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709"/>
        <w:gridCol w:w="709"/>
        <w:gridCol w:w="7796"/>
        <w:gridCol w:w="851"/>
        <w:tblGridChange w:id="0">
          <w:tblGrid>
            <w:gridCol w:w="562"/>
            <w:gridCol w:w="709"/>
            <w:gridCol w:w="709"/>
            <w:gridCol w:w="7796"/>
            <w:gridCol w:w="851"/>
          </w:tblGrid>
        </w:tblGridChange>
      </w:tblGrid>
      <w:tr>
        <w:tc>
          <w:tcPr/>
          <w:p w:rsidR="00000000" w:rsidDel="00000000" w:rsidP="00000000" w:rsidRDefault="00000000" w:rsidRPr="00000000" w14:paraId="00000004">
            <w:pPr>
              <w:jc w:val="center"/>
              <w:rPr/>
            </w:pPr>
            <w:r w:rsidDel="00000000" w:rsidR="00000000" w:rsidRPr="00000000">
              <w:rPr>
                <w:rtl w:val="0"/>
              </w:rPr>
              <w:t xml:space="preserve">Q</w:t>
            </w:r>
          </w:p>
        </w:tc>
        <w:tc>
          <w:tcPr/>
          <w:p w:rsidR="00000000" w:rsidDel="00000000" w:rsidP="00000000" w:rsidRDefault="00000000" w:rsidRPr="00000000" w14:paraId="00000005">
            <w:pPr>
              <w:jc w:val="center"/>
              <w:rPr/>
            </w:pPr>
            <w:r w:rsidDel="00000000" w:rsidR="00000000" w:rsidRPr="00000000">
              <w:rPr>
                <w:rtl w:val="0"/>
              </w:rPr>
              <w:t xml:space="preserve">CO</w:t>
            </w:r>
          </w:p>
        </w:tc>
        <w:tc>
          <w:tcPr/>
          <w:p w:rsidR="00000000" w:rsidDel="00000000" w:rsidP="00000000" w:rsidRDefault="00000000" w:rsidRPr="00000000" w14:paraId="00000006">
            <w:pPr>
              <w:jc w:val="center"/>
              <w:rPr/>
            </w:pPr>
            <w:r w:rsidDel="00000000" w:rsidR="00000000" w:rsidRPr="00000000">
              <w:rPr>
                <w:rtl w:val="0"/>
              </w:rPr>
              <w:t xml:space="preserve">Lvl</w:t>
            </w:r>
          </w:p>
        </w:tc>
        <w:tc>
          <w:tcPr/>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QUESTIONS</w:t>
            </w:r>
          </w:p>
        </w:tc>
        <w:tc>
          <w:tcPr/>
          <w:p w:rsidR="00000000" w:rsidDel="00000000" w:rsidP="00000000" w:rsidRDefault="00000000" w:rsidRPr="00000000" w14:paraId="00000008">
            <w:pPr>
              <w:jc w:val="center"/>
              <w:rPr/>
            </w:pPr>
            <w:r w:rsidDel="00000000" w:rsidR="00000000" w:rsidRPr="00000000">
              <w:rPr>
                <w:rtl w:val="0"/>
              </w:rPr>
              <w:t xml:space="preserve">Marks</w:t>
            </w:r>
          </w:p>
        </w:tc>
      </w:tr>
      <w:tr>
        <w:tc>
          <w:tcPr/>
          <w:p w:rsidR="00000000" w:rsidDel="00000000" w:rsidP="00000000" w:rsidRDefault="00000000" w:rsidRPr="00000000" w14:paraId="00000009">
            <w:pPr>
              <w:jc w:val="center"/>
              <w:rPr/>
            </w:pPr>
            <w:r w:rsidDel="00000000" w:rsidR="00000000" w:rsidRPr="00000000">
              <w:rPr>
                <w:rtl w:val="0"/>
              </w:rPr>
              <w:t xml:space="preserve">1A</w:t>
            </w:r>
          </w:p>
        </w:tc>
        <w:tc>
          <w:tcPr/>
          <w:p w:rsidR="00000000" w:rsidDel="00000000" w:rsidP="00000000" w:rsidRDefault="00000000" w:rsidRPr="00000000" w14:paraId="0000000A">
            <w:pPr>
              <w:jc w:val="center"/>
              <w:rPr/>
            </w:pPr>
            <w:r w:rsidDel="00000000" w:rsidR="00000000" w:rsidRPr="00000000">
              <w:rPr>
                <w:rtl w:val="0"/>
              </w:rPr>
              <w:t xml:space="preserve">1</w:t>
            </w:r>
          </w:p>
        </w:tc>
        <w:tc>
          <w:tcPr/>
          <w:p w:rsidR="00000000" w:rsidDel="00000000" w:rsidP="00000000" w:rsidRDefault="00000000" w:rsidRPr="00000000" w14:paraId="0000000B">
            <w:pPr>
              <w:jc w:val="center"/>
              <w:rPr/>
            </w:pPr>
            <w:r w:rsidDel="00000000" w:rsidR="00000000" w:rsidRPr="00000000">
              <w:rPr>
                <w:rtl w:val="0"/>
              </w:rPr>
              <w:t xml:space="preserve">2</w:t>
            </w:r>
          </w:p>
        </w:tc>
        <w:tc>
          <w:tcPr/>
          <w:p w:rsidR="00000000" w:rsidDel="00000000" w:rsidP="00000000" w:rsidRDefault="00000000" w:rsidRPr="00000000" w14:paraId="0000000C">
            <w:pPr>
              <w:rPr/>
            </w:pPr>
            <w:r w:rsidDel="00000000" w:rsidR="00000000" w:rsidRPr="00000000">
              <w:rPr>
                <w:rtl w:val="0"/>
              </w:rPr>
              <w:t xml:space="preserve">Briefly write about Artificial Intelligence and difference branches of AI? </w:t>
            </w:r>
          </w:p>
        </w:tc>
        <w:tc>
          <w:tcPr/>
          <w:p w:rsidR="00000000" w:rsidDel="00000000" w:rsidP="00000000" w:rsidRDefault="00000000" w:rsidRPr="00000000" w14:paraId="0000000D">
            <w:pPr>
              <w:jc w:val="center"/>
              <w:rPr/>
            </w:pPr>
            <w:r w:rsidDel="00000000" w:rsidR="00000000" w:rsidRPr="00000000">
              <w:rPr>
                <w:rtl w:val="0"/>
              </w:rPr>
              <w:t xml:space="preserve">6</w:t>
            </w:r>
          </w:p>
        </w:tc>
      </w:tr>
      <w:tr>
        <w:tc>
          <w:tcPr/>
          <w:p w:rsidR="00000000" w:rsidDel="00000000" w:rsidP="00000000" w:rsidRDefault="00000000" w:rsidRPr="00000000" w14:paraId="0000000E">
            <w:pPr>
              <w:jc w:val="center"/>
              <w:rPr/>
            </w:pPr>
            <w:r w:rsidDel="00000000" w:rsidR="00000000" w:rsidRPr="00000000">
              <w:rPr>
                <w:rtl w:val="0"/>
              </w:rPr>
              <w:t xml:space="preserve">1B</w:t>
            </w:r>
          </w:p>
        </w:tc>
        <w:tc>
          <w:tcPr/>
          <w:p w:rsidR="00000000" w:rsidDel="00000000" w:rsidP="00000000" w:rsidRDefault="00000000" w:rsidRPr="00000000" w14:paraId="0000000F">
            <w:pPr>
              <w:jc w:val="center"/>
              <w:rPr/>
            </w:pPr>
            <w:r w:rsidDel="00000000" w:rsidR="00000000" w:rsidRPr="00000000">
              <w:rPr>
                <w:rtl w:val="0"/>
              </w:rPr>
              <w:t xml:space="preserve">1</w:t>
            </w:r>
          </w:p>
        </w:tc>
        <w:tc>
          <w:tcPr/>
          <w:p w:rsidR="00000000" w:rsidDel="00000000" w:rsidP="00000000" w:rsidRDefault="00000000" w:rsidRPr="00000000" w14:paraId="00000010">
            <w:pPr>
              <w:jc w:val="center"/>
              <w:rPr/>
            </w:pPr>
            <w:r w:rsidDel="00000000" w:rsidR="00000000" w:rsidRPr="00000000">
              <w:rPr>
                <w:rtl w:val="0"/>
              </w:rPr>
              <w:t xml:space="preserve">2</w:t>
            </w:r>
          </w:p>
        </w:tc>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Write briefly about the following with examples and algorithm</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Describe-And-Match method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and Test Method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Means-End Analysis Method</w:t>
            </w:r>
          </w:p>
        </w:tc>
        <w:tc>
          <w:tcPr/>
          <w:p w:rsidR="00000000" w:rsidDel="00000000" w:rsidP="00000000" w:rsidRDefault="00000000" w:rsidRPr="00000000" w14:paraId="00000015">
            <w:pPr>
              <w:jc w:val="center"/>
              <w:rPr/>
            </w:pPr>
            <w:r w:rsidDel="00000000" w:rsidR="00000000" w:rsidRPr="00000000">
              <w:rPr>
                <w:rtl w:val="0"/>
              </w:rPr>
              <w:t xml:space="preserve">9</w:t>
            </w:r>
          </w:p>
        </w:tc>
      </w:tr>
      <w:tr>
        <w:tc>
          <w:tcPr/>
          <w:p w:rsidR="00000000" w:rsidDel="00000000" w:rsidP="00000000" w:rsidRDefault="00000000" w:rsidRPr="00000000" w14:paraId="00000016">
            <w:pPr>
              <w:jc w:val="center"/>
              <w:rPr/>
            </w:pPr>
            <w:r w:rsidDel="00000000" w:rsidR="00000000" w:rsidRPr="00000000">
              <w:rPr>
                <w:rtl w:val="0"/>
              </w:rPr>
              <w:t xml:space="preserve">2A</w:t>
            </w:r>
          </w:p>
        </w:tc>
        <w:tc>
          <w:tcPr/>
          <w:p w:rsidR="00000000" w:rsidDel="00000000" w:rsidP="00000000" w:rsidRDefault="00000000" w:rsidRPr="00000000" w14:paraId="00000017">
            <w:pPr>
              <w:jc w:val="center"/>
              <w:rPr/>
            </w:pPr>
            <w:r w:rsidDel="00000000" w:rsidR="00000000" w:rsidRPr="00000000">
              <w:rPr>
                <w:rtl w:val="0"/>
              </w:rPr>
              <w:t xml:space="preserve">2</w:t>
            </w:r>
          </w:p>
        </w:tc>
        <w:tc>
          <w:tcPr/>
          <w:p w:rsidR="00000000" w:rsidDel="00000000" w:rsidP="00000000" w:rsidRDefault="00000000" w:rsidRPr="00000000" w14:paraId="00000018">
            <w:pPr>
              <w:jc w:val="center"/>
              <w:rPr/>
            </w:pPr>
            <w:r w:rsidDel="00000000" w:rsidR="00000000" w:rsidRPr="00000000">
              <w:rPr>
                <w:rtl w:val="0"/>
              </w:rPr>
              <w:t xml:space="preserve">3</w:t>
            </w:r>
          </w:p>
        </w:tc>
        <w:tc>
          <w:tcPr/>
          <w:p w:rsidR="00000000" w:rsidDel="00000000" w:rsidP="00000000" w:rsidRDefault="00000000" w:rsidRPr="00000000" w14:paraId="0000001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newspaper journalist wants to prove that Tony Stark is Iron Man, starting from the following rules:</w:t>
            </w:r>
          </w:p>
          <w:p w:rsidR="00000000" w:rsidDel="00000000" w:rsidP="00000000" w:rsidRDefault="00000000" w:rsidRPr="00000000" w14:paraId="0000001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P0 IF '(?a) sells weapons'</w:t>
            </w:r>
          </w:p>
          <w:p w:rsidR="00000000" w:rsidDel="00000000" w:rsidP="00000000" w:rsidRDefault="00000000" w:rsidRPr="00000000" w14:paraId="0000001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THEN '(?a) is a genius'</w:t>
            </w:r>
          </w:p>
          <w:p w:rsidR="00000000" w:rsidDel="00000000" w:rsidP="00000000" w:rsidRDefault="00000000" w:rsidRPr="00000000" w14:paraId="0000001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P1 IF AND('(?a) is a genius',</w:t>
            </w:r>
          </w:p>
          <w:p w:rsidR="00000000" w:rsidDel="00000000" w:rsidP="00000000" w:rsidRDefault="00000000" w:rsidRPr="00000000" w14:paraId="0000001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OR('(?a) is captured',</w:t>
            </w:r>
          </w:p>
          <w:p w:rsidR="00000000" w:rsidDel="00000000" w:rsidP="00000000" w:rsidRDefault="00000000" w:rsidRPr="00000000" w14:paraId="0000001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 is evil'))</w:t>
            </w:r>
          </w:p>
          <w:p w:rsidR="00000000" w:rsidDel="00000000" w:rsidP="00000000" w:rsidRDefault="00000000" w:rsidRPr="00000000" w14:paraId="0000001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THEN '(?a) builds a suit'</w:t>
            </w:r>
          </w:p>
          <w:p w:rsidR="00000000" w:rsidDel="00000000" w:rsidP="00000000" w:rsidRDefault="00000000" w:rsidRPr="00000000" w14:paraId="0000002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P2 IF '(?a) plots against (?b)'</w:t>
            </w:r>
          </w:p>
          <w:p w:rsidR="00000000" w:rsidDel="00000000" w:rsidP="00000000" w:rsidRDefault="00000000" w:rsidRPr="00000000" w14:paraId="0000002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THEN ('(?a) is evil',</w:t>
            </w:r>
          </w:p>
          <w:p w:rsidR="00000000" w:rsidDel="00000000" w:rsidP="00000000" w:rsidRDefault="00000000" w:rsidRPr="00000000" w14:paraId="0000002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'(?b) is captured')</w:t>
            </w:r>
          </w:p>
          <w:p w:rsidR="00000000" w:rsidDel="00000000" w:rsidP="00000000" w:rsidRDefault="00000000" w:rsidRPr="00000000" w14:paraId="0000002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P3 IF AND('(?a) sells weapons',</w:t>
            </w:r>
          </w:p>
          <w:p w:rsidR="00000000" w:rsidDel="00000000" w:rsidP="00000000" w:rsidRDefault="00000000" w:rsidRPr="00000000" w14:paraId="0000002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'(?b) is evil')</w:t>
            </w:r>
          </w:p>
          <w:p w:rsidR="00000000" w:rsidDel="00000000" w:rsidP="00000000" w:rsidRDefault="00000000" w:rsidRPr="00000000" w14:paraId="0000002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THEN ('(?a) catches (?b) selling illegal weapons',</w:t>
            </w:r>
          </w:p>
          <w:p w:rsidR="00000000" w:rsidDel="00000000" w:rsidP="00000000" w:rsidRDefault="00000000" w:rsidRPr="00000000" w14:paraId="0000002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 stops selling weapons')</w:t>
            </w:r>
          </w:p>
          <w:p w:rsidR="00000000" w:rsidDel="00000000" w:rsidP="00000000" w:rsidRDefault="00000000" w:rsidRPr="00000000" w14:paraId="0000002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P4 IF AND('(?a) builds a suit',</w:t>
            </w:r>
          </w:p>
          <w:p w:rsidR="00000000" w:rsidDel="00000000" w:rsidP="00000000" w:rsidRDefault="00000000" w:rsidRPr="00000000" w14:paraId="0000002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 catches (?b) selling illegal weapons')</w:t>
            </w:r>
          </w:p>
          <w:p w:rsidR="00000000" w:rsidDel="00000000" w:rsidP="00000000" w:rsidRDefault="00000000" w:rsidRPr="00000000" w14:paraId="0000002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THEN '(?a) is Iron Man'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The journalist starts with four </w:t>
            </w:r>
            <w:r w:rsidDel="00000000" w:rsidR="00000000" w:rsidRPr="00000000">
              <w:rPr>
                <w:rFonts w:ascii="Verdana" w:cs="Verdana" w:eastAsia="Verdana" w:hAnsi="Verdana"/>
                <w:b w:val="1"/>
                <w:sz w:val="24"/>
                <w:szCs w:val="24"/>
                <w:rtl w:val="0"/>
              </w:rPr>
              <w:t xml:space="preserve">assertions for backward chaining:</w:t>
            </w:r>
          </w:p>
          <w:p w:rsidR="00000000" w:rsidDel="00000000" w:rsidP="00000000" w:rsidRDefault="00000000" w:rsidRPr="00000000" w14:paraId="0000002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A0: 'Stark is a genius'</w:t>
            </w:r>
          </w:p>
          <w:p w:rsidR="00000000" w:rsidDel="00000000" w:rsidP="00000000" w:rsidRDefault="00000000" w:rsidRPr="00000000" w14:paraId="0000002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A1: 'Stark sells weapons'</w:t>
            </w:r>
          </w:p>
          <w:p w:rsidR="00000000" w:rsidDel="00000000" w:rsidP="00000000" w:rsidRDefault="00000000" w:rsidRPr="00000000" w14:paraId="0000002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A2: 'Stark is captured'</w:t>
            </w:r>
          </w:p>
          <w:p w:rsidR="00000000" w:rsidDel="00000000" w:rsidP="00000000" w:rsidRDefault="00000000" w:rsidRPr="00000000" w14:paraId="0000002F">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A3: 'Obadiah is evil'</w:t>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these assertions, perform backward chaining starting from the</w:t>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hypothesis:</w:t>
            </w:r>
          </w:p>
          <w:p w:rsidR="00000000" w:rsidDel="00000000" w:rsidP="00000000" w:rsidRDefault="00000000" w:rsidRPr="00000000" w14:paraId="00000032">
            <w:pPr>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'Stark is Iron Man'</w:t>
            </w:r>
          </w:p>
          <w:p w:rsidR="00000000" w:rsidDel="00000000" w:rsidP="00000000" w:rsidRDefault="00000000" w:rsidRPr="00000000" w14:paraId="00000033">
            <w:pPr>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34">
            <w:pPr>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Use the backward chaining and find whether the hypothesis is correct or not. Show the tree trace. </w:t>
            </w:r>
          </w:p>
          <w:p w:rsidR="00000000" w:rsidDel="00000000" w:rsidP="00000000" w:rsidRDefault="00000000" w:rsidRPr="00000000" w14:paraId="00000035">
            <w:pPr>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36">
            <w:pPr>
              <w:rPr>
                <w:rFonts w:ascii="Courier" w:cs="Courier" w:eastAsia="Courier" w:hAnsi="Courier"/>
                <w:b w:val="1"/>
                <w:sz w:val="32"/>
                <w:szCs w:val="32"/>
              </w:rPr>
            </w:pPr>
            <w:r w:rsidDel="00000000" w:rsidR="00000000" w:rsidRPr="00000000">
              <w:rPr>
                <w:rFonts w:ascii="Courier" w:cs="Courier" w:eastAsia="Courier" w:hAnsi="Courier"/>
                <w:b w:val="1"/>
                <w:sz w:val="24"/>
                <w:szCs w:val="24"/>
                <w:rtl w:val="0"/>
              </w:rPr>
              <w:t xml:space="preserve">Another journalist use the following assertions with same set of rules:</w:t>
            </w:r>
            <w:r w:rsidDel="00000000" w:rsidR="00000000" w:rsidRPr="00000000">
              <w:rPr>
                <w:rtl w:val="0"/>
              </w:rPr>
            </w:r>
          </w:p>
          <w:p w:rsidR="00000000" w:rsidDel="00000000" w:rsidP="00000000" w:rsidRDefault="00000000" w:rsidRPr="00000000" w14:paraId="0000003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A0: 'Obadiah is a genius'</w:t>
            </w:r>
          </w:p>
          <w:p w:rsidR="00000000" w:rsidDel="00000000" w:rsidP="00000000" w:rsidRDefault="00000000" w:rsidRPr="00000000" w14:paraId="0000003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A1: 'Stark sells weapons'</w:t>
            </w:r>
          </w:p>
          <w:p w:rsidR="00000000" w:rsidDel="00000000" w:rsidP="00000000" w:rsidRDefault="00000000" w:rsidRPr="00000000" w14:paraId="0000003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A2: 'Obadiah plots against Stark'</w:t>
            </w:r>
          </w:p>
          <w:p w:rsidR="00000000" w:rsidDel="00000000" w:rsidP="00000000" w:rsidRDefault="00000000" w:rsidRPr="00000000" w14:paraId="0000003A">
            <w:pPr>
              <w:rPr>
                <w:rFonts w:ascii="Courier" w:cs="Courier" w:eastAsia="Courier" w:hAnsi="Courier"/>
                <w:b w:val="1"/>
                <w:sz w:val="32"/>
                <w:szCs w:val="32"/>
              </w:rPr>
            </w:pPr>
            <w:r w:rsidDel="00000000" w:rsidR="00000000" w:rsidRPr="00000000">
              <w:rPr>
                <w:rFonts w:ascii="Courier" w:cs="Courier" w:eastAsia="Courier" w:hAnsi="Courier"/>
                <w:sz w:val="24"/>
                <w:szCs w:val="24"/>
                <w:rtl w:val="0"/>
              </w:rPr>
              <w:t xml:space="preserve">A3: 'Stark is a genius'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Make the following assumptions about forward chaining:</w:t>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Verdana" w:cs="Verdana" w:eastAsia="Verdana" w:hAnsi="Verdana"/>
                <w:sz w:val="24"/>
                <w:szCs w:val="24"/>
                <w:rtl w:val="0"/>
              </w:rPr>
              <w:t xml:space="preserve">When multiple rules match, rule-ordering determines which rule fires.</w:t>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Verdana" w:cs="Verdana" w:eastAsia="Verdana" w:hAnsi="Verdana"/>
                <w:sz w:val="24"/>
                <w:szCs w:val="24"/>
                <w:rtl w:val="0"/>
              </w:rPr>
              <w:t xml:space="preserve">New assertions are added to the bottom of the list of assertions.</w:t>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Verdana" w:cs="Verdana" w:eastAsia="Verdana" w:hAnsi="Verdana"/>
                <w:sz w:val="24"/>
                <w:szCs w:val="24"/>
                <w:rtl w:val="0"/>
              </w:rPr>
              <w:t xml:space="preserve">If a particular rule matches in multiple ways, the matches are</w:t>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considered in top-to-bottom order of the matched assertions. (For</w:t>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example, if a particular rule has a match with A1, and another match</w:t>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A2, the match with A1 is considered first.) </w:t>
            </w:r>
          </w:p>
          <w:p w:rsidR="00000000" w:rsidDel="00000000" w:rsidP="00000000" w:rsidRDefault="00000000" w:rsidRPr="00000000" w14:paraId="00000043">
            <w:pPr>
              <w:rPr>
                <w:rFonts w:ascii="Courier" w:cs="Courier" w:eastAsia="Courier" w:hAnsi="Courier"/>
                <w:b w:val="1"/>
                <w:sz w:val="32"/>
                <w:szCs w:val="32"/>
              </w:rPr>
            </w:pPr>
            <w:r w:rsidDel="00000000" w:rsidR="00000000" w:rsidRPr="00000000">
              <w:rPr>
                <w:rtl w:val="0"/>
              </w:rPr>
              <w:t xml:space="preserve">Prepare your table with new assertion added at the end of the Assertion List and find whether </w:t>
            </w:r>
            <w:r w:rsidDel="00000000" w:rsidR="00000000" w:rsidRPr="00000000">
              <w:rPr>
                <w:rFonts w:ascii="Courier" w:cs="Courier" w:eastAsia="Courier" w:hAnsi="Courier"/>
                <w:b w:val="1"/>
                <w:sz w:val="32"/>
                <w:szCs w:val="32"/>
                <w:rtl w:val="0"/>
              </w:rPr>
              <w:t xml:space="preserve">'Stark is Iron Man'</w:t>
            </w:r>
          </w:p>
        </w:tc>
        <w:tc>
          <w:tcPr/>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5</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10</w:t>
            </w:r>
          </w:p>
        </w:tc>
      </w:tr>
      <w:tr>
        <w:tc>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jc w:val="center"/>
              <w:rPr/>
            </w:pPr>
            <w:r w:rsidDel="00000000" w:rsidR="00000000" w:rsidRPr="00000000">
              <w:rPr>
                <w:rtl w:val="0"/>
              </w:rPr>
            </w:r>
          </w:p>
        </w:tc>
        <w:tc>
          <w:tcPr/>
          <w:p w:rsidR="00000000" w:rsidDel="00000000" w:rsidP="00000000" w:rsidRDefault="00000000" w:rsidRPr="00000000" w14:paraId="00000077">
            <w:pPr>
              <w:jc w:val="cente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OR</w:t>
            </w:r>
          </w:p>
        </w:tc>
        <w:tc>
          <w:tcPr/>
          <w:p w:rsidR="00000000" w:rsidDel="00000000" w:rsidP="00000000" w:rsidRDefault="00000000" w:rsidRPr="00000000" w14:paraId="00000079">
            <w:pPr>
              <w:jc w:val="center"/>
              <w:rPr/>
            </w:pPr>
            <w:r w:rsidDel="00000000" w:rsidR="00000000" w:rsidRPr="00000000">
              <w:rPr>
                <w:rtl w:val="0"/>
              </w:rPr>
            </w:r>
          </w:p>
        </w:tc>
      </w:tr>
      <w:tr>
        <w:tc>
          <w:tcPr/>
          <w:p w:rsidR="00000000" w:rsidDel="00000000" w:rsidP="00000000" w:rsidRDefault="00000000" w:rsidRPr="00000000" w14:paraId="0000007A">
            <w:pPr>
              <w:jc w:val="center"/>
              <w:rPr/>
            </w:pPr>
            <w:r w:rsidDel="00000000" w:rsidR="00000000" w:rsidRPr="00000000">
              <w:rPr>
                <w:rtl w:val="0"/>
              </w:rPr>
              <w:t xml:space="preserve">2B</w:t>
            </w:r>
          </w:p>
        </w:tc>
        <w:tc>
          <w:tcPr/>
          <w:p w:rsidR="00000000" w:rsidDel="00000000" w:rsidP="00000000" w:rsidRDefault="00000000" w:rsidRPr="00000000" w14:paraId="0000007B">
            <w:pPr>
              <w:jc w:val="center"/>
              <w:rPr/>
            </w:pPr>
            <w:r w:rsidDel="00000000" w:rsidR="00000000" w:rsidRPr="00000000">
              <w:rPr>
                <w:rtl w:val="0"/>
              </w:rPr>
            </w:r>
          </w:p>
        </w:tc>
        <w:tc>
          <w:tcPr/>
          <w:p w:rsidR="00000000" w:rsidDel="00000000" w:rsidP="00000000" w:rsidRDefault="00000000" w:rsidRPr="00000000" w14:paraId="0000007C">
            <w:pPr>
              <w:jc w:val="cente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Illustrate the working of the following searches:</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Depth First Search</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Breadth First Search</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Best First Search</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Algorithm</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Branch and Bound</w:t>
            </w:r>
            <w:r w:rsidDel="00000000" w:rsidR="00000000" w:rsidRPr="00000000">
              <w:rPr>
                <w:rtl w:val="0"/>
              </w:rPr>
            </w:r>
          </w:p>
        </w:tc>
        <w:tc>
          <w:tcPr/>
          <w:p w:rsidR="00000000" w:rsidDel="00000000" w:rsidP="00000000" w:rsidRDefault="00000000" w:rsidRPr="00000000" w14:paraId="00000083">
            <w:pPr>
              <w:jc w:val="center"/>
              <w:rPr/>
            </w:pPr>
            <w:r w:rsidDel="00000000" w:rsidR="00000000" w:rsidRPr="00000000">
              <w:rPr>
                <w:rtl w:val="0"/>
              </w:rPr>
              <w:t xml:space="preserve">10</w:t>
            </w:r>
          </w:p>
        </w:tc>
      </w:tr>
      <w:tr>
        <w:tc>
          <w:tcPr/>
          <w:p w:rsidR="00000000" w:rsidDel="00000000" w:rsidP="00000000" w:rsidRDefault="00000000" w:rsidRPr="00000000" w14:paraId="00000084">
            <w:pPr>
              <w:jc w:val="center"/>
              <w:rPr/>
            </w:pPr>
            <w:r w:rsidDel="00000000" w:rsidR="00000000" w:rsidRPr="00000000">
              <w:rPr>
                <w:rtl w:val="0"/>
              </w:rPr>
              <w:t xml:space="preserve">2C</w:t>
            </w:r>
          </w:p>
        </w:tc>
        <w:tc>
          <w:tcPr/>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Based on Fig 2C given below: Using Branch and Bound, find the path traversed.</w:t>
            </w:r>
          </w:p>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t xml:space="preserve">5</w:t>
            </w:r>
          </w:p>
        </w:tc>
      </w:tr>
      <w:tr>
        <w:tc>
          <w:tcPr/>
          <w:p w:rsidR="00000000" w:rsidDel="00000000" w:rsidP="00000000" w:rsidRDefault="00000000" w:rsidRPr="00000000" w14:paraId="0000008A">
            <w:pPr>
              <w:jc w:val="center"/>
              <w:rPr/>
            </w:pPr>
            <w:r w:rsidDel="00000000" w:rsidR="00000000" w:rsidRPr="00000000">
              <w:rPr>
                <w:rtl w:val="0"/>
              </w:rPr>
            </w:r>
          </w:p>
        </w:tc>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r>
          </w:p>
        </w:tc>
      </w:tr>
      <w:tr>
        <w:tc>
          <w:tcPr/>
          <w:p w:rsidR="00000000" w:rsidDel="00000000" w:rsidP="00000000" w:rsidRDefault="00000000" w:rsidRPr="00000000" w14:paraId="0000008F">
            <w:pPr>
              <w:jc w:val="center"/>
              <w:rPr/>
            </w:pPr>
            <w:r w:rsidDel="00000000" w:rsidR="00000000" w:rsidRPr="00000000">
              <w:rPr>
                <w:rtl w:val="0"/>
              </w:rPr>
              <w:t xml:space="preserve">3A</w:t>
            </w:r>
          </w:p>
        </w:tc>
        <w:tc>
          <w:tcPr/>
          <w:p w:rsidR="00000000" w:rsidDel="00000000" w:rsidP="00000000" w:rsidRDefault="00000000" w:rsidRPr="00000000" w14:paraId="00000090">
            <w:pPr>
              <w:jc w:val="center"/>
              <w:rPr/>
            </w:pPr>
            <w:r w:rsidDel="00000000" w:rsidR="00000000" w:rsidRPr="00000000">
              <w:rPr>
                <w:rtl w:val="0"/>
              </w:rPr>
            </w:r>
          </w:p>
        </w:tc>
        <w:tc>
          <w:tcPr/>
          <w:p w:rsidR="00000000" w:rsidDel="00000000" w:rsidP="00000000" w:rsidRDefault="00000000" w:rsidRPr="00000000" w14:paraId="00000091">
            <w:pPr>
              <w:jc w:val="center"/>
              <w:rPr/>
            </w:pPr>
            <w:r w:rsidDel="00000000" w:rsidR="00000000" w:rsidRPr="00000000">
              <w:rPr>
                <w:rtl w:val="0"/>
              </w:rPr>
            </w:r>
          </w:p>
        </w:tc>
        <w:tc>
          <w:tcPr/>
          <w:p w:rsidR="00000000" w:rsidDel="00000000" w:rsidP="00000000" w:rsidRDefault="00000000" w:rsidRPr="00000000" w14:paraId="000000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Minnie Mouse is celebrating her birthday by playing a board game with</w:t>
            </w:r>
          </w:p>
          <w:p w:rsidR="00000000" w:rsidDel="00000000" w:rsidP="00000000" w:rsidRDefault="00000000" w:rsidRPr="00000000" w14:paraId="0000009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Mickey. Minnie uses a strategy she calls minnie-max (minimax). Minnie</w:t>
            </w:r>
          </w:p>
          <w:p w:rsidR="00000000" w:rsidDel="00000000" w:rsidP="00000000" w:rsidRDefault="00000000" w:rsidRPr="00000000" w14:paraId="000000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wants to minimize the score, while Mickey wants to maximize it. Because it</w:t>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her birthday, </w:t>
            </w:r>
            <w:r w:rsidDel="00000000" w:rsidR="00000000" w:rsidRPr="00000000">
              <w:rPr>
                <w:rFonts w:ascii="Verdana" w:cs="Verdana" w:eastAsia="Verdana" w:hAnsi="Verdana"/>
                <w:b w:val="1"/>
                <w:sz w:val="24"/>
                <w:szCs w:val="24"/>
                <w:rtl w:val="0"/>
              </w:rPr>
              <w:t xml:space="preserve">Minnie (MIN) plays first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game tree below shows the static values (heuristic scores) three moves</w:t>
            </w:r>
          </w:p>
          <w:p w:rsidR="00000000" w:rsidDel="00000000" w:rsidP="00000000" w:rsidRDefault="00000000" w:rsidRPr="00000000" w14:paraId="0000009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ahead.</w:t>
            </w:r>
          </w:p>
          <w:p w:rsidR="00000000" w:rsidDel="00000000" w:rsidP="00000000" w:rsidRDefault="00000000" w:rsidRPr="00000000" w14:paraId="00000098">
            <w:pPr>
              <w:rPr/>
            </w:pPr>
            <w:r w:rsidDel="00000000" w:rsidR="00000000" w:rsidRPr="00000000">
              <w:rPr/>
              <w:drawing>
                <wp:inline distB="0" distT="0" distL="0" distR="0">
                  <wp:extent cx="4791075" cy="1676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10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Complete the game tree above using minimax </w:t>
            </w:r>
            <w:r w:rsidDel="00000000" w:rsidR="00000000" w:rsidRPr="00000000">
              <w:rPr>
                <w:rFonts w:ascii="Verdana" w:cs="Verdana" w:eastAsia="Verdana" w:hAnsi="Verdana"/>
                <w:sz w:val="24"/>
                <w:szCs w:val="24"/>
                <w:rtl w:val="0"/>
              </w:rPr>
              <w:t xml:space="preserve">with NO pruning:</w:t>
            </w:r>
          </w:p>
          <w:p w:rsidR="00000000" w:rsidDel="00000000" w:rsidP="00000000" w:rsidRDefault="00000000" w:rsidRPr="00000000" w14:paraId="0000009A">
            <w:pPr>
              <w:rPr/>
            </w:pPr>
            <w:r w:rsidDel="00000000" w:rsidR="00000000" w:rsidRPr="00000000">
              <w:rPr>
                <w:rFonts w:ascii="Verdana" w:cs="Verdana" w:eastAsia="Verdana" w:hAnsi="Verdana"/>
                <w:sz w:val="24"/>
                <w:szCs w:val="24"/>
                <w:rtl w:val="0"/>
              </w:rPr>
              <w:t xml:space="preserve">1. Write the minimax score in each node.</w:t>
            </w:r>
            <w:r w:rsidDel="00000000" w:rsidR="00000000" w:rsidRPr="00000000">
              <w:rPr>
                <w:rtl w:val="0"/>
              </w:rPr>
            </w:r>
          </w:p>
        </w:tc>
        <w:tc>
          <w:tcPr/>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7</w:t>
            </w:r>
          </w:p>
        </w:tc>
      </w:tr>
      <w:tr>
        <w:tc>
          <w:tcPr/>
          <w:p w:rsidR="00000000" w:rsidDel="00000000" w:rsidP="00000000" w:rsidRDefault="00000000" w:rsidRPr="00000000" w14:paraId="000000A8">
            <w:pPr>
              <w:jc w:val="center"/>
              <w:rPr/>
            </w:pPr>
            <w:r w:rsidDel="00000000" w:rsidR="00000000" w:rsidRPr="00000000">
              <w:rPr>
                <w:rtl w:val="0"/>
              </w:rPr>
              <w:t xml:space="preserve">3B</w:t>
            </w:r>
          </w:p>
        </w:tc>
        <w:tc>
          <w:tcPr/>
          <w:p w:rsidR="00000000" w:rsidDel="00000000" w:rsidP="00000000" w:rsidRDefault="00000000" w:rsidRPr="00000000" w14:paraId="000000A9">
            <w:pPr>
              <w:jc w:val="center"/>
              <w:rPr/>
            </w:pPr>
            <w:r w:rsidDel="00000000" w:rsidR="00000000" w:rsidRPr="00000000">
              <w:rPr>
                <w:rtl w:val="0"/>
              </w:rPr>
            </w:r>
          </w:p>
        </w:tc>
        <w:tc>
          <w:tcPr/>
          <w:p w:rsidR="00000000" w:rsidDel="00000000" w:rsidP="00000000" w:rsidRDefault="00000000" w:rsidRPr="00000000" w14:paraId="000000AA">
            <w:pPr>
              <w:jc w:val="center"/>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students (</w:t>
            </w:r>
            <w:r w:rsidDel="00000000" w:rsidR="00000000" w:rsidRPr="00000000">
              <w:rPr>
                <w:rFonts w:ascii="Calibri" w:cs="Calibri" w:eastAsia="Calibri" w:hAnsi="Calibri"/>
                <w:b w:val="1"/>
                <w:sz w:val="32"/>
                <w:szCs w:val="32"/>
                <w:rtl w:val="0"/>
              </w:rPr>
              <w:t xml:space="preserve">R</w:t>
            </w:r>
            <w:r w:rsidDel="00000000" w:rsidR="00000000" w:rsidRPr="00000000">
              <w:rPr>
                <w:rFonts w:ascii="Calibri" w:cs="Calibri" w:eastAsia="Calibri" w:hAnsi="Calibri"/>
                <w:sz w:val="24"/>
                <w:szCs w:val="24"/>
                <w:rtl w:val="0"/>
              </w:rPr>
              <w:t xml:space="preserve">on, </w:t>
            </w:r>
            <w:r w:rsidDel="00000000" w:rsidR="00000000" w:rsidRPr="00000000">
              <w:rPr>
                <w:rFonts w:ascii="Calibri" w:cs="Calibri" w:eastAsia="Calibri" w:hAnsi="Calibri"/>
                <w:b w:val="1"/>
                <w:sz w:val="32"/>
                <w:szCs w:val="32"/>
                <w:rtl w:val="0"/>
              </w:rPr>
              <w:t xml:space="preserve">H</w:t>
            </w:r>
            <w:r w:rsidDel="00000000" w:rsidR="00000000" w:rsidRPr="00000000">
              <w:rPr>
                <w:rFonts w:ascii="Calibri" w:cs="Calibri" w:eastAsia="Calibri" w:hAnsi="Calibri"/>
                <w:sz w:val="24"/>
                <w:szCs w:val="24"/>
                <w:rtl w:val="0"/>
              </w:rPr>
              <w:t xml:space="preserve">ermione, </w:t>
            </w:r>
            <w:r w:rsidDel="00000000" w:rsidR="00000000" w:rsidRPr="00000000">
              <w:rPr>
                <w:rFonts w:ascii="Calibri" w:cs="Calibri" w:eastAsia="Calibri" w:hAnsi="Calibri"/>
                <w:b w:val="1"/>
                <w:sz w:val="32"/>
                <w:szCs w:val="32"/>
                <w:rtl w:val="0"/>
              </w:rPr>
              <w:t xml:space="preserve">M</w:t>
            </w:r>
            <w:r w:rsidDel="00000000" w:rsidR="00000000" w:rsidRPr="00000000">
              <w:rPr>
                <w:rFonts w:ascii="Calibri" w:cs="Calibri" w:eastAsia="Calibri" w:hAnsi="Calibri"/>
                <w:sz w:val="24"/>
                <w:szCs w:val="24"/>
                <w:rtl w:val="0"/>
              </w:rPr>
              <w:t xml:space="preserve">alfoy) are looking for train compartments to sit in on the Hogwarts Express train. There are four compartments (1, 2, 3, 4), and each compartment can hold any number of students.</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have following constraints:</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alfoy despises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on and </w:t>
            </w: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ermione, so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alfoy must not sit in the same compartment as either of them.</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ermione wants to keep an eye on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alfoy, so their compartments must be adjacent (and not the same).</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on has a crush on </w:t>
            </w: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ermione, but he also thinks she's an obnoxious know-it-all, so their compartments must be adjacent (and not the same).</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w:t>
            </w:r>
            <w:r w:rsidDel="00000000" w:rsidR="00000000" w:rsidRPr="00000000">
              <w:rPr>
                <w:rFonts w:ascii="Calibri" w:cs="Calibri" w:eastAsia="Calibri" w:hAnsi="Calibri"/>
                <w:b w:val="1"/>
                <w:sz w:val="24"/>
                <w:szCs w:val="24"/>
                <w:rtl w:val="0"/>
              </w:rPr>
              <w:t xml:space="preserve">a dementor has just arrived in compartment 3</w:t>
            </w:r>
            <w:r w:rsidDel="00000000" w:rsidR="00000000" w:rsidRPr="00000000">
              <w:rPr>
                <w:rFonts w:ascii="Calibri" w:cs="Calibri" w:eastAsia="Calibri" w:hAnsi="Calibri"/>
                <w:sz w:val="24"/>
                <w:szCs w:val="24"/>
                <w:rtl w:val="0"/>
              </w:rPr>
              <w:t xml:space="preserve">, so no one should sit there. Thus, the initial domains are:</w:t>
            </w:r>
          </w:p>
          <w:tbl>
            <w:tblPr>
              <w:tblStyle w:val="Table2"/>
              <w:tblW w:w="2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7"/>
              <w:gridCol w:w="1087"/>
              <w:tblGridChange w:id="0">
                <w:tblGrid>
                  <w:gridCol w:w="1087"/>
                  <w:gridCol w:w="1087"/>
                </w:tblGrid>
              </w:tblGridChange>
            </w:tblGrid>
            <w:tr>
              <w:trPr>
                <w:trHeight w:val="253" w:hRule="atLeast"/>
              </w:trPr>
              <w:tc>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p>
              </w:tc>
              <w:tc>
                <w:tcPr/>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1  2      4</w:t>
                  </w:r>
                </w:p>
              </w:tc>
            </w:tr>
            <w:tr>
              <w:trPr>
                <w:trHeight w:val="253" w:hRule="atLeast"/>
              </w:trPr>
              <w:tc>
                <w:tcPr/>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w:t>
                  </w:r>
                </w:p>
              </w:tc>
              <w:tc>
                <w:tcPr/>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1  2      4</w:t>
                  </w:r>
                </w:p>
              </w:tc>
            </w:tr>
            <w:tr>
              <w:trPr>
                <w:trHeight w:val="253" w:hRule="atLeast"/>
              </w:trPr>
              <w:tc>
                <w:tcPr/>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p>
              </w:tc>
              <w:tc>
                <w:tcPr/>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1  2      4</w:t>
                  </w:r>
                </w:p>
              </w:tc>
            </w:tr>
          </w:tbl>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the proper adjacent graph based on the rules, using DFS and forward-checking and NO Propagation assign students in the order of Ron – Malfoy – Hermione. </w:t>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rtl w:val="0"/>
              </w:rPr>
              <w:t xml:space="preserve">8</w:t>
            </w:r>
          </w:p>
        </w:tc>
      </w:tr>
      <w:tr>
        <w:tc>
          <w:tcPr/>
          <w:p w:rsidR="00000000" w:rsidDel="00000000" w:rsidP="00000000" w:rsidRDefault="00000000" w:rsidRPr="00000000" w14:paraId="000000BB">
            <w:pPr>
              <w:jc w:val="center"/>
              <w:rPr/>
            </w:pPr>
            <w:r w:rsidDel="00000000" w:rsidR="00000000" w:rsidRPr="00000000">
              <w:rPr>
                <w:rtl w:val="0"/>
              </w:rPr>
            </w:r>
          </w:p>
        </w:tc>
        <w:tc>
          <w:tcPr/>
          <w:p w:rsidR="00000000" w:rsidDel="00000000" w:rsidP="00000000" w:rsidRDefault="00000000" w:rsidRPr="00000000" w14:paraId="000000BC">
            <w:pPr>
              <w:jc w:val="center"/>
              <w:rPr/>
            </w:pPr>
            <w:r w:rsidDel="00000000" w:rsidR="00000000" w:rsidRPr="00000000">
              <w:rPr>
                <w:rtl w:val="0"/>
              </w:rPr>
            </w:r>
          </w:p>
        </w:tc>
        <w:tc>
          <w:tcPr/>
          <w:p w:rsidR="00000000" w:rsidDel="00000000" w:rsidP="00000000" w:rsidRDefault="00000000" w:rsidRPr="00000000" w14:paraId="000000BD">
            <w:pPr>
              <w:jc w:val="cente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r>
      <w:tr>
        <w:tc>
          <w:tcPr/>
          <w:p w:rsidR="00000000" w:rsidDel="00000000" w:rsidP="00000000" w:rsidRDefault="00000000" w:rsidRPr="00000000" w14:paraId="000000C0">
            <w:pPr>
              <w:jc w:val="center"/>
              <w:rPr/>
            </w:pPr>
            <w:r w:rsidDel="00000000" w:rsidR="00000000" w:rsidRPr="00000000">
              <w:rPr>
                <w:rtl w:val="0"/>
              </w:rPr>
              <w:t xml:space="preserve">4A</w:t>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What is Rote Learning and how can you use such learning in AI?</w:t>
            </w:r>
          </w:p>
        </w:tc>
        <w:tc>
          <w:tcPr/>
          <w:p w:rsidR="00000000" w:rsidDel="00000000" w:rsidP="00000000" w:rsidRDefault="00000000" w:rsidRPr="00000000" w14:paraId="000000C4">
            <w:pPr>
              <w:jc w:val="center"/>
              <w:rPr/>
            </w:pPr>
            <w:r w:rsidDel="00000000" w:rsidR="00000000" w:rsidRPr="00000000">
              <w:rPr>
                <w:rtl w:val="0"/>
              </w:rPr>
              <w:t xml:space="preserve">4</w:t>
            </w:r>
          </w:p>
        </w:tc>
      </w:tr>
      <w:tr>
        <w:tc>
          <w:tcPr/>
          <w:p w:rsidR="00000000" w:rsidDel="00000000" w:rsidP="00000000" w:rsidRDefault="00000000" w:rsidRPr="00000000" w14:paraId="000000C5">
            <w:pPr>
              <w:jc w:val="center"/>
              <w:rPr/>
            </w:pPr>
            <w:r w:rsidDel="00000000" w:rsidR="00000000" w:rsidRPr="00000000">
              <w:rPr>
                <w:rtl w:val="0"/>
              </w:rPr>
            </w:r>
          </w:p>
        </w:tc>
        <w:tc>
          <w:tcPr/>
          <w:p w:rsidR="00000000" w:rsidDel="00000000" w:rsidP="00000000" w:rsidRDefault="00000000" w:rsidRPr="00000000" w14:paraId="000000C6">
            <w:pPr>
              <w:jc w:val="center"/>
              <w:rPr/>
            </w:pPr>
            <w:r w:rsidDel="00000000" w:rsidR="00000000" w:rsidRPr="00000000">
              <w:rPr>
                <w:rtl w:val="0"/>
              </w:rPr>
            </w:r>
          </w:p>
        </w:tc>
        <w:tc>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Briefly write about decision tree algorithm for Candidate Elimination</w:t>
            </w:r>
          </w:p>
        </w:tc>
        <w:tc>
          <w:tcPr/>
          <w:p w:rsidR="00000000" w:rsidDel="00000000" w:rsidP="00000000" w:rsidRDefault="00000000" w:rsidRPr="00000000" w14:paraId="000000C9">
            <w:pPr>
              <w:jc w:val="center"/>
              <w:rPr/>
            </w:pPr>
            <w:r w:rsidDel="00000000" w:rsidR="00000000" w:rsidRPr="00000000">
              <w:rPr>
                <w:rtl w:val="0"/>
              </w:rPr>
              <w:t xml:space="preserve">6</w:t>
            </w:r>
          </w:p>
        </w:tc>
      </w:tr>
      <w:tr>
        <w:tc>
          <w:tcPr/>
          <w:p w:rsidR="00000000" w:rsidDel="00000000" w:rsidP="00000000" w:rsidRDefault="00000000" w:rsidRPr="00000000" w14:paraId="000000CA">
            <w:pPr>
              <w:jc w:val="center"/>
              <w:rPr/>
            </w:pP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r>
          </w:p>
        </w:tc>
        <w:tc>
          <w:tcPr/>
          <w:p w:rsidR="00000000" w:rsidDel="00000000" w:rsidP="00000000" w:rsidRDefault="00000000" w:rsidRPr="00000000" w14:paraId="000000CC">
            <w:pPr>
              <w:jc w:val="cente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t xml:space="preserve">Illustrate Process of learning in AI</w:t>
            </w:r>
          </w:p>
        </w:tc>
        <w:tc>
          <w:tcPr/>
          <w:p w:rsidR="00000000" w:rsidDel="00000000" w:rsidP="00000000" w:rsidRDefault="00000000" w:rsidRPr="00000000" w14:paraId="000000CE">
            <w:pPr>
              <w:jc w:val="center"/>
              <w:rPr/>
            </w:pPr>
            <w:r w:rsidDel="00000000" w:rsidR="00000000" w:rsidRPr="00000000">
              <w:rPr>
                <w:rtl w:val="0"/>
              </w:rPr>
              <w:t xml:space="preserve">5</w:t>
            </w:r>
          </w:p>
        </w:tc>
      </w:tr>
      <w:tr>
        <w:tc>
          <w:tcPr/>
          <w:p w:rsidR="00000000" w:rsidDel="00000000" w:rsidP="00000000" w:rsidRDefault="00000000" w:rsidRPr="00000000" w14:paraId="000000CF">
            <w:pPr>
              <w:jc w:val="center"/>
              <w:rPr/>
            </w:pPr>
            <w:r w:rsidDel="00000000" w:rsidR="00000000" w:rsidRPr="00000000">
              <w:rPr>
                <w:rtl w:val="0"/>
              </w:rPr>
            </w:r>
          </w:p>
        </w:tc>
        <w:tc>
          <w:tcPr/>
          <w:p w:rsidR="00000000" w:rsidDel="00000000" w:rsidP="00000000" w:rsidRDefault="00000000" w:rsidRPr="00000000" w14:paraId="000000D0">
            <w:pPr>
              <w:jc w:val="center"/>
              <w:rPr/>
            </w:pPr>
            <w:r w:rsidDel="00000000" w:rsidR="00000000" w:rsidRPr="00000000">
              <w:rPr>
                <w:rtl w:val="0"/>
              </w:rPr>
            </w:r>
          </w:p>
        </w:tc>
        <w:tc>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r>
          </w:p>
        </w:tc>
      </w:tr>
      <w:tr>
        <w:tc>
          <w:tcPr/>
          <w:p w:rsidR="00000000" w:rsidDel="00000000" w:rsidP="00000000" w:rsidRDefault="00000000" w:rsidRPr="00000000" w14:paraId="000000D4">
            <w:pPr>
              <w:jc w:val="center"/>
              <w:rPr/>
            </w:pPr>
            <w:r w:rsidDel="00000000" w:rsidR="00000000" w:rsidRPr="00000000">
              <w:rPr>
                <w:rtl w:val="0"/>
              </w:rPr>
              <w:t xml:space="preserve">5</w:t>
            </w:r>
          </w:p>
        </w:tc>
        <w:tc>
          <w:tcPr/>
          <w:p w:rsidR="00000000" w:rsidDel="00000000" w:rsidP="00000000" w:rsidRDefault="00000000" w:rsidRPr="00000000" w14:paraId="000000D5">
            <w:pPr>
              <w:jc w:val="center"/>
              <w:rPr/>
            </w:pPr>
            <w:r w:rsidDel="00000000" w:rsidR="00000000" w:rsidRPr="00000000">
              <w:rPr>
                <w:rtl w:val="0"/>
              </w:rPr>
            </w:r>
          </w:p>
        </w:tc>
        <w:tc>
          <w:tcPr/>
          <w:p w:rsidR="00000000" w:rsidDel="00000000" w:rsidP="00000000" w:rsidRDefault="00000000" w:rsidRPr="00000000" w14:paraId="000000D6">
            <w:pPr>
              <w:jc w:val="cente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t xml:space="preserve">Define learning?</w:t>
            </w:r>
          </w:p>
        </w:tc>
        <w:tc>
          <w:tcPr/>
          <w:p w:rsidR="00000000" w:rsidDel="00000000" w:rsidP="00000000" w:rsidRDefault="00000000" w:rsidRPr="00000000" w14:paraId="000000D8">
            <w:pPr>
              <w:jc w:val="center"/>
              <w:rPr/>
            </w:pPr>
            <w:r w:rsidDel="00000000" w:rsidR="00000000" w:rsidRPr="00000000">
              <w:rPr>
                <w:rtl w:val="0"/>
              </w:rPr>
              <w:t xml:space="preserve">4</w:t>
            </w:r>
          </w:p>
        </w:tc>
      </w:tr>
      <w:tr>
        <w:tc>
          <w:tcPr/>
          <w:p w:rsidR="00000000" w:rsidDel="00000000" w:rsidP="00000000" w:rsidRDefault="00000000" w:rsidRPr="00000000" w14:paraId="000000D9">
            <w:pPr>
              <w:jc w:val="center"/>
              <w:rPr/>
            </w:pPr>
            <w:r w:rsidDel="00000000" w:rsidR="00000000" w:rsidRPr="00000000">
              <w:rPr>
                <w:rtl w:val="0"/>
              </w:rPr>
            </w:r>
          </w:p>
        </w:tc>
        <w:tc>
          <w:tcPr/>
          <w:p w:rsidR="00000000" w:rsidDel="00000000" w:rsidP="00000000" w:rsidRDefault="00000000" w:rsidRPr="00000000" w14:paraId="000000DA">
            <w:pPr>
              <w:jc w:val="center"/>
              <w:rPr/>
            </w:pP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Illustrate difference between Neural Networks and Genetic Algorithm</w:t>
            </w:r>
          </w:p>
        </w:tc>
        <w:tc>
          <w:tcPr/>
          <w:p w:rsidR="00000000" w:rsidDel="00000000" w:rsidP="00000000" w:rsidRDefault="00000000" w:rsidRPr="00000000" w14:paraId="000000DD">
            <w:pPr>
              <w:jc w:val="center"/>
              <w:rPr/>
            </w:pPr>
            <w:r w:rsidDel="00000000" w:rsidR="00000000" w:rsidRPr="00000000">
              <w:rPr>
                <w:rtl w:val="0"/>
              </w:rPr>
              <w:t xml:space="preserve">6</w:t>
            </w:r>
          </w:p>
        </w:tc>
      </w:tr>
      <w:tr>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r>
          </w:p>
        </w:tc>
        <w:tc>
          <w:tcPr/>
          <w:p w:rsidR="00000000" w:rsidDel="00000000" w:rsidP="00000000" w:rsidRDefault="00000000" w:rsidRPr="00000000" w14:paraId="000000E0">
            <w:pPr>
              <w:jc w:val="cente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t xml:space="preserve">How does CNN work?</w:t>
            </w:r>
          </w:p>
        </w:tc>
        <w:tc>
          <w:tcPr/>
          <w:p w:rsidR="00000000" w:rsidDel="00000000" w:rsidP="00000000" w:rsidRDefault="00000000" w:rsidRPr="00000000" w14:paraId="000000E2">
            <w:pPr>
              <w:jc w:val="center"/>
              <w:rPr/>
            </w:pPr>
            <w:r w:rsidDel="00000000" w:rsidR="00000000" w:rsidRPr="00000000">
              <w:rPr>
                <w:rtl w:val="0"/>
              </w:rPr>
              <w:t xml:space="preserve">5</w:t>
            </w:r>
          </w:p>
        </w:tc>
      </w:tr>
      <w:tr>
        <w:tc>
          <w:tcPr/>
          <w:p w:rsidR="00000000" w:rsidDel="00000000" w:rsidP="00000000" w:rsidRDefault="00000000" w:rsidRPr="00000000" w14:paraId="000000E3">
            <w:pPr>
              <w:jc w:val="center"/>
              <w:rPr/>
            </w:pP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r>
          </w:p>
        </w:tc>
        <w:tc>
          <w:tcPr/>
          <w:p w:rsidR="00000000" w:rsidDel="00000000" w:rsidP="00000000" w:rsidRDefault="00000000" w:rsidRPr="00000000" w14:paraId="000000E5">
            <w:pPr>
              <w:jc w:val="cente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r>
          </w:p>
        </w:tc>
      </w:tr>
      <w:tr>
        <w:tc>
          <w:tcPr/>
          <w:p w:rsidR="00000000" w:rsidDel="00000000" w:rsidP="00000000" w:rsidRDefault="00000000" w:rsidRPr="00000000" w14:paraId="000000E8">
            <w:pPr>
              <w:jc w:val="center"/>
              <w:rPr/>
            </w:pPr>
            <w:r w:rsidDel="00000000" w:rsidR="00000000" w:rsidRPr="00000000">
              <w:rPr>
                <w:rtl w:val="0"/>
              </w:rPr>
              <w:t xml:space="preserve">6</w:t>
            </w:r>
          </w:p>
        </w:tc>
        <w:tc>
          <w:tcPr/>
          <w:p w:rsidR="00000000" w:rsidDel="00000000" w:rsidP="00000000" w:rsidRDefault="00000000" w:rsidRPr="00000000" w14:paraId="000000E9">
            <w:pPr>
              <w:jc w:val="center"/>
              <w:rPr/>
            </w:pPr>
            <w:r w:rsidDel="00000000" w:rsidR="00000000" w:rsidRPr="00000000">
              <w:rPr>
                <w:rtl w:val="0"/>
              </w:rPr>
            </w:r>
          </w:p>
        </w:tc>
        <w:tc>
          <w:tcPr/>
          <w:p w:rsidR="00000000" w:rsidDel="00000000" w:rsidP="00000000" w:rsidRDefault="00000000" w:rsidRPr="00000000" w14:paraId="000000EA">
            <w:pPr>
              <w:jc w:val="center"/>
              <w:rPr/>
            </w:pPr>
            <w:r w:rsidDel="00000000" w:rsidR="00000000" w:rsidRPr="00000000">
              <w:rPr>
                <w:rtl w:val="0"/>
              </w:rPr>
            </w:r>
          </w:p>
        </w:tc>
        <w:tc>
          <w:tcPr/>
          <w:p w:rsidR="00000000" w:rsidDel="00000000" w:rsidP="00000000" w:rsidRDefault="00000000" w:rsidRPr="00000000" w14:paraId="000000EB">
            <w:pPr>
              <w:spacing w:after="160" w:line="259" w:lineRule="auto"/>
              <w:rPr>
                <w:sz w:val="24"/>
                <w:szCs w:val="24"/>
              </w:rPr>
            </w:pPr>
            <w:r w:rsidDel="00000000" w:rsidR="00000000" w:rsidRPr="00000000">
              <w:rPr>
                <w:sz w:val="24"/>
                <w:szCs w:val="24"/>
                <w:rtl w:val="0"/>
              </w:rPr>
              <w:t xml:space="preserve">You want to use support vector machines (SVM) to help detect steganography. That is, you want to classify digital images based on whether they have been altered to hide a message inside the bits. Based on several features of each image, you train a linear classifier on regular images and altered images. The altered images are marked below with '+' and the regular images are marked with '-':</w:t>
            </w:r>
          </w:p>
          <w:p w:rsidR="00000000" w:rsidDel="00000000" w:rsidP="00000000" w:rsidRDefault="00000000" w:rsidRPr="00000000" w14:paraId="000000EC">
            <w:pPr>
              <w:spacing w:after="160" w:line="259" w:lineRule="auto"/>
              <w:rPr/>
            </w:pPr>
            <w:r w:rsidDel="00000000" w:rsidR="00000000" w:rsidRPr="00000000">
              <w:rPr/>
              <w:pict>
                <v:shape id="_x0000_i1025" style="width:312pt;height:202.2pt" o:ole="" type="#_x0000_t75">
                  <v:imagedata r:id="rId1" o:title=""/>
                </v:shape>
                <o:OLEObject DrawAspect="Content" r:id="rId2" ObjectID="_1657810575" ProgID="PBrush" ShapeID="_x0000_i1025" Type="Embed"/>
              </w:pict>
            </w:r>
            <w:r w:rsidDel="00000000" w:rsidR="00000000" w:rsidRPr="00000000">
              <w:rPr>
                <w:rtl w:val="0"/>
              </w:rPr>
            </w:r>
          </w:p>
          <w:p w:rsidR="00000000" w:rsidDel="00000000" w:rsidP="00000000" w:rsidRDefault="00000000" w:rsidRPr="00000000" w14:paraId="000000ED">
            <w:pPr>
              <w:spacing w:after="160" w:line="259" w:lineRule="auto"/>
              <w:rPr/>
            </w:pPr>
            <w:r w:rsidDel="00000000" w:rsidR="00000000" w:rsidRPr="00000000">
              <w:rPr>
                <w:rtl w:val="0"/>
              </w:rPr>
              <w:t xml:space="preserve">Draw the decision boundary found by the linear SVM. Three vectors lie in the gutters defined by your decision boundary. Two of them are support vectors and one is not (that is, one has an alpha of zero). Circle the support vectors.</w:t>
            </w:r>
          </w:p>
          <w:p w:rsidR="00000000" w:rsidDel="00000000" w:rsidP="00000000" w:rsidRDefault="00000000" w:rsidRPr="00000000" w14:paraId="000000EE">
            <w:pPr>
              <w:rPr/>
            </w:pPr>
            <w:r w:rsidDel="00000000" w:rsidR="00000000" w:rsidRPr="00000000">
              <w:rPr>
                <w:rtl w:val="0"/>
              </w:rPr>
              <w:t xml:space="preserve">What is value of vector w and b ( h(x) = wx +b)</w:t>
            </w:r>
          </w:p>
          <w:p w:rsidR="00000000" w:rsidDel="00000000" w:rsidP="00000000" w:rsidRDefault="00000000" w:rsidRPr="00000000" w14:paraId="000000EF">
            <w:pPr>
              <w:rPr/>
            </w:pPr>
            <w:r w:rsidDel="00000000" w:rsidR="00000000" w:rsidRPr="00000000">
              <w:rPr>
                <w:rFonts w:ascii="Arial" w:cs="Arial" w:eastAsia="Arial" w:hAnsi="Arial"/>
                <w:sz w:val="24"/>
                <w:szCs w:val="24"/>
                <w:rtl w:val="0"/>
              </w:rPr>
              <w:t xml:space="preserve">Solve the supportiveness values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rtl w:val="0"/>
              </w:rPr>
              <w:t xml:space="preserve">15</w:t>
            </w:r>
          </w:p>
        </w:tc>
      </w:tr>
    </w:tbl>
    <w:p w:rsidR="00000000" w:rsidDel="00000000" w:rsidP="00000000" w:rsidRDefault="00000000" w:rsidRPr="00000000" w14:paraId="000000F1">
      <w:pPr>
        <w:rPr/>
        <w:sectPr>
          <w:pgSz w:h="16838" w:w="11906"/>
          <w:pgMar w:bottom="720" w:top="720" w:left="720" w:right="720" w:header="708" w:footer="708"/>
          <w:pgNumType w:start="1"/>
          <w:cols w:equalWidth="0"/>
        </w:sect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Fig 2c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670560</wp:posOffset>
                </wp:positionH>
                <wp:positionV relativeFrom="paragraph">
                  <wp:posOffset>274955</wp:posOffset>
                </wp:positionV>
                <wp:extent cx="5863590" cy="3361690"/>
                <wp:effectExtent b="10160" l="0" r="22860" t="0"/>
                <wp:wrapNone/>
                <wp:docPr id="1" name=""/>
                <a:graphic>
                  <a:graphicData uri="http://schemas.microsoft.com/office/word/2010/wordprocessingGroup">
                    <wpg:wgp>
                      <wpg:cNvGrpSpPr/>
                      <wpg:grpSpPr>
                        <a:xfrm>
                          <a:off x="0" y="0"/>
                          <a:ext cx="5863590" cy="3361690"/>
                          <a:chOff x="130618" y="-99224"/>
                          <a:chExt cx="7911341" cy="4969310"/>
                        </a:xfrm>
                      </wpg:grpSpPr>
                      <wps:wsp>
                        <wps:cNvSpPr/>
                        <wps:cNvPr id="8" name="Oval 8"/>
                        <wps:spPr>
                          <a:xfrm>
                            <a:off x="954084" y="0"/>
                            <a:ext cx="713508" cy="81089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5B6B82EC"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A</w:t>
                              </w:r>
                            </w:p>
                          </w:txbxContent>
                        </wps:txbx>
                        <wps:bodyPr anchor="ctr" rtlCol="0"/>
                      </wps:wsp>
                      <wps:wsp>
                        <wps:cNvSpPr/>
                        <wps:cNvPr id="13" name="Oval 13"/>
                        <wps:spPr>
                          <a:xfrm>
                            <a:off x="3140498" y="0"/>
                            <a:ext cx="713508" cy="75537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468A789E"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B</w:t>
                              </w:r>
                            </w:p>
                          </w:txbxContent>
                        </wps:txbx>
                        <wps:bodyPr anchor="ctr" rtlCol="0"/>
                      </wps:wsp>
                      <wps:wsp>
                        <wps:cNvSpPr/>
                        <wps:cNvPr id="15" name="Oval 15"/>
                        <wps:spPr>
                          <a:xfrm>
                            <a:off x="3941938" y="2269851"/>
                            <a:ext cx="713507" cy="89086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494219EB"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H</w:t>
                              </w:r>
                            </w:p>
                          </w:txbxContent>
                        </wps:txbx>
                        <wps:bodyPr anchor="ctr" rtlCol="0"/>
                      </wps:wsp>
                      <wps:wsp>
                        <wps:cNvSpPr/>
                        <wps:cNvPr id="16" name="Oval 16"/>
                        <wps:spPr>
                          <a:xfrm>
                            <a:off x="130618" y="2226247"/>
                            <a:ext cx="582866" cy="82654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07E92205"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S</w:t>
                              </w:r>
                            </w:p>
                          </w:txbxContent>
                        </wps:txbx>
                        <wps:bodyPr anchor="ctr" rtlCol="0"/>
                      </wps:wsp>
                      <wps:wsp>
                        <wps:cNvSpPr/>
                        <wps:cNvPr id="17" name="Oval 17"/>
                        <wps:spPr>
                          <a:xfrm>
                            <a:off x="1099844" y="4070395"/>
                            <a:ext cx="713508" cy="79969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15CABE89"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E</w:t>
                              </w:r>
                            </w:p>
                          </w:txbxContent>
                        </wps:txbx>
                        <wps:bodyPr anchor="ctr" rtlCol="0"/>
                      </wps:wsp>
                      <wps:wsp>
                        <wps:cNvSpPr/>
                        <wps:cNvPr id="20" name="Oval 20"/>
                        <wps:spPr>
                          <a:xfrm>
                            <a:off x="5373756" y="3617843"/>
                            <a:ext cx="713507" cy="70372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1DFC4166"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I</w:t>
                              </w:r>
                            </w:p>
                          </w:txbxContent>
                        </wps:txbx>
                        <wps:bodyPr anchor="ctr" rtlCol="0"/>
                      </wps:wsp>
                      <wps:wsp>
                        <wps:cNvSpPr/>
                        <wps:cNvPr id="22" name="Oval 22"/>
                        <wps:spPr>
                          <a:xfrm>
                            <a:off x="5552180" y="-99224"/>
                            <a:ext cx="713508" cy="8545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71659F4C"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D</w:t>
                              </w:r>
                            </w:p>
                          </w:txbxContent>
                        </wps:txbx>
                        <wps:bodyPr anchor="ctr" rtlCol="0"/>
                      </wps:wsp>
                      <wps:wsp>
                        <wps:cNvSpPr/>
                        <wps:cNvPr id="23" name="Oval 23"/>
                        <wps:spPr>
                          <a:xfrm>
                            <a:off x="3140496" y="3796678"/>
                            <a:ext cx="713508" cy="8216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629D1E1E"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F</w:t>
                              </w:r>
                            </w:p>
                          </w:txbxContent>
                        </wps:txbx>
                        <wps:bodyPr anchor="ctr" rtlCol="0"/>
                      </wps:wsp>
                      <wps:wsp>
                        <wps:cNvSpPr/>
                        <wps:cNvPr id="24" name="Oval 24"/>
                        <wps:spPr>
                          <a:xfrm>
                            <a:off x="7328452" y="1347873"/>
                            <a:ext cx="713507" cy="91162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40995A50"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G</w:t>
                              </w:r>
                            </w:p>
                          </w:txbxContent>
                        </wps:txbx>
                        <wps:bodyPr anchor="ctr" rtlCol="0"/>
                      </wps:wsp>
                      <wps:wsp>
                        <wps:cNvCnPr>
                          <a:stCxn id="16" idx="0"/>
                          <a:endCxn id="8" idx="3"/>
                        </wps:cNvCnPr>
                        <wps:cNvPr id="25" name="Straight Connector 25"/>
                        <wps:spPr>
                          <a:xfrm flipV="1">
                            <a:off x="422026" y="692146"/>
                            <a:ext cx="636467" cy="1534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16" idx="4"/>
                          <a:endCxn id="17" idx="1"/>
                        </wps:cNvCnPr>
                        <wps:cNvPr id="26" name="Straight Connector 26"/>
                        <wps:spPr>
                          <a:xfrm>
                            <a:off x="422052" y="3052795"/>
                            <a:ext cx="782274" cy="113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wps:cNvPr id="27" name="Straight Connector 27"/>
                        <wps:spPr>
                          <a:xfrm>
                            <a:off x="1667663" y="251792"/>
                            <a:ext cx="14731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cxnSpLocks/>
                          <a:stCxn id="54" idx="1"/>
                          <a:endCxn id="13" idx="5"/>
                        </wps:cNvCnPr>
                        <wps:cNvPr id="28" name="Straight Connector 28"/>
                        <wps:spPr>
                          <a:xfrm flipH="1" flipV="1">
                            <a:off x="3749193" y="644751"/>
                            <a:ext cx="555854" cy="5245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15" idx="5"/>
                          <a:endCxn id="20" idx="2"/>
                        </wps:cNvCnPr>
                        <wps:cNvPr id="29" name="Straight Connector 29"/>
                        <wps:spPr>
                          <a:xfrm>
                            <a:off x="4550954" y="3030252"/>
                            <a:ext cx="822802" cy="939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15" idx="3"/>
                          <a:endCxn id="23" idx="7"/>
                        </wps:cNvCnPr>
                        <wps:cNvPr id="30" name="Straight Connector 30"/>
                        <wps:spPr>
                          <a:xfrm flipH="1">
                            <a:off x="3749512" y="3030252"/>
                            <a:ext cx="296917" cy="886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cxnSpLocks/>
                          <a:stCxn id="54" idx="7"/>
                          <a:endCxn id="22" idx="3"/>
                        </wps:cNvCnPr>
                        <wps:cNvPr id="31" name="Straight Connector 31"/>
                        <wps:spPr>
                          <a:xfrm flipV="1">
                            <a:off x="4809943" y="630220"/>
                            <a:ext cx="846728" cy="5390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17" idx="6"/>
                          <a:endCxn id="23" idx="3"/>
                        </wps:cNvCnPr>
                        <wps:cNvPr id="32" name="Straight Connector 32"/>
                        <wps:spPr>
                          <a:xfrm>
                            <a:off x="1813288" y="4470241"/>
                            <a:ext cx="1431699" cy="27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wps:cNvPr id="33" name="Straight Connector 33"/>
                        <wps:spPr>
                          <a:xfrm flipV="1">
                            <a:off x="5982772" y="2259497"/>
                            <a:ext cx="1702434" cy="14320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22" idx="5"/>
                          <a:endCxn id="24" idx="1"/>
                        </wps:cNvCnPr>
                        <wps:cNvPr id="34" name="Straight Connector 34"/>
                        <wps:spPr>
                          <a:xfrm>
                            <a:off x="6161196" y="630219"/>
                            <a:ext cx="1271747" cy="851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CnPr>
                          <a:stCxn id="13" idx="3"/>
                          <a:endCxn id="17" idx="7"/>
                        </wps:cNvCnPr>
                        <wps:cNvPr id="35" name="Straight Connector 35"/>
                        <wps:spPr>
                          <a:xfrm flipH="1">
                            <a:off x="1708720" y="644751"/>
                            <a:ext cx="1535992" cy="3542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SpPr txBox="1"/>
                        <wps:cNvPr id="43" name="TextBox 43"/>
                        <wps:spPr>
                          <a:xfrm>
                            <a:off x="347422" y="1274779"/>
                            <a:ext cx="406075" cy="564070"/>
                          </a:xfrm>
                          <a:prstGeom prst="rect">
                            <a:avLst/>
                          </a:prstGeom>
                          <a:noFill/>
                        </wps:spPr>
                        <wps:txbx>
                          <w:txbxContent>
                            <w:p w:rsidR="004D6D0C" w:rsidDel="00000000" w:rsidP="004D6D0C" w:rsidRDefault="004D6D0C" w:rsidRPr="00000000" w14:paraId="562A7ABD"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6</w:t>
                              </w:r>
                            </w:p>
                          </w:txbxContent>
                        </wps:txbx>
                        <wps:bodyPr rtlCol="0" wrap="square">
                          <a:noAutofit/>
                        </wps:bodyPr>
                      </wps:wsp>
                      <wps:wsp>
                        <wps:cNvSpPr txBox="1"/>
                        <wps:cNvPr id="44" name="TextBox 44"/>
                        <wps:spPr>
                          <a:xfrm>
                            <a:off x="2111634" y="245169"/>
                            <a:ext cx="406075" cy="660277"/>
                          </a:xfrm>
                          <a:prstGeom prst="rect">
                            <a:avLst/>
                          </a:prstGeom>
                          <a:noFill/>
                        </wps:spPr>
                        <wps:txbx>
                          <w:txbxContent>
                            <w:p w:rsidR="004D6D0C" w:rsidDel="00000000" w:rsidP="004D6D0C" w:rsidRDefault="004D6D0C" w:rsidRPr="00000000" w14:paraId="36B39009"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5</w:t>
                              </w:r>
                            </w:p>
                          </w:txbxContent>
                        </wps:txbx>
                        <wps:bodyPr rtlCol="0" wrap="square">
                          <a:noAutofit/>
                        </wps:bodyPr>
                      </wps:wsp>
                      <wps:wsp>
                        <wps:cNvSpPr txBox="1"/>
                        <wps:cNvPr id="45" name="TextBox 45"/>
                        <wps:spPr>
                          <a:xfrm>
                            <a:off x="731448" y="3094762"/>
                            <a:ext cx="406075" cy="596761"/>
                          </a:xfrm>
                          <a:prstGeom prst="rect">
                            <a:avLst/>
                          </a:prstGeom>
                          <a:noFill/>
                        </wps:spPr>
                        <wps:txbx>
                          <w:txbxContent>
                            <w:p w:rsidR="004D6D0C" w:rsidDel="00000000" w:rsidP="004D6D0C" w:rsidRDefault="004D6D0C" w:rsidRPr="00000000" w14:paraId="21A967E9"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4</w:t>
                              </w:r>
                            </w:p>
                          </w:txbxContent>
                        </wps:txbx>
                        <wps:bodyPr rtlCol="0" wrap="square">
                          <a:noAutofit/>
                        </wps:bodyPr>
                      </wps:wsp>
                      <wps:wsp>
                        <wps:cNvSpPr txBox="1"/>
                        <wps:cNvPr id="46" name="TextBox 46"/>
                        <wps:spPr>
                          <a:xfrm>
                            <a:off x="2122069" y="2190317"/>
                            <a:ext cx="563583" cy="655780"/>
                          </a:xfrm>
                          <a:prstGeom prst="rect">
                            <a:avLst/>
                          </a:prstGeom>
                          <a:noFill/>
                        </wps:spPr>
                        <wps:txbx>
                          <w:txbxContent>
                            <w:p w:rsidR="004D6D0C" w:rsidDel="00000000" w:rsidP="004D6D0C" w:rsidRDefault="004D6D0C" w:rsidRPr="00000000" w14:paraId="7B0429C9"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11</w:t>
                              </w:r>
                            </w:p>
                          </w:txbxContent>
                        </wps:txbx>
                        <wps:bodyPr rtlCol="0" wrap="square">
                          <a:noAutofit/>
                        </wps:bodyPr>
                      </wps:wsp>
                      <wps:wsp>
                        <wps:cNvSpPr txBox="1"/>
                        <wps:cNvPr id="47" name="TextBox 47"/>
                        <wps:spPr>
                          <a:xfrm>
                            <a:off x="3543860" y="2985482"/>
                            <a:ext cx="406076" cy="604590"/>
                          </a:xfrm>
                          <a:prstGeom prst="rect">
                            <a:avLst/>
                          </a:prstGeom>
                          <a:noFill/>
                        </wps:spPr>
                        <wps:txbx>
                          <w:txbxContent>
                            <w:p w:rsidR="004D6D0C" w:rsidDel="00000000" w:rsidP="004D6D0C" w:rsidRDefault="004D6D0C" w:rsidRPr="00000000" w14:paraId="69C4038C"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4</w:t>
                              </w:r>
                            </w:p>
                          </w:txbxContent>
                        </wps:txbx>
                        <wps:bodyPr rtlCol="0" wrap="square">
                          <a:noAutofit/>
                        </wps:bodyPr>
                      </wps:wsp>
                      <wps:wsp>
                        <wps:cNvSpPr txBox="1"/>
                        <wps:cNvPr id="48" name="TextBox 48"/>
                        <wps:spPr>
                          <a:xfrm>
                            <a:off x="3738579" y="905446"/>
                            <a:ext cx="406075" cy="532707"/>
                          </a:xfrm>
                          <a:prstGeom prst="rect">
                            <a:avLst/>
                          </a:prstGeom>
                          <a:noFill/>
                        </wps:spPr>
                        <wps:txbx>
                          <w:txbxContent>
                            <w:p w:rsidR="004D6D0C" w:rsidDel="00000000" w:rsidP="004D6D0C" w:rsidRDefault="004D6D0C" w:rsidRPr="00000000" w14:paraId="1FC8F1B2"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3</w:t>
                              </w:r>
                            </w:p>
                          </w:txbxContent>
                        </wps:txbx>
                        <wps:bodyPr rtlCol="0" wrap="square">
                          <a:noAutofit/>
                        </wps:bodyPr>
                      </wps:wsp>
                      <wps:wsp>
                        <wps:cNvSpPr txBox="1"/>
                        <wps:cNvPr id="49" name="TextBox 49"/>
                        <wps:spPr>
                          <a:xfrm>
                            <a:off x="2413293" y="3997188"/>
                            <a:ext cx="406075" cy="550206"/>
                          </a:xfrm>
                          <a:prstGeom prst="rect">
                            <a:avLst/>
                          </a:prstGeom>
                          <a:noFill/>
                        </wps:spPr>
                        <wps:txbx>
                          <w:txbxContent>
                            <w:p w:rsidR="004D6D0C" w:rsidDel="00000000" w:rsidP="004D6D0C" w:rsidRDefault="004D6D0C" w:rsidRPr="00000000" w14:paraId="7AECF95A"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5</w:t>
                              </w:r>
                            </w:p>
                          </w:txbxContent>
                        </wps:txbx>
                        <wps:bodyPr rtlCol="0" wrap="square">
                          <a:noAutofit/>
                        </wps:bodyPr>
                      </wps:wsp>
                      <wps:wsp>
                        <wps:cNvSpPr txBox="1"/>
                        <wps:cNvPr id="50" name="TextBox 50"/>
                        <wps:spPr>
                          <a:xfrm>
                            <a:off x="5233277" y="953436"/>
                            <a:ext cx="406075" cy="557060"/>
                          </a:xfrm>
                          <a:prstGeom prst="rect">
                            <a:avLst/>
                          </a:prstGeom>
                          <a:noFill/>
                        </wps:spPr>
                        <wps:txbx>
                          <w:txbxContent>
                            <w:p w:rsidR="004D6D0C" w:rsidDel="00000000" w:rsidP="004D6D0C" w:rsidRDefault="004D6D0C" w:rsidRPr="00000000" w14:paraId="7026DAAB"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4</w:t>
                              </w:r>
                            </w:p>
                          </w:txbxContent>
                        </wps:txbx>
                        <wps:bodyPr rtlCol="0" wrap="square">
                          <a:noAutofit/>
                        </wps:bodyPr>
                      </wps:wsp>
                      <wps:wsp>
                        <wps:cNvSpPr txBox="1"/>
                        <wps:cNvPr id="51" name="TextBox 51"/>
                        <wps:spPr>
                          <a:xfrm>
                            <a:off x="4996222" y="2874170"/>
                            <a:ext cx="406076" cy="652296"/>
                          </a:xfrm>
                          <a:prstGeom prst="rect">
                            <a:avLst/>
                          </a:prstGeom>
                          <a:noFill/>
                        </wps:spPr>
                        <wps:txbx>
                          <w:txbxContent>
                            <w:p w:rsidR="004D6D0C" w:rsidDel="00000000" w:rsidP="004D6D0C" w:rsidRDefault="004D6D0C" w:rsidRPr="00000000" w14:paraId="1D9FBE65"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5</w:t>
                              </w:r>
                            </w:p>
                          </w:txbxContent>
                        </wps:txbx>
                        <wps:bodyPr rtlCol="0" wrap="square">
                          <a:noAutofit/>
                        </wps:bodyPr>
                      </wps:wsp>
                      <wps:wsp>
                        <wps:cNvSpPr txBox="1"/>
                        <wps:cNvPr id="52" name="TextBox 52"/>
                        <wps:spPr>
                          <a:xfrm>
                            <a:off x="6482943" y="1246865"/>
                            <a:ext cx="406076" cy="591985"/>
                          </a:xfrm>
                          <a:prstGeom prst="rect">
                            <a:avLst/>
                          </a:prstGeom>
                          <a:noFill/>
                        </wps:spPr>
                        <wps:txbx>
                          <w:txbxContent>
                            <w:p w:rsidR="004D6D0C" w:rsidDel="00000000" w:rsidP="004D6D0C" w:rsidRDefault="004D6D0C" w:rsidRPr="00000000" w14:paraId="1457EE4E"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5</w:t>
                              </w:r>
                            </w:p>
                          </w:txbxContent>
                        </wps:txbx>
                        <wps:bodyPr rtlCol="0" wrap="square">
                          <a:noAutofit/>
                        </wps:bodyPr>
                      </wps:wsp>
                      <wps:wsp>
                        <wps:cNvSpPr txBox="1"/>
                        <wps:cNvPr id="53" name="TextBox 53"/>
                        <wps:spPr>
                          <a:xfrm>
                            <a:off x="6570967" y="2707625"/>
                            <a:ext cx="406076" cy="691621"/>
                          </a:xfrm>
                          <a:prstGeom prst="rect">
                            <a:avLst/>
                          </a:prstGeom>
                          <a:noFill/>
                        </wps:spPr>
                        <wps:txbx>
                          <w:txbxContent>
                            <w:p w:rsidR="004D6D0C" w:rsidDel="00000000" w:rsidP="004D6D0C" w:rsidRDefault="004D6D0C" w:rsidRPr="00000000" w14:paraId="0C5DD000" w14:textId="77777777">
                              <w:pPr>
                                <w:pStyle w:val="NormalWeb"/>
                                <w:spacing w:after="0" w:afterAutospacing="0" w:before="0" w:beforeAutospacing="0"/>
                              </w:pPr>
                              <w:r w:rsidDel="00000000" w:rsidR="00000000" w:rsidRPr="00000000">
                                <w:rPr>
                                  <w:rFonts w:hAnsi="Calibri" w:asciiTheme="minorHAnsi" w:cstheme="minorBidi"/>
                                  <w:color w:val="000000" w:themeColor="text1"/>
                                  <w:kern w:val="24"/>
                                  <w:sz w:val="36"/>
                                  <w:szCs w:val="36"/>
                                </w:rPr>
                                <w:t>6</w:t>
                              </w:r>
                            </w:p>
                          </w:txbxContent>
                        </wps:txbx>
                        <wps:bodyPr rtlCol="0" wrap="square">
                          <a:noAutofit/>
                        </wps:bodyPr>
                      </wps:wsp>
                      <wps:wsp>
                        <wps:cNvSpPr/>
                        <wps:cNvPr id="54" name="Oval 54"/>
                        <wps:spPr>
                          <a:xfrm>
                            <a:off x="4200927" y="1049399"/>
                            <a:ext cx="713508" cy="81858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6D0C" w:rsidDel="00000000" w:rsidP="004D6D0C" w:rsidRDefault="004D6D0C" w:rsidRPr="00000000" w14:paraId="0601432E" w14:textId="77777777">
                              <w:pPr>
                                <w:pStyle w:val="NormalWeb"/>
                                <w:spacing w:after="0" w:afterAutospacing="0" w:before="0" w:beforeAutospacing="0"/>
                                <w:jc w:val="center"/>
                              </w:pPr>
                              <w:r w:rsidDel="00000000" w:rsidR="00000000" w:rsidRPr="00000000">
                                <w:rPr>
                                  <w:rFonts w:hAnsi="Calibri" w:asciiTheme="minorHAnsi" w:cstheme="minorBidi"/>
                                  <w:color w:val="000000" w:themeColor="dark1"/>
                                  <w:kern w:val="24"/>
                                  <w:sz w:val="36"/>
                                  <w:szCs w:val="36"/>
                                </w:rPr>
                                <w:t>C</w:t>
                              </w:r>
                            </w:p>
                          </w:txbxContent>
                        </wps:txbx>
                        <wps:bodyPr anchor="ctr" rtlCol="0"/>
                      </wps:wsp>
                    </wpg:wgp>
                  </a:graphicData>
                </a:graphic>
              </wp:anchor>
            </w:drawing>
          </mc:Choice>
          <mc:Fallback>
            <w:drawing>
              <wp:anchor allowOverlap="1" behindDoc="0" distB="0" distT="0" distL="114300" distR="114300" hidden="0" layoutInCell="1" locked="0" relativeHeight="0" simplePos="0">
                <wp:simplePos x="0" y="0"/>
                <wp:positionH relativeFrom="column">
                  <wp:posOffset>670560</wp:posOffset>
                </wp:positionH>
                <wp:positionV relativeFrom="paragraph">
                  <wp:posOffset>274955</wp:posOffset>
                </wp:positionV>
                <wp:extent cx="5886450" cy="337185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6450" cy="3371850"/>
                        </a:xfrm>
                        <a:prstGeom prst="rect"/>
                        <a:ln/>
                      </pic:spPr>
                    </pic:pic>
                  </a:graphicData>
                </a:graphic>
              </wp:anchor>
            </w:drawing>
          </mc:Fallback>
        </mc:AlternateContent>
      </w:r>
    </w:p>
    <w:p w:rsidR="00000000" w:rsidDel="00000000" w:rsidP="00000000" w:rsidRDefault="00000000" w:rsidRPr="00000000" w14:paraId="000000F5">
      <w:pPr>
        <w:rPr/>
      </w:pPr>
      <w:r w:rsidDel="00000000" w:rsidR="00000000" w:rsidRPr="00000000">
        <w:rPr>
          <w:rtl w:val="0"/>
        </w:rPr>
      </w:r>
    </w:p>
    <w:sectPr>
      <w:type w:val="nextPage"/>
      <w:pgSz w:h="16838" w:w="11906"/>
      <w:pgMar w:bottom="720" w:top="720" w:left="720" w:right="72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w:font w:name="Noto Sans Symbol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tcPr>
      <w:shd w:fill="92d050" w:val="clear"/>
    </w:tc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tcPr>
      <w:shd w:fill="92d050" w:val="clear"/>
    </w:tc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