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82449" w14:textId="77777777" w:rsidR="008162FB" w:rsidRDefault="00000000">
      <w:pPr>
        <w:spacing w:after="176" w:line="259" w:lineRule="auto"/>
        <w:ind w:left="0" w:right="0" w:firstLine="0"/>
        <w:jc w:val="left"/>
      </w:pPr>
      <w:r>
        <w:t xml:space="preserve"> </w:t>
      </w:r>
    </w:p>
    <w:p w14:paraId="6484B166" w14:textId="77777777" w:rsidR="008162FB" w:rsidRDefault="00000000">
      <w:pPr>
        <w:spacing w:after="432" w:line="259" w:lineRule="auto"/>
        <w:ind w:left="-468" w:right="0" w:firstLine="0"/>
        <w:jc w:val="right"/>
      </w:pPr>
      <w:r>
        <w:rPr>
          <w:rFonts w:ascii="Calibri" w:eastAsia="Calibri" w:hAnsi="Calibri" w:cs="Calibri"/>
          <w:noProof/>
          <w:sz w:val="22"/>
        </w:rPr>
        <mc:AlternateContent>
          <mc:Choice Requires="wpg">
            <w:drawing>
              <wp:inline distT="0" distB="0" distL="0" distR="0" wp14:anchorId="7B4084A9" wp14:editId="752E4665">
                <wp:extent cx="6028691" cy="1184274"/>
                <wp:effectExtent l="0" t="0" r="0" b="0"/>
                <wp:docPr id="8678" name="Group 8678"/>
                <wp:cNvGraphicFramePr/>
                <a:graphic xmlns:a="http://schemas.openxmlformats.org/drawingml/2006/main">
                  <a:graphicData uri="http://schemas.microsoft.com/office/word/2010/wordprocessingGroup">
                    <wpg:wgp>
                      <wpg:cNvGrpSpPr/>
                      <wpg:grpSpPr>
                        <a:xfrm>
                          <a:off x="0" y="0"/>
                          <a:ext cx="6028691" cy="1184274"/>
                          <a:chOff x="0" y="0"/>
                          <a:chExt cx="6028691" cy="1184274"/>
                        </a:xfrm>
                      </wpg:grpSpPr>
                      <pic:pic xmlns:pic="http://schemas.openxmlformats.org/drawingml/2006/picture">
                        <pic:nvPicPr>
                          <pic:cNvPr id="46" name="Picture 46"/>
                          <pic:cNvPicPr/>
                        </pic:nvPicPr>
                        <pic:blipFill>
                          <a:blip r:embed="rId8"/>
                          <a:stretch>
                            <a:fillRect/>
                          </a:stretch>
                        </pic:blipFill>
                        <pic:spPr>
                          <a:xfrm>
                            <a:off x="297180" y="19636"/>
                            <a:ext cx="41275" cy="190404"/>
                          </a:xfrm>
                          <a:prstGeom prst="rect">
                            <a:avLst/>
                          </a:prstGeom>
                        </pic:spPr>
                      </pic:pic>
                      <pic:pic xmlns:pic="http://schemas.openxmlformats.org/drawingml/2006/picture">
                        <pic:nvPicPr>
                          <pic:cNvPr id="48" name="Picture 48"/>
                          <pic:cNvPicPr/>
                        </pic:nvPicPr>
                        <pic:blipFill>
                          <a:blip r:embed="rId8"/>
                          <a:stretch>
                            <a:fillRect/>
                          </a:stretch>
                        </pic:blipFill>
                        <pic:spPr>
                          <a:xfrm>
                            <a:off x="297180" y="993870"/>
                            <a:ext cx="41275" cy="190404"/>
                          </a:xfrm>
                          <a:prstGeom prst="rect">
                            <a:avLst/>
                          </a:prstGeom>
                        </pic:spPr>
                      </pic:pic>
                      <pic:pic xmlns:pic="http://schemas.openxmlformats.org/drawingml/2006/picture">
                        <pic:nvPicPr>
                          <pic:cNvPr id="50" name="Picture 50"/>
                          <pic:cNvPicPr/>
                        </pic:nvPicPr>
                        <pic:blipFill>
                          <a:blip r:embed="rId9"/>
                          <a:stretch>
                            <a:fillRect/>
                          </a:stretch>
                        </pic:blipFill>
                        <pic:spPr>
                          <a:xfrm>
                            <a:off x="3393441" y="0"/>
                            <a:ext cx="2635250" cy="1093643"/>
                          </a:xfrm>
                          <a:prstGeom prst="rect">
                            <a:avLst/>
                          </a:prstGeom>
                        </pic:spPr>
                      </pic:pic>
                      <pic:pic xmlns:pic="http://schemas.openxmlformats.org/drawingml/2006/picture">
                        <pic:nvPicPr>
                          <pic:cNvPr id="52" name="Picture 52"/>
                          <pic:cNvPicPr/>
                        </pic:nvPicPr>
                        <pic:blipFill>
                          <a:blip r:embed="rId10"/>
                          <a:stretch>
                            <a:fillRect/>
                          </a:stretch>
                        </pic:blipFill>
                        <pic:spPr>
                          <a:xfrm>
                            <a:off x="0" y="318139"/>
                            <a:ext cx="3095625" cy="647044"/>
                          </a:xfrm>
                          <a:prstGeom prst="rect">
                            <a:avLst/>
                          </a:prstGeom>
                        </pic:spPr>
                      </pic:pic>
                    </wpg:wgp>
                  </a:graphicData>
                </a:graphic>
              </wp:inline>
            </w:drawing>
          </mc:Choice>
          <mc:Fallback xmlns:a="http://schemas.openxmlformats.org/drawingml/2006/main">
            <w:pict>
              <v:group id="Group 8678" style="width:474.7pt;height:93.2499pt;mso-position-horizontal-relative:char;mso-position-vertical-relative:line" coordsize="60286,11842">
                <v:shape id="Picture 46" style="position:absolute;width:412;height:1904;left:2971;top:196;" filled="f">
                  <v:imagedata r:id="rId11"/>
                </v:shape>
                <v:shape id="Picture 48" style="position:absolute;width:412;height:1904;left:2971;top:9938;" filled="f">
                  <v:imagedata r:id="rId11"/>
                </v:shape>
                <v:shape id="Picture 50" style="position:absolute;width:26352;height:10936;left:33934;top:0;" filled="f">
                  <v:imagedata r:id="rId12"/>
                </v:shape>
                <v:shape id="Picture 52" style="position:absolute;width:30956;height:6470;left:0;top:3181;" filled="f">
                  <v:imagedata r:id="rId13"/>
                </v:shape>
              </v:group>
            </w:pict>
          </mc:Fallback>
        </mc:AlternateContent>
      </w:r>
      <w:r>
        <w:t xml:space="preserve">  </w:t>
      </w:r>
    </w:p>
    <w:p w14:paraId="51968EB0" w14:textId="77777777" w:rsidR="008162FB" w:rsidRDefault="00000000">
      <w:pPr>
        <w:spacing w:after="192" w:line="259" w:lineRule="auto"/>
        <w:ind w:left="716" w:right="0" w:firstLine="0"/>
        <w:jc w:val="left"/>
      </w:pPr>
      <w:r>
        <w:rPr>
          <w:b/>
          <w:sz w:val="40"/>
        </w:rPr>
        <w:t xml:space="preserve"> </w:t>
      </w:r>
    </w:p>
    <w:p w14:paraId="17ECE0B7" w14:textId="77777777" w:rsidR="008162FB" w:rsidRDefault="00000000">
      <w:pPr>
        <w:spacing w:after="196" w:line="259" w:lineRule="auto"/>
        <w:ind w:left="716" w:right="0" w:firstLine="0"/>
        <w:jc w:val="left"/>
      </w:pPr>
      <w:r>
        <w:rPr>
          <w:b/>
          <w:sz w:val="40"/>
        </w:rPr>
        <w:t xml:space="preserve"> </w:t>
      </w:r>
    </w:p>
    <w:p w14:paraId="757579BC" w14:textId="77777777" w:rsidR="008162FB" w:rsidRDefault="00000000">
      <w:pPr>
        <w:spacing w:after="192" w:line="259" w:lineRule="auto"/>
        <w:ind w:left="716" w:right="0" w:firstLine="0"/>
        <w:jc w:val="left"/>
      </w:pPr>
      <w:r>
        <w:rPr>
          <w:b/>
          <w:sz w:val="40"/>
        </w:rPr>
        <w:t xml:space="preserve"> </w:t>
      </w:r>
    </w:p>
    <w:p w14:paraId="36CC1669" w14:textId="77777777" w:rsidR="008162FB" w:rsidRDefault="00000000">
      <w:pPr>
        <w:spacing w:after="388" w:line="259" w:lineRule="auto"/>
        <w:ind w:left="716" w:right="0" w:firstLine="0"/>
        <w:jc w:val="left"/>
      </w:pPr>
      <w:r>
        <w:rPr>
          <w:b/>
          <w:sz w:val="40"/>
        </w:rPr>
        <w:t xml:space="preserve"> </w:t>
      </w:r>
    </w:p>
    <w:p w14:paraId="4E849063" w14:textId="77777777" w:rsidR="008162FB" w:rsidRDefault="00000000">
      <w:pPr>
        <w:spacing w:after="0" w:line="361" w:lineRule="auto"/>
        <w:ind w:left="210" w:right="0" w:firstLine="0"/>
        <w:jc w:val="center"/>
      </w:pPr>
      <w:r>
        <w:rPr>
          <w:b/>
          <w:sz w:val="60"/>
        </w:rPr>
        <w:t xml:space="preserve">FYP Proposal – Smart Pet Feeder </w:t>
      </w:r>
    </w:p>
    <w:p w14:paraId="4EA4026D" w14:textId="77777777" w:rsidR="008162FB" w:rsidRDefault="00000000">
      <w:pPr>
        <w:spacing w:after="273" w:line="259" w:lineRule="auto"/>
        <w:ind w:left="720" w:right="0" w:firstLine="0"/>
        <w:jc w:val="left"/>
      </w:pPr>
      <w:r>
        <w:t xml:space="preserve"> </w:t>
      </w:r>
    </w:p>
    <w:p w14:paraId="04FDEEFC" w14:textId="77777777" w:rsidR="008162FB" w:rsidRDefault="00000000">
      <w:pPr>
        <w:spacing w:after="297" w:line="259" w:lineRule="auto"/>
        <w:ind w:left="720" w:right="0" w:firstLine="0"/>
        <w:jc w:val="left"/>
      </w:pPr>
      <w:r>
        <w:t xml:space="preserve"> </w:t>
      </w:r>
    </w:p>
    <w:p w14:paraId="1CC5F5CB" w14:textId="77777777" w:rsidR="008162FB" w:rsidRDefault="00000000">
      <w:pPr>
        <w:spacing w:after="288" w:line="259" w:lineRule="auto"/>
        <w:ind w:left="720" w:right="0" w:firstLine="0"/>
        <w:jc w:val="left"/>
      </w:pPr>
      <w:r>
        <w:t xml:space="preserve"> </w:t>
      </w:r>
      <w:r>
        <w:rPr>
          <w:sz w:val="22"/>
        </w:rPr>
        <w:t xml:space="preserve"> </w:t>
      </w:r>
      <w:r>
        <w:t xml:space="preserve">  </w:t>
      </w:r>
    </w:p>
    <w:p w14:paraId="717321B8" w14:textId="77777777" w:rsidR="008162FB" w:rsidRDefault="00000000">
      <w:pPr>
        <w:spacing w:after="276" w:line="259" w:lineRule="auto"/>
        <w:ind w:left="715" w:right="769"/>
      </w:pPr>
      <w:r>
        <w:rPr>
          <w:b/>
        </w:rPr>
        <w:t xml:space="preserve">Student ID: 2408599 </w:t>
      </w:r>
      <w:r>
        <w:t xml:space="preserve"> </w:t>
      </w:r>
    </w:p>
    <w:p w14:paraId="68E179CA" w14:textId="77777777" w:rsidR="008162FB" w:rsidRDefault="00000000">
      <w:pPr>
        <w:spacing w:after="276" w:line="259" w:lineRule="auto"/>
        <w:ind w:left="715" w:right="769"/>
      </w:pPr>
      <w:r>
        <w:rPr>
          <w:b/>
        </w:rPr>
        <w:t xml:space="preserve">Name: Adarsha Prasai </w:t>
      </w:r>
      <w:r>
        <w:t xml:space="preserve"> </w:t>
      </w:r>
    </w:p>
    <w:p w14:paraId="2D0A3471" w14:textId="77777777" w:rsidR="008162FB" w:rsidRDefault="00000000">
      <w:pPr>
        <w:spacing w:after="276" w:line="259" w:lineRule="auto"/>
        <w:ind w:left="715" w:right="769"/>
      </w:pPr>
      <w:r>
        <w:rPr>
          <w:b/>
        </w:rPr>
        <w:t xml:space="preserve">Section: L6CG8 </w:t>
      </w:r>
      <w:r>
        <w:t xml:space="preserve"> </w:t>
      </w:r>
    </w:p>
    <w:p w14:paraId="7B8AA8C4" w14:textId="77777777" w:rsidR="008162FB" w:rsidRDefault="00000000">
      <w:pPr>
        <w:spacing w:after="276" w:line="259" w:lineRule="auto"/>
        <w:ind w:left="715" w:right="769"/>
      </w:pPr>
      <w:r>
        <w:rPr>
          <w:b/>
        </w:rPr>
        <w:t xml:space="preserve">Supervisor: Sangay Lama </w:t>
      </w:r>
    </w:p>
    <w:p w14:paraId="11795F9E" w14:textId="77777777" w:rsidR="008162FB" w:rsidRDefault="00000000">
      <w:pPr>
        <w:spacing w:after="276" w:line="259" w:lineRule="auto"/>
        <w:ind w:left="715" w:right="769"/>
      </w:pPr>
      <w:r>
        <w:rPr>
          <w:b/>
        </w:rPr>
        <w:t xml:space="preserve">Reader: Subash Bista </w:t>
      </w:r>
    </w:p>
    <w:p w14:paraId="7855DFFA" w14:textId="77777777" w:rsidR="008162FB" w:rsidRDefault="00000000">
      <w:pPr>
        <w:spacing w:after="0" w:line="259" w:lineRule="auto"/>
        <w:ind w:left="0" w:right="0" w:firstLine="0"/>
        <w:jc w:val="left"/>
      </w:pPr>
      <w:r>
        <w:rPr>
          <w:b/>
        </w:rPr>
        <w:t xml:space="preserve"> </w:t>
      </w:r>
      <w:r>
        <w:rPr>
          <w:b/>
        </w:rPr>
        <w:tab/>
        <w:t xml:space="preserve"> </w:t>
      </w:r>
    </w:p>
    <w:p w14:paraId="117E60C6" w14:textId="77777777" w:rsidR="008162FB" w:rsidRDefault="00000000">
      <w:pPr>
        <w:pStyle w:val="Heading1"/>
        <w:numPr>
          <w:ilvl w:val="0"/>
          <w:numId w:val="0"/>
        </w:numPr>
      </w:pPr>
      <w:bookmarkStart w:id="0" w:name="_Toc212716535"/>
      <w:r>
        <w:lastRenderedPageBreak/>
        <w:t>Abstract</w:t>
      </w:r>
      <w:bookmarkEnd w:id="0"/>
      <w:r>
        <w:rPr>
          <w:rFonts w:ascii="Times New Roman" w:eastAsia="Times New Roman" w:hAnsi="Times New Roman" w:cs="Times New Roman"/>
        </w:rPr>
        <w:t xml:space="preserve"> </w:t>
      </w:r>
    </w:p>
    <w:p w14:paraId="3434F690" w14:textId="1A80A1A1" w:rsidR="007A30A7" w:rsidRDefault="00000000">
      <w:r>
        <w:t xml:space="preserve">This project proposes a low-cost, IoT-enabled smart pet feeder that combines an ESP32-based hardware unit with a secure, data-driven web application. The device performs closed-loop portion control using an HX711 load-cell interface, dispenses food via a servo-driven mechanism, monitors water level with a float sensor, and supports optional audio prompts through a </w:t>
      </w:r>
      <w:proofErr w:type="spellStart"/>
      <w:r>
        <w:t>DFPlayer</w:t>
      </w:r>
      <w:proofErr w:type="spellEnd"/>
      <w:r>
        <w:t xml:space="preserve"> Mini with an 8 Ω 1 W speaker. The web application, built with React and a cloud-hosted backend, provides authenticated access to manual feeding, pause/resume control, live video monitoring</w:t>
      </w:r>
      <w:r w:rsidR="001872CF">
        <w:t xml:space="preserve"> (if time allows)</w:t>
      </w:r>
      <w:r>
        <w:t xml:space="preserve">, event notifications, pet profile management, and long-term feeding analytics. The aim is to deliver a defensible prototype that goes beyond simple automation by introducing a robust control plane, auditable logs, remote assurance, and human-in-the-loop safety capabilities that cannot be credibly achieved by a headless device alone. </w:t>
      </w:r>
    </w:p>
    <w:p w14:paraId="7001646E" w14:textId="0691CDAF" w:rsidR="008162FB" w:rsidRDefault="007A30A7" w:rsidP="00295A39">
      <w:sdt>
        <w:sdtPr>
          <w:id w:val="969942362"/>
          <w:citation/>
        </w:sdtPr>
        <w:sdtContent>
          <w:r>
            <w:fldChar w:fldCharType="begin"/>
          </w:r>
          <w:r>
            <w:rPr>
              <w:lang w:val="en-US"/>
            </w:rPr>
            <w:instrText xml:space="preserve"> CITATION Pet251 \l 1033 </w:instrText>
          </w:r>
          <w:r>
            <w:fldChar w:fldCharType="separate"/>
          </w:r>
          <w:r w:rsidR="00531673">
            <w:rPr>
              <w:noProof/>
              <w:lang w:val="en-US"/>
            </w:rPr>
            <w:t>(PetSafe, 2025)</w:t>
          </w:r>
          <w:r>
            <w:fldChar w:fldCharType="end"/>
          </w:r>
        </w:sdtContent>
      </w:sdt>
      <w:r>
        <w:t xml:space="preserve"> </w:t>
      </w:r>
      <w:sdt>
        <w:sdtPr>
          <w:id w:val="517899303"/>
          <w:citation/>
        </w:sdtPr>
        <w:sdtContent>
          <w:r>
            <w:fldChar w:fldCharType="begin"/>
          </w:r>
          <w:r>
            <w:rPr>
              <w:lang w:val="en-US"/>
            </w:rPr>
            <w:instrText xml:space="preserve"> CITATION WOP211 \l 1033 </w:instrText>
          </w:r>
          <w:r>
            <w:fldChar w:fldCharType="separate"/>
          </w:r>
          <w:r w:rsidR="00531673">
            <w:rPr>
              <w:noProof/>
              <w:lang w:val="en-US"/>
            </w:rPr>
            <w:t>(WOPet, 2021)</w:t>
          </w:r>
          <w:r>
            <w:fldChar w:fldCharType="end"/>
          </w:r>
        </w:sdtContent>
      </w:sdt>
      <w:r>
        <w:t xml:space="preserve"> </w:t>
      </w:r>
      <w:sdt>
        <w:sdtPr>
          <w:id w:val="1142998161"/>
          <w:citation/>
        </w:sdtPr>
        <w:sdtContent>
          <w:r>
            <w:fldChar w:fldCharType="begin"/>
          </w:r>
          <w:r>
            <w:rPr>
              <w:lang w:val="en-US"/>
            </w:rPr>
            <w:instrText xml:space="preserve"> CITATION Esp21 \l 1033 </w:instrText>
          </w:r>
          <w:r>
            <w:fldChar w:fldCharType="separate"/>
          </w:r>
          <w:r w:rsidR="00531673">
            <w:rPr>
              <w:noProof/>
              <w:lang w:val="en-US"/>
            </w:rPr>
            <w:t>(Systems, 2021)</w:t>
          </w:r>
          <w:r>
            <w:fldChar w:fldCharType="end"/>
          </w:r>
        </w:sdtContent>
      </w:sdt>
      <w:r>
        <w:t xml:space="preserve"> </w:t>
      </w:r>
      <w:sdt>
        <w:sdtPr>
          <w:id w:val="-618523550"/>
          <w:citation/>
        </w:sdtPr>
        <w:sdtContent>
          <w:r>
            <w:fldChar w:fldCharType="begin"/>
          </w:r>
          <w:r>
            <w:rPr>
              <w:lang w:val="en-US"/>
            </w:rPr>
            <w:instrText xml:space="preserve"> CITATION Adn23 \l 1033 </w:instrText>
          </w:r>
          <w:r>
            <w:fldChar w:fldCharType="separate"/>
          </w:r>
          <w:r w:rsidR="00531673">
            <w:rPr>
              <w:noProof/>
              <w:lang w:val="en-US"/>
            </w:rPr>
            <w:t>(Adnan Shah, Tajuddin, Darzi, &amp; Malgi, 2023)</w:t>
          </w:r>
          <w:r>
            <w:fldChar w:fldCharType="end"/>
          </w:r>
        </w:sdtContent>
      </w:sdt>
      <w:r w:rsidR="003C0A9B">
        <w:br w:type="page"/>
      </w:r>
    </w:p>
    <w:sdt>
      <w:sdtPr>
        <w:id w:val="-627781093"/>
        <w:docPartObj>
          <w:docPartGallery w:val="Table of Contents"/>
          <w:docPartUnique/>
        </w:docPartObj>
      </w:sdtPr>
      <w:sdtEndPr>
        <w:rPr>
          <w:rFonts w:ascii="Arial" w:eastAsia="Arial" w:hAnsi="Arial" w:cs="Arial"/>
          <w:noProof/>
          <w:color w:val="000000"/>
          <w:kern w:val="2"/>
          <w:sz w:val="24"/>
          <w:szCs w:val="24"/>
          <w:lang w:val="en-GB" w:eastAsia="en-GB"/>
          <w14:ligatures w14:val="standardContextual"/>
        </w:rPr>
      </w:sdtEndPr>
      <w:sdtContent>
        <w:p w14:paraId="69953A74" w14:textId="0BC05A09" w:rsidR="006727C2" w:rsidRDefault="006727C2">
          <w:pPr>
            <w:pStyle w:val="TOCHeading"/>
          </w:pPr>
          <w:r>
            <w:t>Table of Contents</w:t>
          </w:r>
        </w:p>
        <w:p w14:paraId="6DB0708D" w14:textId="16CE88E7" w:rsidR="006727C2" w:rsidRDefault="006727C2">
          <w:pPr>
            <w:pStyle w:val="TOC1"/>
            <w:tabs>
              <w:tab w:val="right" w:leader="dot" w:pos="9149"/>
            </w:tabs>
            <w:rPr>
              <w:rFonts w:eastAsiaTheme="minorEastAsia" w:cstheme="minorBidi"/>
              <w:b w:val="0"/>
              <w:bCs w:val="0"/>
              <w:i w:val="0"/>
              <w:iCs w:val="0"/>
              <w:noProof/>
              <w:color w:val="auto"/>
            </w:rPr>
          </w:pPr>
          <w:r>
            <w:rPr>
              <w:b w:val="0"/>
              <w:bCs w:val="0"/>
            </w:rPr>
            <w:fldChar w:fldCharType="begin"/>
          </w:r>
          <w:r>
            <w:instrText xml:space="preserve"> TOC \o "1-3" \h \z \u </w:instrText>
          </w:r>
          <w:r>
            <w:rPr>
              <w:b w:val="0"/>
              <w:bCs w:val="0"/>
            </w:rPr>
            <w:fldChar w:fldCharType="separate"/>
          </w:r>
          <w:hyperlink w:anchor="_Toc212716535" w:history="1">
            <w:r w:rsidRPr="00A07509">
              <w:rPr>
                <w:rStyle w:val="Hyperlink"/>
                <w:noProof/>
              </w:rPr>
              <w:t>Abstract</w:t>
            </w:r>
            <w:r>
              <w:rPr>
                <w:noProof/>
                <w:webHidden/>
              </w:rPr>
              <w:tab/>
            </w:r>
            <w:r>
              <w:rPr>
                <w:noProof/>
                <w:webHidden/>
              </w:rPr>
              <w:fldChar w:fldCharType="begin"/>
            </w:r>
            <w:r>
              <w:rPr>
                <w:noProof/>
                <w:webHidden/>
              </w:rPr>
              <w:instrText xml:space="preserve"> PAGEREF _Toc212716535 \h </w:instrText>
            </w:r>
            <w:r>
              <w:rPr>
                <w:noProof/>
                <w:webHidden/>
              </w:rPr>
            </w:r>
            <w:r>
              <w:rPr>
                <w:noProof/>
                <w:webHidden/>
              </w:rPr>
              <w:fldChar w:fldCharType="separate"/>
            </w:r>
            <w:r w:rsidR="00DD5EAD">
              <w:rPr>
                <w:noProof/>
                <w:webHidden/>
              </w:rPr>
              <w:t>2</w:t>
            </w:r>
            <w:r>
              <w:rPr>
                <w:noProof/>
                <w:webHidden/>
              </w:rPr>
              <w:fldChar w:fldCharType="end"/>
            </w:r>
          </w:hyperlink>
        </w:p>
        <w:p w14:paraId="24DABD32" w14:textId="653300C4" w:rsidR="006727C2" w:rsidRDefault="006727C2">
          <w:pPr>
            <w:pStyle w:val="TOC1"/>
            <w:tabs>
              <w:tab w:val="left" w:pos="480"/>
              <w:tab w:val="right" w:leader="dot" w:pos="9149"/>
            </w:tabs>
            <w:rPr>
              <w:rFonts w:eastAsiaTheme="minorEastAsia" w:cstheme="minorBidi"/>
              <w:b w:val="0"/>
              <w:bCs w:val="0"/>
              <w:i w:val="0"/>
              <w:iCs w:val="0"/>
              <w:noProof/>
              <w:color w:val="auto"/>
            </w:rPr>
          </w:pPr>
          <w:hyperlink w:anchor="_Toc212716536" w:history="1">
            <w:r w:rsidRPr="00A07509">
              <w:rPr>
                <w:rStyle w:val="Hyperlink"/>
                <w:noProof/>
              </w:rPr>
              <w:t>1.</w:t>
            </w:r>
            <w:r>
              <w:rPr>
                <w:rFonts w:eastAsiaTheme="minorEastAsia" w:cstheme="minorBidi"/>
                <w:b w:val="0"/>
                <w:bCs w:val="0"/>
                <w:i w:val="0"/>
                <w:iCs w:val="0"/>
                <w:noProof/>
                <w:color w:val="auto"/>
              </w:rPr>
              <w:tab/>
            </w:r>
            <w:r w:rsidRPr="00A07509">
              <w:rPr>
                <w:rStyle w:val="Hyperlink"/>
                <w:noProof/>
              </w:rPr>
              <w:t>Introduction</w:t>
            </w:r>
            <w:r>
              <w:rPr>
                <w:noProof/>
                <w:webHidden/>
              </w:rPr>
              <w:tab/>
            </w:r>
            <w:r>
              <w:rPr>
                <w:noProof/>
                <w:webHidden/>
              </w:rPr>
              <w:fldChar w:fldCharType="begin"/>
            </w:r>
            <w:r>
              <w:rPr>
                <w:noProof/>
                <w:webHidden/>
              </w:rPr>
              <w:instrText xml:space="preserve"> PAGEREF _Toc212716536 \h </w:instrText>
            </w:r>
            <w:r>
              <w:rPr>
                <w:noProof/>
                <w:webHidden/>
              </w:rPr>
            </w:r>
            <w:r>
              <w:rPr>
                <w:noProof/>
                <w:webHidden/>
              </w:rPr>
              <w:fldChar w:fldCharType="separate"/>
            </w:r>
            <w:r w:rsidR="00DD5EAD">
              <w:rPr>
                <w:noProof/>
                <w:webHidden/>
              </w:rPr>
              <w:t>1</w:t>
            </w:r>
            <w:r>
              <w:rPr>
                <w:noProof/>
                <w:webHidden/>
              </w:rPr>
              <w:fldChar w:fldCharType="end"/>
            </w:r>
          </w:hyperlink>
        </w:p>
        <w:p w14:paraId="7698F742" w14:textId="5F3B8F3D" w:rsidR="006727C2" w:rsidRDefault="006727C2">
          <w:pPr>
            <w:pStyle w:val="TOC1"/>
            <w:tabs>
              <w:tab w:val="left" w:pos="480"/>
              <w:tab w:val="right" w:leader="dot" w:pos="9149"/>
            </w:tabs>
            <w:rPr>
              <w:rFonts w:eastAsiaTheme="minorEastAsia" w:cstheme="minorBidi"/>
              <w:b w:val="0"/>
              <w:bCs w:val="0"/>
              <w:i w:val="0"/>
              <w:iCs w:val="0"/>
              <w:noProof/>
              <w:color w:val="auto"/>
            </w:rPr>
          </w:pPr>
          <w:hyperlink w:anchor="_Toc212716537" w:history="1">
            <w:r w:rsidRPr="00A07509">
              <w:rPr>
                <w:rStyle w:val="Hyperlink"/>
                <w:noProof/>
              </w:rPr>
              <w:t>2.</w:t>
            </w:r>
            <w:r>
              <w:rPr>
                <w:rFonts w:eastAsiaTheme="minorEastAsia" w:cstheme="minorBidi"/>
                <w:b w:val="0"/>
                <w:bCs w:val="0"/>
                <w:i w:val="0"/>
                <w:iCs w:val="0"/>
                <w:noProof/>
                <w:color w:val="auto"/>
              </w:rPr>
              <w:tab/>
            </w:r>
            <w:r w:rsidRPr="00A07509">
              <w:rPr>
                <w:rStyle w:val="Hyperlink"/>
                <w:noProof/>
              </w:rPr>
              <w:t>Problem Statement</w:t>
            </w:r>
            <w:r>
              <w:rPr>
                <w:noProof/>
                <w:webHidden/>
              </w:rPr>
              <w:tab/>
            </w:r>
            <w:r>
              <w:rPr>
                <w:noProof/>
                <w:webHidden/>
              </w:rPr>
              <w:fldChar w:fldCharType="begin"/>
            </w:r>
            <w:r>
              <w:rPr>
                <w:noProof/>
                <w:webHidden/>
              </w:rPr>
              <w:instrText xml:space="preserve"> PAGEREF _Toc212716537 \h </w:instrText>
            </w:r>
            <w:r>
              <w:rPr>
                <w:noProof/>
                <w:webHidden/>
              </w:rPr>
            </w:r>
            <w:r>
              <w:rPr>
                <w:noProof/>
                <w:webHidden/>
              </w:rPr>
              <w:fldChar w:fldCharType="separate"/>
            </w:r>
            <w:r w:rsidR="00DD5EAD">
              <w:rPr>
                <w:noProof/>
                <w:webHidden/>
              </w:rPr>
              <w:t>2</w:t>
            </w:r>
            <w:r>
              <w:rPr>
                <w:noProof/>
                <w:webHidden/>
              </w:rPr>
              <w:fldChar w:fldCharType="end"/>
            </w:r>
          </w:hyperlink>
        </w:p>
        <w:p w14:paraId="6552A5D8" w14:textId="24E0A100" w:rsidR="006727C2" w:rsidRDefault="006727C2">
          <w:pPr>
            <w:pStyle w:val="TOC1"/>
            <w:tabs>
              <w:tab w:val="left" w:pos="480"/>
              <w:tab w:val="right" w:leader="dot" w:pos="9149"/>
            </w:tabs>
            <w:rPr>
              <w:rFonts w:eastAsiaTheme="minorEastAsia" w:cstheme="minorBidi"/>
              <w:b w:val="0"/>
              <w:bCs w:val="0"/>
              <w:i w:val="0"/>
              <w:iCs w:val="0"/>
              <w:noProof/>
              <w:color w:val="auto"/>
            </w:rPr>
          </w:pPr>
          <w:hyperlink w:anchor="_Toc212716538" w:history="1">
            <w:r w:rsidRPr="00A07509">
              <w:rPr>
                <w:rStyle w:val="Hyperlink"/>
                <w:noProof/>
              </w:rPr>
              <w:t>3.</w:t>
            </w:r>
            <w:r>
              <w:rPr>
                <w:rFonts w:eastAsiaTheme="minorEastAsia" w:cstheme="minorBidi"/>
                <w:b w:val="0"/>
                <w:bCs w:val="0"/>
                <w:i w:val="0"/>
                <w:iCs w:val="0"/>
                <w:noProof/>
                <w:color w:val="auto"/>
              </w:rPr>
              <w:tab/>
            </w:r>
            <w:r w:rsidRPr="00A07509">
              <w:rPr>
                <w:rStyle w:val="Hyperlink"/>
                <w:noProof/>
              </w:rPr>
              <w:t>Aims</w:t>
            </w:r>
            <w:r>
              <w:rPr>
                <w:noProof/>
                <w:webHidden/>
              </w:rPr>
              <w:tab/>
            </w:r>
            <w:r>
              <w:rPr>
                <w:noProof/>
                <w:webHidden/>
              </w:rPr>
              <w:fldChar w:fldCharType="begin"/>
            </w:r>
            <w:r>
              <w:rPr>
                <w:noProof/>
                <w:webHidden/>
              </w:rPr>
              <w:instrText xml:space="preserve"> PAGEREF _Toc212716538 \h </w:instrText>
            </w:r>
            <w:r>
              <w:rPr>
                <w:noProof/>
                <w:webHidden/>
              </w:rPr>
            </w:r>
            <w:r>
              <w:rPr>
                <w:noProof/>
                <w:webHidden/>
              </w:rPr>
              <w:fldChar w:fldCharType="separate"/>
            </w:r>
            <w:r w:rsidR="00DD5EAD">
              <w:rPr>
                <w:noProof/>
                <w:webHidden/>
              </w:rPr>
              <w:t>2</w:t>
            </w:r>
            <w:r>
              <w:rPr>
                <w:noProof/>
                <w:webHidden/>
              </w:rPr>
              <w:fldChar w:fldCharType="end"/>
            </w:r>
          </w:hyperlink>
        </w:p>
        <w:p w14:paraId="2EB14DE0" w14:textId="40D64CF3" w:rsidR="006727C2" w:rsidRDefault="006727C2">
          <w:pPr>
            <w:pStyle w:val="TOC2"/>
            <w:tabs>
              <w:tab w:val="left" w:pos="960"/>
              <w:tab w:val="right" w:leader="dot" w:pos="9149"/>
            </w:tabs>
            <w:rPr>
              <w:rFonts w:eastAsiaTheme="minorEastAsia" w:cstheme="minorBidi"/>
              <w:b w:val="0"/>
              <w:bCs w:val="0"/>
              <w:noProof/>
              <w:color w:val="auto"/>
              <w:sz w:val="24"/>
              <w:szCs w:val="24"/>
            </w:rPr>
          </w:pPr>
          <w:hyperlink w:anchor="_Toc212716539" w:history="1">
            <w:r w:rsidRPr="00A07509">
              <w:rPr>
                <w:rStyle w:val="Hyperlink"/>
                <w:noProof/>
              </w:rPr>
              <w:t>3.1.</w:t>
            </w:r>
            <w:r>
              <w:rPr>
                <w:rFonts w:eastAsiaTheme="minorEastAsia" w:cstheme="minorBidi"/>
                <w:b w:val="0"/>
                <w:bCs w:val="0"/>
                <w:noProof/>
                <w:color w:val="auto"/>
                <w:sz w:val="24"/>
                <w:szCs w:val="24"/>
              </w:rPr>
              <w:tab/>
            </w:r>
            <w:r w:rsidRPr="00A07509">
              <w:rPr>
                <w:rStyle w:val="Hyperlink"/>
                <w:noProof/>
              </w:rPr>
              <w:t>Sub-Aims:</w:t>
            </w:r>
            <w:r>
              <w:rPr>
                <w:noProof/>
                <w:webHidden/>
              </w:rPr>
              <w:tab/>
            </w:r>
            <w:r>
              <w:rPr>
                <w:noProof/>
                <w:webHidden/>
              </w:rPr>
              <w:fldChar w:fldCharType="begin"/>
            </w:r>
            <w:r>
              <w:rPr>
                <w:noProof/>
                <w:webHidden/>
              </w:rPr>
              <w:instrText xml:space="preserve"> PAGEREF _Toc212716539 \h </w:instrText>
            </w:r>
            <w:r>
              <w:rPr>
                <w:noProof/>
                <w:webHidden/>
              </w:rPr>
            </w:r>
            <w:r>
              <w:rPr>
                <w:noProof/>
                <w:webHidden/>
              </w:rPr>
              <w:fldChar w:fldCharType="separate"/>
            </w:r>
            <w:r w:rsidR="00DD5EAD">
              <w:rPr>
                <w:noProof/>
                <w:webHidden/>
              </w:rPr>
              <w:t>3</w:t>
            </w:r>
            <w:r>
              <w:rPr>
                <w:noProof/>
                <w:webHidden/>
              </w:rPr>
              <w:fldChar w:fldCharType="end"/>
            </w:r>
          </w:hyperlink>
        </w:p>
        <w:p w14:paraId="63054E42" w14:textId="20105DB1" w:rsidR="006727C2" w:rsidRDefault="006727C2">
          <w:pPr>
            <w:pStyle w:val="TOC1"/>
            <w:tabs>
              <w:tab w:val="left" w:pos="480"/>
              <w:tab w:val="right" w:leader="dot" w:pos="9149"/>
            </w:tabs>
            <w:rPr>
              <w:rFonts w:eastAsiaTheme="minorEastAsia" w:cstheme="minorBidi"/>
              <w:b w:val="0"/>
              <w:bCs w:val="0"/>
              <w:i w:val="0"/>
              <w:iCs w:val="0"/>
              <w:noProof/>
              <w:color w:val="auto"/>
            </w:rPr>
          </w:pPr>
          <w:hyperlink w:anchor="_Toc212716540" w:history="1">
            <w:r w:rsidRPr="00A07509">
              <w:rPr>
                <w:rStyle w:val="Hyperlink"/>
                <w:noProof/>
              </w:rPr>
              <w:t>4.</w:t>
            </w:r>
            <w:r>
              <w:rPr>
                <w:rFonts w:eastAsiaTheme="minorEastAsia" w:cstheme="minorBidi"/>
                <w:b w:val="0"/>
                <w:bCs w:val="0"/>
                <w:i w:val="0"/>
                <w:iCs w:val="0"/>
                <w:noProof/>
                <w:color w:val="auto"/>
              </w:rPr>
              <w:tab/>
            </w:r>
            <w:r w:rsidRPr="00A07509">
              <w:rPr>
                <w:rStyle w:val="Hyperlink"/>
                <w:noProof/>
              </w:rPr>
              <w:t>Objectives</w:t>
            </w:r>
            <w:r>
              <w:rPr>
                <w:noProof/>
                <w:webHidden/>
              </w:rPr>
              <w:tab/>
            </w:r>
            <w:r>
              <w:rPr>
                <w:noProof/>
                <w:webHidden/>
              </w:rPr>
              <w:fldChar w:fldCharType="begin"/>
            </w:r>
            <w:r>
              <w:rPr>
                <w:noProof/>
                <w:webHidden/>
              </w:rPr>
              <w:instrText xml:space="preserve"> PAGEREF _Toc212716540 \h </w:instrText>
            </w:r>
            <w:r>
              <w:rPr>
                <w:noProof/>
                <w:webHidden/>
              </w:rPr>
            </w:r>
            <w:r>
              <w:rPr>
                <w:noProof/>
                <w:webHidden/>
              </w:rPr>
              <w:fldChar w:fldCharType="separate"/>
            </w:r>
            <w:r w:rsidR="00DD5EAD">
              <w:rPr>
                <w:noProof/>
                <w:webHidden/>
              </w:rPr>
              <w:t>4</w:t>
            </w:r>
            <w:r>
              <w:rPr>
                <w:noProof/>
                <w:webHidden/>
              </w:rPr>
              <w:fldChar w:fldCharType="end"/>
            </w:r>
          </w:hyperlink>
        </w:p>
        <w:p w14:paraId="5D98298B" w14:textId="7122C9CA" w:rsidR="006727C2" w:rsidRDefault="006727C2">
          <w:pPr>
            <w:pStyle w:val="TOC2"/>
            <w:tabs>
              <w:tab w:val="left" w:pos="960"/>
              <w:tab w:val="right" w:leader="dot" w:pos="9149"/>
            </w:tabs>
            <w:rPr>
              <w:rFonts w:eastAsiaTheme="minorEastAsia" w:cstheme="minorBidi"/>
              <w:b w:val="0"/>
              <w:bCs w:val="0"/>
              <w:noProof/>
              <w:color w:val="auto"/>
              <w:sz w:val="24"/>
              <w:szCs w:val="24"/>
            </w:rPr>
          </w:pPr>
          <w:hyperlink w:anchor="_Toc212716541" w:history="1">
            <w:r w:rsidRPr="00A07509">
              <w:rPr>
                <w:rStyle w:val="Hyperlink"/>
                <w:noProof/>
              </w:rPr>
              <w:t>4.1.</w:t>
            </w:r>
            <w:r>
              <w:rPr>
                <w:rFonts w:eastAsiaTheme="minorEastAsia" w:cstheme="minorBidi"/>
                <w:b w:val="0"/>
                <w:bCs w:val="0"/>
                <w:noProof/>
                <w:color w:val="auto"/>
                <w:sz w:val="24"/>
                <w:szCs w:val="24"/>
              </w:rPr>
              <w:tab/>
            </w:r>
            <w:r w:rsidRPr="00A07509">
              <w:rPr>
                <w:rStyle w:val="Hyperlink"/>
                <w:noProof/>
              </w:rPr>
              <w:t>System Development Objectives</w:t>
            </w:r>
            <w:r>
              <w:rPr>
                <w:noProof/>
                <w:webHidden/>
              </w:rPr>
              <w:tab/>
            </w:r>
            <w:r>
              <w:rPr>
                <w:noProof/>
                <w:webHidden/>
              </w:rPr>
              <w:fldChar w:fldCharType="begin"/>
            </w:r>
            <w:r>
              <w:rPr>
                <w:noProof/>
                <w:webHidden/>
              </w:rPr>
              <w:instrText xml:space="preserve"> PAGEREF _Toc212716541 \h </w:instrText>
            </w:r>
            <w:r>
              <w:rPr>
                <w:noProof/>
                <w:webHidden/>
              </w:rPr>
            </w:r>
            <w:r>
              <w:rPr>
                <w:noProof/>
                <w:webHidden/>
              </w:rPr>
              <w:fldChar w:fldCharType="separate"/>
            </w:r>
            <w:r w:rsidR="00DD5EAD">
              <w:rPr>
                <w:noProof/>
                <w:webHidden/>
              </w:rPr>
              <w:t>4</w:t>
            </w:r>
            <w:r>
              <w:rPr>
                <w:noProof/>
                <w:webHidden/>
              </w:rPr>
              <w:fldChar w:fldCharType="end"/>
            </w:r>
          </w:hyperlink>
        </w:p>
        <w:p w14:paraId="317EA518" w14:textId="5B61A131" w:rsidR="006727C2" w:rsidRDefault="006727C2">
          <w:pPr>
            <w:pStyle w:val="TOC2"/>
            <w:tabs>
              <w:tab w:val="left" w:pos="960"/>
              <w:tab w:val="right" w:leader="dot" w:pos="9149"/>
            </w:tabs>
            <w:rPr>
              <w:rFonts w:eastAsiaTheme="minorEastAsia" w:cstheme="minorBidi"/>
              <w:b w:val="0"/>
              <w:bCs w:val="0"/>
              <w:noProof/>
              <w:color w:val="auto"/>
              <w:sz w:val="24"/>
              <w:szCs w:val="24"/>
            </w:rPr>
          </w:pPr>
          <w:hyperlink w:anchor="_Toc212716542" w:history="1">
            <w:r w:rsidRPr="00A07509">
              <w:rPr>
                <w:rStyle w:val="Hyperlink"/>
                <w:noProof/>
              </w:rPr>
              <w:t>4.2.</w:t>
            </w:r>
            <w:r>
              <w:rPr>
                <w:rFonts w:eastAsiaTheme="minorEastAsia" w:cstheme="minorBidi"/>
                <w:b w:val="0"/>
                <w:bCs w:val="0"/>
                <w:noProof/>
                <w:color w:val="auto"/>
                <w:sz w:val="24"/>
                <w:szCs w:val="24"/>
              </w:rPr>
              <w:tab/>
            </w:r>
            <w:r w:rsidRPr="00A07509">
              <w:rPr>
                <w:rStyle w:val="Hyperlink"/>
                <w:noProof/>
              </w:rPr>
              <w:t>Testing and Evaluation Objectives</w:t>
            </w:r>
            <w:r>
              <w:rPr>
                <w:noProof/>
                <w:webHidden/>
              </w:rPr>
              <w:tab/>
            </w:r>
            <w:r>
              <w:rPr>
                <w:noProof/>
                <w:webHidden/>
              </w:rPr>
              <w:fldChar w:fldCharType="begin"/>
            </w:r>
            <w:r>
              <w:rPr>
                <w:noProof/>
                <w:webHidden/>
              </w:rPr>
              <w:instrText xml:space="preserve"> PAGEREF _Toc212716542 \h </w:instrText>
            </w:r>
            <w:r>
              <w:rPr>
                <w:noProof/>
                <w:webHidden/>
              </w:rPr>
            </w:r>
            <w:r>
              <w:rPr>
                <w:noProof/>
                <w:webHidden/>
              </w:rPr>
              <w:fldChar w:fldCharType="separate"/>
            </w:r>
            <w:r w:rsidR="00DD5EAD">
              <w:rPr>
                <w:noProof/>
                <w:webHidden/>
              </w:rPr>
              <w:t>4</w:t>
            </w:r>
            <w:r>
              <w:rPr>
                <w:noProof/>
                <w:webHidden/>
              </w:rPr>
              <w:fldChar w:fldCharType="end"/>
            </w:r>
          </w:hyperlink>
        </w:p>
        <w:p w14:paraId="62905D43" w14:textId="661CDA87" w:rsidR="006727C2" w:rsidRDefault="006727C2">
          <w:pPr>
            <w:pStyle w:val="TOC1"/>
            <w:tabs>
              <w:tab w:val="left" w:pos="480"/>
              <w:tab w:val="right" w:leader="dot" w:pos="9149"/>
            </w:tabs>
            <w:rPr>
              <w:rFonts w:eastAsiaTheme="minorEastAsia" w:cstheme="minorBidi"/>
              <w:b w:val="0"/>
              <w:bCs w:val="0"/>
              <w:i w:val="0"/>
              <w:iCs w:val="0"/>
              <w:noProof/>
              <w:color w:val="auto"/>
            </w:rPr>
          </w:pPr>
          <w:hyperlink w:anchor="_Toc212716543" w:history="1">
            <w:r w:rsidRPr="00A07509">
              <w:rPr>
                <w:rStyle w:val="Hyperlink"/>
                <w:noProof/>
              </w:rPr>
              <w:t>5.</w:t>
            </w:r>
            <w:r>
              <w:rPr>
                <w:rFonts w:eastAsiaTheme="minorEastAsia" w:cstheme="minorBidi"/>
                <w:b w:val="0"/>
                <w:bCs w:val="0"/>
                <w:i w:val="0"/>
                <w:iCs w:val="0"/>
                <w:noProof/>
                <w:color w:val="auto"/>
              </w:rPr>
              <w:tab/>
            </w:r>
            <w:r w:rsidRPr="00A07509">
              <w:rPr>
                <w:rStyle w:val="Hyperlink"/>
                <w:noProof/>
              </w:rPr>
              <w:t>Scope and Delimitations</w:t>
            </w:r>
            <w:r>
              <w:rPr>
                <w:noProof/>
                <w:webHidden/>
              </w:rPr>
              <w:tab/>
            </w:r>
            <w:r>
              <w:rPr>
                <w:noProof/>
                <w:webHidden/>
              </w:rPr>
              <w:fldChar w:fldCharType="begin"/>
            </w:r>
            <w:r>
              <w:rPr>
                <w:noProof/>
                <w:webHidden/>
              </w:rPr>
              <w:instrText xml:space="preserve"> PAGEREF _Toc212716543 \h </w:instrText>
            </w:r>
            <w:r>
              <w:rPr>
                <w:noProof/>
                <w:webHidden/>
              </w:rPr>
            </w:r>
            <w:r>
              <w:rPr>
                <w:noProof/>
                <w:webHidden/>
              </w:rPr>
              <w:fldChar w:fldCharType="separate"/>
            </w:r>
            <w:r w:rsidR="00DD5EAD">
              <w:rPr>
                <w:noProof/>
                <w:webHidden/>
              </w:rPr>
              <w:t>5</w:t>
            </w:r>
            <w:r>
              <w:rPr>
                <w:noProof/>
                <w:webHidden/>
              </w:rPr>
              <w:fldChar w:fldCharType="end"/>
            </w:r>
          </w:hyperlink>
        </w:p>
        <w:p w14:paraId="5756C17C" w14:textId="036D081B" w:rsidR="006727C2" w:rsidRDefault="006727C2">
          <w:pPr>
            <w:pStyle w:val="TOC1"/>
            <w:tabs>
              <w:tab w:val="left" w:pos="480"/>
              <w:tab w:val="right" w:leader="dot" w:pos="9149"/>
            </w:tabs>
            <w:rPr>
              <w:rFonts w:eastAsiaTheme="minorEastAsia" w:cstheme="minorBidi"/>
              <w:b w:val="0"/>
              <w:bCs w:val="0"/>
              <w:i w:val="0"/>
              <w:iCs w:val="0"/>
              <w:noProof/>
              <w:color w:val="auto"/>
            </w:rPr>
          </w:pPr>
          <w:hyperlink w:anchor="_Toc212716544" w:history="1">
            <w:r w:rsidRPr="00A07509">
              <w:rPr>
                <w:rStyle w:val="Hyperlink"/>
                <w:noProof/>
              </w:rPr>
              <w:t>6.</w:t>
            </w:r>
            <w:r>
              <w:rPr>
                <w:rFonts w:eastAsiaTheme="minorEastAsia" w:cstheme="minorBidi"/>
                <w:b w:val="0"/>
                <w:bCs w:val="0"/>
                <w:i w:val="0"/>
                <w:iCs w:val="0"/>
                <w:noProof/>
                <w:color w:val="auto"/>
              </w:rPr>
              <w:tab/>
            </w:r>
            <w:r w:rsidRPr="00A07509">
              <w:rPr>
                <w:rStyle w:val="Hyperlink"/>
                <w:noProof/>
              </w:rPr>
              <w:t>Related Systems</w:t>
            </w:r>
            <w:r>
              <w:rPr>
                <w:noProof/>
                <w:webHidden/>
              </w:rPr>
              <w:tab/>
            </w:r>
            <w:r>
              <w:rPr>
                <w:noProof/>
                <w:webHidden/>
              </w:rPr>
              <w:fldChar w:fldCharType="begin"/>
            </w:r>
            <w:r>
              <w:rPr>
                <w:noProof/>
                <w:webHidden/>
              </w:rPr>
              <w:instrText xml:space="preserve"> PAGEREF _Toc212716544 \h </w:instrText>
            </w:r>
            <w:r>
              <w:rPr>
                <w:noProof/>
                <w:webHidden/>
              </w:rPr>
            </w:r>
            <w:r>
              <w:rPr>
                <w:noProof/>
                <w:webHidden/>
              </w:rPr>
              <w:fldChar w:fldCharType="separate"/>
            </w:r>
            <w:r w:rsidR="00DD5EAD">
              <w:rPr>
                <w:noProof/>
                <w:webHidden/>
              </w:rPr>
              <w:t>5</w:t>
            </w:r>
            <w:r>
              <w:rPr>
                <w:noProof/>
                <w:webHidden/>
              </w:rPr>
              <w:fldChar w:fldCharType="end"/>
            </w:r>
          </w:hyperlink>
        </w:p>
        <w:p w14:paraId="36498C56" w14:textId="16661209" w:rsidR="006727C2" w:rsidRDefault="006727C2">
          <w:pPr>
            <w:pStyle w:val="TOC1"/>
            <w:tabs>
              <w:tab w:val="left" w:pos="480"/>
              <w:tab w:val="right" w:leader="dot" w:pos="9149"/>
            </w:tabs>
            <w:rPr>
              <w:rFonts w:eastAsiaTheme="minorEastAsia" w:cstheme="minorBidi"/>
              <w:b w:val="0"/>
              <w:bCs w:val="0"/>
              <w:i w:val="0"/>
              <w:iCs w:val="0"/>
              <w:noProof/>
              <w:color w:val="auto"/>
            </w:rPr>
          </w:pPr>
          <w:hyperlink w:anchor="_Toc212716545" w:history="1">
            <w:r w:rsidRPr="00A07509">
              <w:rPr>
                <w:rStyle w:val="Hyperlink"/>
                <w:noProof/>
              </w:rPr>
              <w:t>7.</w:t>
            </w:r>
            <w:r>
              <w:rPr>
                <w:rFonts w:eastAsiaTheme="minorEastAsia" w:cstheme="minorBidi"/>
                <w:b w:val="0"/>
                <w:bCs w:val="0"/>
                <w:i w:val="0"/>
                <w:iCs w:val="0"/>
                <w:noProof/>
                <w:color w:val="auto"/>
              </w:rPr>
              <w:tab/>
            </w:r>
            <w:r w:rsidRPr="00A07509">
              <w:rPr>
                <w:rStyle w:val="Hyperlink"/>
                <w:noProof/>
              </w:rPr>
              <w:t>Methodology</w:t>
            </w:r>
            <w:r>
              <w:rPr>
                <w:noProof/>
                <w:webHidden/>
              </w:rPr>
              <w:tab/>
            </w:r>
            <w:r>
              <w:rPr>
                <w:noProof/>
                <w:webHidden/>
              </w:rPr>
              <w:fldChar w:fldCharType="begin"/>
            </w:r>
            <w:r>
              <w:rPr>
                <w:noProof/>
                <w:webHidden/>
              </w:rPr>
              <w:instrText xml:space="preserve"> PAGEREF _Toc212716545 \h </w:instrText>
            </w:r>
            <w:r>
              <w:rPr>
                <w:noProof/>
                <w:webHidden/>
              </w:rPr>
            </w:r>
            <w:r>
              <w:rPr>
                <w:noProof/>
                <w:webHidden/>
              </w:rPr>
              <w:fldChar w:fldCharType="separate"/>
            </w:r>
            <w:r w:rsidR="00DD5EAD">
              <w:rPr>
                <w:noProof/>
                <w:webHidden/>
              </w:rPr>
              <w:t>6</w:t>
            </w:r>
            <w:r>
              <w:rPr>
                <w:noProof/>
                <w:webHidden/>
              </w:rPr>
              <w:fldChar w:fldCharType="end"/>
            </w:r>
          </w:hyperlink>
        </w:p>
        <w:p w14:paraId="3E99945C" w14:textId="66F2529B" w:rsidR="006727C2" w:rsidRDefault="006727C2">
          <w:pPr>
            <w:pStyle w:val="TOC1"/>
            <w:tabs>
              <w:tab w:val="left" w:pos="480"/>
              <w:tab w:val="right" w:leader="dot" w:pos="9149"/>
            </w:tabs>
            <w:rPr>
              <w:rFonts w:eastAsiaTheme="minorEastAsia" w:cstheme="minorBidi"/>
              <w:b w:val="0"/>
              <w:bCs w:val="0"/>
              <w:i w:val="0"/>
              <w:iCs w:val="0"/>
              <w:noProof/>
              <w:color w:val="auto"/>
            </w:rPr>
          </w:pPr>
          <w:hyperlink w:anchor="_Toc212716546" w:history="1">
            <w:r w:rsidRPr="00A07509">
              <w:rPr>
                <w:rStyle w:val="Hyperlink"/>
                <w:noProof/>
              </w:rPr>
              <w:t>8.</w:t>
            </w:r>
            <w:r>
              <w:rPr>
                <w:rFonts w:eastAsiaTheme="minorEastAsia" w:cstheme="minorBidi"/>
                <w:b w:val="0"/>
                <w:bCs w:val="0"/>
                <w:i w:val="0"/>
                <w:iCs w:val="0"/>
                <w:noProof/>
                <w:color w:val="auto"/>
              </w:rPr>
              <w:tab/>
            </w:r>
            <w:r w:rsidRPr="00A07509">
              <w:rPr>
                <w:rStyle w:val="Hyperlink"/>
                <w:noProof/>
              </w:rPr>
              <w:t>Expected Outcomes</w:t>
            </w:r>
            <w:r>
              <w:rPr>
                <w:noProof/>
                <w:webHidden/>
              </w:rPr>
              <w:tab/>
            </w:r>
            <w:r>
              <w:rPr>
                <w:noProof/>
                <w:webHidden/>
              </w:rPr>
              <w:fldChar w:fldCharType="begin"/>
            </w:r>
            <w:r>
              <w:rPr>
                <w:noProof/>
                <w:webHidden/>
              </w:rPr>
              <w:instrText xml:space="preserve"> PAGEREF _Toc212716546 \h </w:instrText>
            </w:r>
            <w:r>
              <w:rPr>
                <w:noProof/>
                <w:webHidden/>
              </w:rPr>
            </w:r>
            <w:r>
              <w:rPr>
                <w:noProof/>
                <w:webHidden/>
              </w:rPr>
              <w:fldChar w:fldCharType="separate"/>
            </w:r>
            <w:r w:rsidR="00DD5EAD">
              <w:rPr>
                <w:noProof/>
                <w:webHidden/>
              </w:rPr>
              <w:t>8</w:t>
            </w:r>
            <w:r>
              <w:rPr>
                <w:noProof/>
                <w:webHidden/>
              </w:rPr>
              <w:fldChar w:fldCharType="end"/>
            </w:r>
          </w:hyperlink>
        </w:p>
        <w:p w14:paraId="24DD7473" w14:textId="3CFD51F1" w:rsidR="006727C2" w:rsidRDefault="006727C2">
          <w:pPr>
            <w:pStyle w:val="TOC1"/>
            <w:tabs>
              <w:tab w:val="left" w:pos="480"/>
              <w:tab w:val="right" w:leader="dot" w:pos="9149"/>
            </w:tabs>
            <w:rPr>
              <w:rFonts w:eastAsiaTheme="minorEastAsia" w:cstheme="minorBidi"/>
              <w:b w:val="0"/>
              <w:bCs w:val="0"/>
              <w:i w:val="0"/>
              <w:iCs w:val="0"/>
              <w:noProof/>
              <w:color w:val="auto"/>
            </w:rPr>
          </w:pPr>
          <w:hyperlink w:anchor="_Toc212716547" w:history="1">
            <w:r w:rsidRPr="00A07509">
              <w:rPr>
                <w:rStyle w:val="Hyperlink"/>
                <w:noProof/>
              </w:rPr>
              <w:t>9.</w:t>
            </w:r>
            <w:r>
              <w:rPr>
                <w:rFonts w:eastAsiaTheme="minorEastAsia" w:cstheme="minorBidi"/>
                <w:b w:val="0"/>
                <w:bCs w:val="0"/>
                <w:i w:val="0"/>
                <w:iCs w:val="0"/>
                <w:noProof/>
                <w:color w:val="auto"/>
              </w:rPr>
              <w:tab/>
            </w:r>
            <w:r w:rsidRPr="00A07509">
              <w:rPr>
                <w:rStyle w:val="Hyperlink"/>
                <w:noProof/>
              </w:rPr>
              <w:t>Why the Web Application Is Essential</w:t>
            </w:r>
            <w:r>
              <w:rPr>
                <w:noProof/>
                <w:webHidden/>
              </w:rPr>
              <w:tab/>
            </w:r>
            <w:r>
              <w:rPr>
                <w:noProof/>
                <w:webHidden/>
              </w:rPr>
              <w:fldChar w:fldCharType="begin"/>
            </w:r>
            <w:r>
              <w:rPr>
                <w:noProof/>
                <w:webHidden/>
              </w:rPr>
              <w:instrText xml:space="preserve"> PAGEREF _Toc212716547 \h </w:instrText>
            </w:r>
            <w:r>
              <w:rPr>
                <w:noProof/>
                <w:webHidden/>
              </w:rPr>
            </w:r>
            <w:r>
              <w:rPr>
                <w:noProof/>
                <w:webHidden/>
              </w:rPr>
              <w:fldChar w:fldCharType="separate"/>
            </w:r>
            <w:r w:rsidR="00DD5EAD">
              <w:rPr>
                <w:noProof/>
                <w:webHidden/>
              </w:rPr>
              <w:t>9</w:t>
            </w:r>
            <w:r>
              <w:rPr>
                <w:noProof/>
                <w:webHidden/>
              </w:rPr>
              <w:fldChar w:fldCharType="end"/>
            </w:r>
          </w:hyperlink>
        </w:p>
        <w:p w14:paraId="5EC93040" w14:textId="14054740" w:rsidR="006727C2" w:rsidRDefault="006727C2">
          <w:pPr>
            <w:pStyle w:val="TOC1"/>
            <w:tabs>
              <w:tab w:val="left" w:pos="720"/>
              <w:tab w:val="right" w:leader="dot" w:pos="9149"/>
            </w:tabs>
            <w:rPr>
              <w:rFonts w:eastAsiaTheme="minorEastAsia" w:cstheme="minorBidi"/>
              <w:b w:val="0"/>
              <w:bCs w:val="0"/>
              <w:i w:val="0"/>
              <w:iCs w:val="0"/>
              <w:noProof/>
              <w:color w:val="auto"/>
            </w:rPr>
          </w:pPr>
          <w:hyperlink w:anchor="_Toc212716548" w:history="1">
            <w:r w:rsidRPr="00A07509">
              <w:rPr>
                <w:rStyle w:val="Hyperlink"/>
                <w:noProof/>
              </w:rPr>
              <w:t>10.</w:t>
            </w:r>
            <w:r>
              <w:rPr>
                <w:rFonts w:eastAsiaTheme="minorEastAsia" w:cstheme="minorBidi"/>
                <w:b w:val="0"/>
                <w:bCs w:val="0"/>
                <w:i w:val="0"/>
                <w:iCs w:val="0"/>
                <w:noProof/>
                <w:color w:val="auto"/>
              </w:rPr>
              <w:tab/>
            </w:r>
            <w:r w:rsidRPr="00A07509">
              <w:rPr>
                <w:rStyle w:val="Hyperlink"/>
                <w:noProof/>
              </w:rPr>
              <w:t>Work Plan and Timeline (Nine Months)</w:t>
            </w:r>
            <w:r>
              <w:rPr>
                <w:noProof/>
                <w:webHidden/>
              </w:rPr>
              <w:tab/>
            </w:r>
            <w:r>
              <w:rPr>
                <w:noProof/>
                <w:webHidden/>
              </w:rPr>
              <w:fldChar w:fldCharType="begin"/>
            </w:r>
            <w:r>
              <w:rPr>
                <w:noProof/>
                <w:webHidden/>
              </w:rPr>
              <w:instrText xml:space="preserve"> PAGEREF _Toc212716548 \h </w:instrText>
            </w:r>
            <w:r>
              <w:rPr>
                <w:noProof/>
                <w:webHidden/>
              </w:rPr>
            </w:r>
            <w:r>
              <w:rPr>
                <w:noProof/>
                <w:webHidden/>
              </w:rPr>
              <w:fldChar w:fldCharType="separate"/>
            </w:r>
            <w:r w:rsidR="00DD5EAD">
              <w:rPr>
                <w:noProof/>
                <w:webHidden/>
              </w:rPr>
              <w:t>10</w:t>
            </w:r>
            <w:r>
              <w:rPr>
                <w:noProof/>
                <w:webHidden/>
              </w:rPr>
              <w:fldChar w:fldCharType="end"/>
            </w:r>
          </w:hyperlink>
        </w:p>
        <w:p w14:paraId="674CE43C" w14:textId="57601728" w:rsidR="006727C2" w:rsidRDefault="006727C2">
          <w:pPr>
            <w:pStyle w:val="TOC1"/>
            <w:tabs>
              <w:tab w:val="left" w:pos="720"/>
              <w:tab w:val="right" w:leader="dot" w:pos="9149"/>
            </w:tabs>
            <w:rPr>
              <w:rFonts w:eastAsiaTheme="minorEastAsia" w:cstheme="minorBidi"/>
              <w:b w:val="0"/>
              <w:bCs w:val="0"/>
              <w:i w:val="0"/>
              <w:iCs w:val="0"/>
              <w:noProof/>
              <w:color w:val="auto"/>
            </w:rPr>
          </w:pPr>
          <w:hyperlink w:anchor="_Toc212716549" w:history="1">
            <w:r w:rsidRPr="00A07509">
              <w:rPr>
                <w:rStyle w:val="Hyperlink"/>
                <w:noProof/>
              </w:rPr>
              <w:t>11.</w:t>
            </w:r>
            <w:r>
              <w:rPr>
                <w:rFonts w:eastAsiaTheme="minorEastAsia" w:cstheme="minorBidi"/>
                <w:b w:val="0"/>
                <w:bCs w:val="0"/>
                <w:i w:val="0"/>
                <w:iCs w:val="0"/>
                <w:noProof/>
                <w:color w:val="auto"/>
              </w:rPr>
              <w:tab/>
            </w:r>
            <w:r w:rsidRPr="00A07509">
              <w:rPr>
                <w:rStyle w:val="Hyperlink"/>
                <w:noProof/>
              </w:rPr>
              <w:t>Resource Requirements</w:t>
            </w:r>
            <w:r>
              <w:rPr>
                <w:noProof/>
                <w:webHidden/>
              </w:rPr>
              <w:tab/>
            </w:r>
            <w:r>
              <w:rPr>
                <w:noProof/>
                <w:webHidden/>
              </w:rPr>
              <w:fldChar w:fldCharType="begin"/>
            </w:r>
            <w:r>
              <w:rPr>
                <w:noProof/>
                <w:webHidden/>
              </w:rPr>
              <w:instrText xml:space="preserve"> PAGEREF _Toc212716549 \h </w:instrText>
            </w:r>
            <w:r>
              <w:rPr>
                <w:noProof/>
                <w:webHidden/>
              </w:rPr>
            </w:r>
            <w:r>
              <w:rPr>
                <w:noProof/>
                <w:webHidden/>
              </w:rPr>
              <w:fldChar w:fldCharType="separate"/>
            </w:r>
            <w:r w:rsidR="00DD5EAD">
              <w:rPr>
                <w:noProof/>
                <w:webHidden/>
              </w:rPr>
              <w:t>11</w:t>
            </w:r>
            <w:r>
              <w:rPr>
                <w:noProof/>
                <w:webHidden/>
              </w:rPr>
              <w:fldChar w:fldCharType="end"/>
            </w:r>
          </w:hyperlink>
        </w:p>
        <w:p w14:paraId="0BDCBB99" w14:textId="71D81086" w:rsidR="006727C2" w:rsidRDefault="006727C2">
          <w:pPr>
            <w:pStyle w:val="TOC1"/>
            <w:tabs>
              <w:tab w:val="left" w:pos="720"/>
              <w:tab w:val="right" w:leader="dot" w:pos="9149"/>
            </w:tabs>
            <w:rPr>
              <w:rFonts w:eastAsiaTheme="minorEastAsia" w:cstheme="minorBidi"/>
              <w:b w:val="0"/>
              <w:bCs w:val="0"/>
              <w:i w:val="0"/>
              <w:iCs w:val="0"/>
              <w:noProof/>
              <w:color w:val="auto"/>
            </w:rPr>
          </w:pPr>
          <w:hyperlink w:anchor="_Toc212716550" w:history="1">
            <w:r w:rsidRPr="00A07509">
              <w:rPr>
                <w:rStyle w:val="Hyperlink"/>
                <w:noProof/>
              </w:rPr>
              <w:t>12.</w:t>
            </w:r>
            <w:r>
              <w:rPr>
                <w:rFonts w:eastAsiaTheme="minorEastAsia" w:cstheme="minorBidi"/>
                <w:b w:val="0"/>
                <w:bCs w:val="0"/>
                <w:i w:val="0"/>
                <w:iCs w:val="0"/>
                <w:noProof/>
                <w:color w:val="auto"/>
              </w:rPr>
              <w:tab/>
            </w:r>
            <w:r w:rsidRPr="00A07509">
              <w:rPr>
                <w:rStyle w:val="Hyperlink"/>
                <w:noProof/>
              </w:rPr>
              <w:t>Risk Analysis and Mitigation</w:t>
            </w:r>
            <w:r>
              <w:rPr>
                <w:noProof/>
                <w:webHidden/>
              </w:rPr>
              <w:tab/>
            </w:r>
            <w:r>
              <w:rPr>
                <w:noProof/>
                <w:webHidden/>
              </w:rPr>
              <w:fldChar w:fldCharType="begin"/>
            </w:r>
            <w:r>
              <w:rPr>
                <w:noProof/>
                <w:webHidden/>
              </w:rPr>
              <w:instrText xml:space="preserve"> PAGEREF _Toc212716550 \h </w:instrText>
            </w:r>
            <w:r>
              <w:rPr>
                <w:noProof/>
                <w:webHidden/>
              </w:rPr>
            </w:r>
            <w:r>
              <w:rPr>
                <w:noProof/>
                <w:webHidden/>
              </w:rPr>
              <w:fldChar w:fldCharType="separate"/>
            </w:r>
            <w:r w:rsidR="00DD5EAD">
              <w:rPr>
                <w:noProof/>
                <w:webHidden/>
              </w:rPr>
              <w:t>12</w:t>
            </w:r>
            <w:r>
              <w:rPr>
                <w:noProof/>
                <w:webHidden/>
              </w:rPr>
              <w:fldChar w:fldCharType="end"/>
            </w:r>
          </w:hyperlink>
        </w:p>
        <w:p w14:paraId="2E15A257" w14:textId="3651BBD5" w:rsidR="006727C2" w:rsidRDefault="006727C2">
          <w:pPr>
            <w:pStyle w:val="TOC1"/>
            <w:tabs>
              <w:tab w:val="left" w:pos="720"/>
              <w:tab w:val="right" w:leader="dot" w:pos="9149"/>
            </w:tabs>
            <w:rPr>
              <w:rFonts w:eastAsiaTheme="minorEastAsia" w:cstheme="minorBidi"/>
              <w:b w:val="0"/>
              <w:bCs w:val="0"/>
              <w:i w:val="0"/>
              <w:iCs w:val="0"/>
              <w:noProof/>
              <w:color w:val="auto"/>
            </w:rPr>
          </w:pPr>
          <w:hyperlink w:anchor="_Toc212716551" w:history="1">
            <w:r w:rsidRPr="00A07509">
              <w:rPr>
                <w:rStyle w:val="Hyperlink"/>
                <w:noProof/>
              </w:rPr>
              <w:t>13.</w:t>
            </w:r>
            <w:r>
              <w:rPr>
                <w:rFonts w:eastAsiaTheme="minorEastAsia" w:cstheme="minorBidi"/>
                <w:b w:val="0"/>
                <w:bCs w:val="0"/>
                <w:i w:val="0"/>
                <w:iCs w:val="0"/>
                <w:noProof/>
                <w:color w:val="auto"/>
              </w:rPr>
              <w:tab/>
            </w:r>
            <w:r w:rsidRPr="00A07509">
              <w:rPr>
                <w:rStyle w:val="Hyperlink"/>
                <w:noProof/>
              </w:rPr>
              <w:t>Evaluation Plan</w:t>
            </w:r>
            <w:r>
              <w:rPr>
                <w:noProof/>
                <w:webHidden/>
              </w:rPr>
              <w:tab/>
            </w:r>
            <w:r>
              <w:rPr>
                <w:noProof/>
                <w:webHidden/>
              </w:rPr>
              <w:fldChar w:fldCharType="begin"/>
            </w:r>
            <w:r>
              <w:rPr>
                <w:noProof/>
                <w:webHidden/>
              </w:rPr>
              <w:instrText xml:space="preserve"> PAGEREF _Toc212716551 \h </w:instrText>
            </w:r>
            <w:r>
              <w:rPr>
                <w:noProof/>
                <w:webHidden/>
              </w:rPr>
            </w:r>
            <w:r>
              <w:rPr>
                <w:noProof/>
                <w:webHidden/>
              </w:rPr>
              <w:fldChar w:fldCharType="separate"/>
            </w:r>
            <w:r w:rsidR="00DD5EAD">
              <w:rPr>
                <w:noProof/>
                <w:webHidden/>
              </w:rPr>
              <w:t>13</w:t>
            </w:r>
            <w:r>
              <w:rPr>
                <w:noProof/>
                <w:webHidden/>
              </w:rPr>
              <w:fldChar w:fldCharType="end"/>
            </w:r>
          </w:hyperlink>
        </w:p>
        <w:p w14:paraId="0F01C192" w14:textId="1F001A7B" w:rsidR="006727C2" w:rsidRDefault="006727C2">
          <w:pPr>
            <w:pStyle w:val="TOC1"/>
            <w:tabs>
              <w:tab w:val="left" w:pos="720"/>
              <w:tab w:val="right" w:leader="dot" w:pos="9149"/>
            </w:tabs>
            <w:rPr>
              <w:rFonts w:eastAsiaTheme="minorEastAsia" w:cstheme="minorBidi"/>
              <w:b w:val="0"/>
              <w:bCs w:val="0"/>
              <w:i w:val="0"/>
              <w:iCs w:val="0"/>
              <w:noProof/>
              <w:color w:val="auto"/>
            </w:rPr>
          </w:pPr>
          <w:hyperlink w:anchor="_Toc212716552" w:history="1">
            <w:r w:rsidRPr="00A07509">
              <w:rPr>
                <w:rStyle w:val="Hyperlink"/>
                <w:noProof/>
              </w:rPr>
              <w:t>14.</w:t>
            </w:r>
            <w:r>
              <w:rPr>
                <w:rFonts w:eastAsiaTheme="minorEastAsia" w:cstheme="minorBidi"/>
                <w:b w:val="0"/>
                <w:bCs w:val="0"/>
                <w:i w:val="0"/>
                <w:iCs w:val="0"/>
                <w:noProof/>
                <w:color w:val="auto"/>
              </w:rPr>
              <w:tab/>
            </w:r>
            <w:r w:rsidRPr="00A07509">
              <w:rPr>
                <w:rStyle w:val="Hyperlink"/>
                <w:noProof/>
              </w:rPr>
              <w:t>Future Scope</w:t>
            </w:r>
            <w:r>
              <w:rPr>
                <w:noProof/>
                <w:webHidden/>
              </w:rPr>
              <w:tab/>
            </w:r>
            <w:r>
              <w:rPr>
                <w:noProof/>
                <w:webHidden/>
              </w:rPr>
              <w:fldChar w:fldCharType="begin"/>
            </w:r>
            <w:r>
              <w:rPr>
                <w:noProof/>
                <w:webHidden/>
              </w:rPr>
              <w:instrText xml:space="preserve"> PAGEREF _Toc212716552 \h </w:instrText>
            </w:r>
            <w:r>
              <w:rPr>
                <w:noProof/>
                <w:webHidden/>
              </w:rPr>
            </w:r>
            <w:r>
              <w:rPr>
                <w:noProof/>
                <w:webHidden/>
              </w:rPr>
              <w:fldChar w:fldCharType="separate"/>
            </w:r>
            <w:r w:rsidR="00DD5EAD">
              <w:rPr>
                <w:noProof/>
                <w:webHidden/>
              </w:rPr>
              <w:t>14</w:t>
            </w:r>
            <w:r>
              <w:rPr>
                <w:noProof/>
                <w:webHidden/>
              </w:rPr>
              <w:fldChar w:fldCharType="end"/>
            </w:r>
          </w:hyperlink>
        </w:p>
        <w:p w14:paraId="516BA8F9" w14:textId="646FBDAB" w:rsidR="006727C2" w:rsidRDefault="006727C2">
          <w:pPr>
            <w:pStyle w:val="TOC1"/>
            <w:tabs>
              <w:tab w:val="left" w:pos="720"/>
              <w:tab w:val="right" w:leader="dot" w:pos="9149"/>
            </w:tabs>
            <w:rPr>
              <w:rFonts w:eastAsiaTheme="minorEastAsia" w:cstheme="minorBidi"/>
              <w:b w:val="0"/>
              <w:bCs w:val="0"/>
              <w:i w:val="0"/>
              <w:iCs w:val="0"/>
              <w:noProof/>
              <w:color w:val="auto"/>
            </w:rPr>
          </w:pPr>
          <w:hyperlink w:anchor="_Toc212716553" w:history="1">
            <w:r w:rsidRPr="00A07509">
              <w:rPr>
                <w:rStyle w:val="Hyperlink"/>
                <w:noProof/>
              </w:rPr>
              <w:t>15.</w:t>
            </w:r>
            <w:r>
              <w:rPr>
                <w:rFonts w:eastAsiaTheme="minorEastAsia" w:cstheme="minorBidi"/>
                <w:b w:val="0"/>
                <w:bCs w:val="0"/>
                <w:i w:val="0"/>
                <w:iCs w:val="0"/>
                <w:noProof/>
                <w:color w:val="auto"/>
              </w:rPr>
              <w:tab/>
            </w:r>
            <w:r w:rsidRPr="00A07509">
              <w:rPr>
                <w:rStyle w:val="Hyperlink"/>
                <w:noProof/>
              </w:rPr>
              <w:t>References</w:t>
            </w:r>
            <w:r>
              <w:rPr>
                <w:noProof/>
                <w:webHidden/>
              </w:rPr>
              <w:tab/>
            </w:r>
            <w:r>
              <w:rPr>
                <w:noProof/>
                <w:webHidden/>
              </w:rPr>
              <w:fldChar w:fldCharType="begin"/>
            </w:r>
            <w:r>
              <w:rPr>
                <w:noProof/>
                <w:webHidden/>
              </w:rPr>
              <w:instrText xml:space="preserve"> PAGEREF _Toc212716553 \h </w:instrText>
            </w:r>
            <w:r>
              <w:rPr>
                <w:noProof/>
                <w:webHidden/>
              </w:rPr>
            </w:r>
            <w:r>
              <w:rPr>
                <w:noProof/>
                <w:webHidden/>
              </w:rPr>
              <w:fldChar w:fldCharType="separate"/>
            </w:r>
            <w:r w:rsidR="00DD5EAD">
              <w:rPr>
                <w:noProof/>
                <w:webHidden/>
              </w:rPr>
              <w:t>15</w:t>
            </w:r>
            <w:r>
              <w:rPr>
                <w:noProof/>
                <w:webHidden/>
              </w:rPr>
              <w:fldChar w:fldCharType="end"/>
            </w:r>
          </w:hyperlink>
        </w:p>
        <w:p w14:paraId="0944238E" w14:textId="02AFD10C" w:rsidR="008162FB" w:rsidRDefault="006727C2" w:rsidP="009146EF">
          <w:pPr>
            <w:sectPr w:rsidR="008162FB">
              <w:headerReference w:type="even" r:id="rId14"/>
              <w:headerReference w:type="default" r:id="rId15"/>
              <w:headerReference w:type="first" r:id="rId16"/>
              <w:pgSz w:w="11904" w:h="16838"/>
              <w:pgMar w:top="1443" w:right="1305" w:bottom="2839" w:left="1440" w:header="720" w:footer="720" w:gutter="0"/>
              <w:cols w:space="720"/>
            </w:sectPr>
          </w:pPr>
          <w:r>
            <w:rPr>
              <w:b/>
              <w:bCs/>
              <w:noProof/>
            </w:rPr>
            <w:fldChar w:fldCharType="end"/>
          </w:r>
        </w:p>
      </w:sdtContent>
    </w:sdt>
    <w:p w14:paraId="1614B7D6" w14:textId="6386FEEF" w:rsidR="008162FB" w:rsidRDefault="008162FB">
      <w:pPr>
        <w:spacing w:after="532" w:line="259" w:lineRule="auto"/>
        <w:ind w:left="0" w:right="0" w:firstLine="0"/>
        <w:jc w:val="left"/>
      </w:pPr>
    </w:p>
    <w:p w14:paraId="33DD3787" w14:textId="7996F195" w:rsidR="008162FB" w:rsidRDefault="00000000" w:rsidP="00B03ED3">
      <w:pPr>
        <w:pStyle w:val="Heading1"/>
        <w:numPr>
          <w:ilvl w:val="0"/>
          <w:numId w:val="19"/>
        </w:numPr>
      </w:pPr>
      <w:bookmarkStart w:id="1" w:name="_Toc212716536"/>
      <w:r>
        <w:t>Introduction</w:t>
      </w:r>
      <w:bookmarkEnd w:id="1"/>
      <w:r>
        <w:t xml:space="preserve"> </w:t>
      </w:r>
    </w:p>
    <w:p w14:paraId="48A80504" w14:textId="37539FD4" w:rsidR="008162FB" w:rsidRDefault="00000000">
      <w:pPr>
        <w:ind w:right="770"/>
      </w:pPr>
      <w:r>
        <w:t>Feeding a companion animal sounds simple until you try to make it reliable, measurable, and responsive to the realities of modern life. Owners travel, work late, and deal with changing routines. Pets have evolving dietary needs across life stages and health conditions. The naive approach, dumping some kibble at fixed times can turn into underfeeding, overfeeding, or inconsistent patterns that a caregiver only notices once issues arise. Commercial feeders exist, but their design emphasizes fixed schedules and basic app triggers rather than transparent, verifiable monitoring integrated with the owner’s daily decision</w:t>
      </w:r>
      <w:r w:rsidR="00AE352C">
        <w:t>-</w:t>
      </w:r>
      <w:r>
        <w:t>making. In other words, the market has shown the appetite for convenience, but the gap lies in trust, control, and data continuity across contexts, caregivers, and devices. Systems that emphasize scheduling alone treat feeding as a one</w:t>
      </w:r>
      <w:r w:rsidR="00AE352C">
        <w:t>-</w:t>
      </w:r>
      <w:r>
        <w:t xml:space="preserve">way actuation problem; real pet care is a feedback problem that needs human oversight, measurement, and explainability. </w:t>
      </w:r>
    </w:p>
    <w:p w14:paraId="70D55586" w14:textId="384BF014" w:rsidR="008162FB" w:rsidRDefault="00000000">
      <w:pPr>
        <w:spacing w:after="215"/>
        <w:ind w:right="770"/>
      </w:pPr>
      <w:r>
        <w:t xml:space="preserve">Using the ESP32 as the control unit provides Wi-Fi connectivity, enough compute for sensor fusion and motor </w:t>
      </w:r>
      <w:proofErr w:type="gramStart"/>
      <w:r>
        <w:t>control..</w:t>
      </w:r>
      <w:proofErr w:type="gramEnd"/>
      <w:r>
        <w:t xml:space="preserve"> The web application complements the device by serving as a control plane with secure identity, permissions, and analytics. Together, they transform feeding from “press start and hope” into a continuous loop of sensing, deciding, acting, and verifying. The feeder dispenses based on target mass rather than crude time-based dispensing.</w:t>
      </w:r>
    </w:p>
    <w:p w14:paraId="4E339672" w14:textId="1E4BBDEF" w:rsidR="00295A39" w:rsidRDefault="00295A39">
      <w:pPr>
        <w:spacing w:after="215"/>
        <w:ind w:right="770"/>
      </w:pPr>
      <w:sdt>
        <w:sdtPr>
          <w:id w:val="1997690455"/>
          <w:citation/>
        </w:sdtPr>
        <w:sdtContent>
          <w:r>
            <w:fldChar w:fldCharType="begin"/>
          </w:r>
          <w:r>
            <w:rPr>
              <w:lang w:val="en-US"/>
            </w:rPr>
            <w:instrText xml:space="preserve"> CITATION Esp21 \l 1033 </w:instrText>
          </w:r>
          <w:r>
            <w:fldChar w:fldCharType="separate"/>
          </w:r>
          <w:r w:rsidR="00531673">
            <w:rPr>
              <w:noProof/>
              <w:lang w:val="en-US"/>
            </w:rPr>
            <w:t>(Systems, 2021)</w:t>
          </w:r>
          <w:r>
            <w:fldChar w:fldCharType="end"/>
          </w:r>
        </w:sdtContent>
      </w:sdt>
      <w:sdt>
        <w:sdtPr>
          <w:id w:val="1981112879"/>
          <w:citation/>
        </w:sdtPr>
        <w:sdtContent>
          <w:r>
            <w:fldChar w:fldCharType="begin"/>
          </w:r>
          <w:r>
            <w:rPr>
              <w:lang w:val="en-US"/>
            </w:rPr>
            <w:instrText xml:space="preserve"> CITATION Pet251 \l 1033 </w:instrText>
          </w:r>
          <w:r>
            <w:fldChar w:fldCharType="separate"/>
          </w:r>
          <w:r w:rsidR="00531673">
            <w:rPr>
              <w:noProof/>
              <w:lang w:val="en-US"/>
            </w:rPr>
            <w:t xml:space="preserve"> (PetSafe, 2025)</w:t>
          </w:r>
          <w:r>
            <w:fldChar w:fldCharType="end"/>
          </w:r>
        </w:sdtContent>
      </w:sdt>
      <w:sdt>
        <w:sdtPr>
          <w:id w:val="-1708793703"/>
          <w:citation/>
        </w:sdtPr>
        <w:sdtContent>
          <w:r>
            <w:fldChar w:fldCharType="begin"/>
          </w:r>
          <w:r>
            <w:rPr>
              <w:lang w:val="en-US"/>
            </w:rPr>
            <w:instrText xml:space="preserve"> CITATION WOP211 \l 1033 </w:instrText>
          </w:r>
          <w:r>
            <w:fldChar w:fldCharType="separate"/>
          </w:r>
          <w:r w:rsidR="00531673">
            <w:rPr>
              <w:noProof/>
              <w:lang w:val="en-US"/>
            </w:rPr>
            <w:t xml:space="preserve"> (WOPet, 2021)</w:t>
          </w:r>
          <w:r>
            <w:fldChar w:fldCharType="end"/>
          </w:r>
        </w:sdtContent>
      </w:sdt>
    </w:p>
    <w:p w14:paraId="433EE52C" w14:textId="26C6C2E8" w:rsidR="008162FB" w:rsidRDefault="00000000">
      <w:pPr>
        <w:tabs>
          <w:tab w:val="center" w:pos="4926"/>
          <w:tab w:val="center" w:pos="9026"/>
        </w:tabs>
        <w:spacing w:after="228" w:line="259" w:lineRule="auto"/>
        <w:ind w:left="0" w:right="0" w:firstLine="0"/>
        <w:jc w:val="left"/>
      </w:pPr>
      <w:r>
        <w:rPr>
          <w:rFonts w:ascii="Calibri" w:eastAsia="Calibri" w:hAnsi="Calibri" w:cs="Calibri"/>
          <w:sz w:val="22"/>
        </w:rPr>
        <w:tab/>
      </w:r>
      <w:r>
        <w:t xml:space="preserve"> </w:t>
      </w:r>
    </w:p>
    <w:p w14:paraId="5EEAAD9D" w14:textId="77777777" w:rsidR="008162FB" w:rsidRDefault="00000000">
      <w:pPr>
        <w:spacing w:after="278" w:line="259" w:lineRule="auto"/>
        <w:ind w:left="720" w:right="0" w:firstLine="0"/>
        <w:jc w:val="left"/>
      </w:pPr>
      <w:r>
        <w:t xml:space="preserve"> </w:t>
      </w:r>
    </w:p>
    <w:p w14:paraId="6C1337B3" w14:textId="77777777" w:rsidR="008162FB" w:rsidRDefault="00000000">
      <w:pPr>
        <w:spacing w:after="278" w:line="259" w:lineRule="auto"/>
        <w:ind w:left="720" w:right="0" w:firstLine="0"/>
        <w:jc w:val="left"/>
      </w:pPr>
      <w:r>
        <w:t xml:space="preserve"> </w:t>
      </w:r>
    </w:p>
    <w:p w14:paraId="384CBBCC" w14:textId="77777777" w:rsidR="008162FB" w:rsidRDefault="00000000">
      <w:pPr>
        <w:spacing w:after="273" w:line="259" w:lineRule="auto"/>
        <w:ind w:left="720" w:right="0" w:firstLine="0"/>
        <w:jc w:val="left"/>
      </w:pPr>
      <w:r>
        <w:t xml:space="preserve"> </w:t>
      </w:r>
    </w:p>
    <w:p w14:paraId="72CD5EFE" w14:textId="77777777" w:rsidR="008162FB" w:rsidRDefault="00000000">
      <w:pPr>
        <w:spacing w:after="278" w:line="259" w:lineRule="auto"/>
        <w:ind w:left="720" w:right="0" w:firstLine="0"/>
        <w:jc w:val="left"/>
      </w:pPr>
      <w:r>
        <w:t xml:space="preserve"> </w:t>
      </w:r>
    </w:p>
    <w:p w14:paraId="4BC226F7" w14:textId="77777777" w:rsidR="008162FB" w:rsidRDefault="00000000">
      <w:pPr>
        <w:spacing w:after="273" w:line="259" w:lineRule="auto"/>
        <w:ind w:left="720" w:right="0" w:firstLine="0"/>
        <w:jc w:val="left"/>
      </w:pPr>
      <w:r>
        <w:t xml:space="preserve"> </w:t>
      </w:r>
    </w:p>
    <w:p w14:paraId="725DB2C3" w14:textId="77777777" w:rsidR="008162FB" w:rsidRDefault="00000000">
      <w:pPr>
        <w:spacing w:after="0" w:line="259" w:lineRule="auto"/>
        <w:ind w:left="720" w:right="0" w:firstLine="0"/>
        <w:jc w:val="left"/>
      </w:pPr>
      <w:r>
        <w:t xml:space="preserve"> </w:t>
      </w:r>
    </w:p>
    <w:p w14:paraId="0F9FC54D" w14:textId="403AF8D9" w:rsidR="008162FB" w:rsidRDefault="00000000" w:rsidP="00B03ED3">
      <w:pPr>
        <w:pStyle w:val="Heading1"/>
        <w:numPr>
          <w:ilvl w:val="0"/>
          <w:numId w:val="19"/>
        </w:numPr>
      </w:pPr>
      <w:bookmarkStart w:id="2" w:name="_Toc212716537"/>
      <w:r>
        <w:lastRenderedPageBreak/>
        <w:t>Problem Statement</w:t>
      </w:r>
      <w:bookmarkEnd w:id="2"/>
      <w:r>
        <w:t xml:space="preserve"> </w:t>
      </w:r>
    </w:p>
    <w:p w14:paraId="7F60C202" w14:textId="3D615B65" w:rsidR="008162FB" w:rsidRDefault="006727C2">
      <w:pPr>
        <w:spacing w:after="210"/>
        <w:ind w:right="770"/>
      </w:pPr>
      <w:r>
        <w:t xml:space="preserve">There’s a real need for a smart pet feeder that’s reliable, easy to use, and aligned with current market trends, combining precise portion control with a secure, cloud-connected interface. Owners should be able to check in, see logs, and stay in control even from afar. Most current products either focus only on the mechanics of dispensing or offer a basic app that doesn’t keep durable records or track events in a meaningful way. Market research shows a growing demand for smart feeders that support remote control and pet-care convenience </w:t>
      </w:r>
      <w:sdt>
        <w:sdtPr>
          <w:id w:val="-1577895874"/>
          <w:citation/>
        </w:sdtPr>
        <w:sdtContent>
          <w:r>
            <w:fldChar w:fldCharType="begin"/>
          </w:r>
          <w:r>
            <w:rPr>
              <w:lang w:val="en-US"/>
            </w:rPr>
            <w:instrText xml:space="preserve"> CITATION The25 \l 1033 </w:instrText>
          </w:r>
          <w:r>
            <w:fldChar w:fldCharType="separate"/>
          </w:r>
          <w:r w:rsidR="00531673">
            <w:rPr>
              <w:noProof/>
              <w:lang w:val="en-US"/>
            </w:rPr>
            <w:t>(Company, 2025)</w:t>
          </w:r>
          <w:r>
            <w:fldChar w:fldCharType="end"/>
          </w:r>
        </w:sdtContent>
      </w:sdt>
      <w:r w:rsidR="009146EF">
        <w:t xml:space="preserve">. </w:t>
      </w:r>
      <w:r>
        <w:t>Having a web interface as the main control hub isn’t just convenient, it’s essential. It lets multiple caregivers collaborate, keeps an auditable history, provides insights over time, and ensures the system still works smoothly even when things don’t go perfectly in the real world.</w:t>
      </w:r>
      <w:sdt>
        <w:sdtPr>
          <w:id w:val="2064134156"/>
          <w:citation/>
        </w:sdtPr>
        <w:sdtContent>
          <w:r w:rsidR="00295A39">
            <w:fldChar w:fldCharType="begin"/>
          </w:r>
          <w:r w:rsidR="00295A39">
            <w:rPr>
              <w:lang w:val="en-US"/>
            </w:rPr>
            <w:instrText xml:space="preserve"> CITATION WOP211 \l 1033 </w:instrText>
          </w:r>
          <w:r w:rsidR="00295A39">
            <w:fldChar w:fldCharType="separate"/>
          </w:r>
          <w:r w:rsidR="00531673">
            <w:rPr>
              <w:noProof/>
              <w:lang w:val="en-US"/>
            </w:rPr>
            <w:t xml:space="preserve"> (WOPet, 2021)</w:t>
          </w:r>
          <w:r w:rsidR="00295A39">
            <w:fldChar w:fldCharType="end"/>
          </w:r>
        </w:sdtContent>
      </w:sdt>
      <w:sdt>
        <w:sdtPr>
          <w:id w:val="716711200"/>
          <w:citation/>
        </w:sdtPr>
        <w:sdtContent>
          <w:r w:rsidR="00295A39">
            <w:fldChar w:fldCharType="begin"/>
          </w:r>
          <w:r w:rsidR="00295A39">
            <w:rPr>
              <w:lang w:val="en-US"/>
            </w:rPr>
            <w:instrText xml:space="preserve"> CITATION Pet251 \l 1033 </w:instrText>
          </w:r>
          <w:r w:rsidR="00295A39">
            <w:fldChar w:fldCharType="separate"/>
          </w:r>
          <w:r w:rsidR="00531673">
            <w:rPr>
              <w:noProof/>
              <w:lang w:val="en-US"/>
            </w:rPr>
            <w:t xml:space="preserve"> (PetSafe, 2025)</w:t>
          </w:r>
          <w:r w:rsidR="00295A39">
            <w:fldChar w:fldCharType="end"/>
          </w:r>
        </w:sdtContent>
      </w:sdt>
      <w:r w:rsidR="00000000">
        <w:t xml:space="preserve"> </w:t>
      </w:r>
      <w:r>
        <w:t xml:space="preserve"> </w:t>
      </w:r>
      <w:sdt>
        <w:sdtPr>
          <w:id w:val="1212530804"/>
          <w:citation/>
        </w:sdtPr>
        <w:sdtContent>
          <w:r>
            <w:fldChar w:fldCharType="begin"/>
          </w:r>
          <w:r>
            <w:rPr>
              <w:lang w:val="en-US"/>
            </w:rPr>
            <w:instrText xml:space="preserve"> CITATION The25 \l 1033 </w:instrText>
          </w:r>
          <w:r>
            <w:fldChar w:fldCharType="separate"/>
          </w:r>
          <w:r w:rsidR="00531673">
            <w:rPr>
              <w:noProof/>
              <w:lang w:val="en-US"/>
            </w:rPr>
            <w:t>(Company, 2025)</w:t>
          </w:r>
          <w:r>
            <w:fldChar w:fldCharType="end"/>
          </w:r>
        </w:sdtContent>
      </w:sdt>
    </w:p>
    <w:p w14:paraId="33B938C4" w14:textId="77777777" w:rsidR="00192263" w:rsidRDefault="00192263">
      <w:pPr>
        <w:spacing w:after="210"/>
        <w:ind w:right="770"/>
      </w:pPr>
    </w:p>
    <w:p w14:paraId="5D9DC753" w14:textId="1C1FC6CC" w:rsidR="00192263" w:rsidRDefault="00192263" w:rsidP="00B03ED3">
      <w:pPr>
        <w:pStyle w:val="Heading1"/>
        <w:numPr>
          <w:ilvl w:val="0"/>
          <w:numId w:val="19"/>
        </w:numPr>
      </w:pPr>
      <w:bookmarkStart w:id="3" w:name="_Toc212716538"/>
      <w:r>
        <w:t>Aims</w:t>
      </w:r>
      <w:bookmarkEnd w:id="3"/>
    </w:p>
    <w:p w14:paraId="06A7DBC3" w14:textId="77777777" w:rsidR="00192263" w:rsidRDefault="00192263" w:rsidP="00192263">
      <w:r>
        <w:t>The primary aim of this project is to design and implement a low-cost, IoT-enabled smart pet feeder that ensures precise, reliable, and accountable feeding through the integration of embedded hardware control and a secure, data-driven web application. The system seeks to move beyond fixed-time automation by establishing a closed-loop feedback model where each feeding event is measurable, verifiable, and traceable, thereby improving transparency, trust, and remote accessibility in pet care.</w:t>
      </w:r>
    </w:p>
    <w:p w14:paraId="06D28D14" w14:textId="77777777" w:rsidR="006727C2" w:rsidRDefault="006727C2" w:rsidP="00192263"/>
    <w:p w14:paraId="4511856D" w14:textId="77777777" w:rsidR="006727C2" w:rsidRDefault="006727C2" w:rsidP="00192263"/>
    <w:p w14:paraId="42D3685A" w14:textId="77777777" w:rsidR="006727C2" w:rsidRDefault="006727C2" w:rsidP="00192263"/>
    <w:p w14:paraId="5D7E0F79" w14:textId="77777777" w:rsidR="006727C2" w:rsidRDefault="006727C2" w:rsidP="00192263"/>
    <w:p w14:paraId="7E384785" w14:textId="77777777" w:rsidR="006727C2" w:rsidRDefault="006727C2" w:rsidP="00192263"/>
    <w:p w14:paraId="4083BFB4" w14:textId="77777777" w:rsidR="006727C2" w:rsidRDefault="006727C2" w:rsidP="00192263">
      <w:pPr>
        <w:rPr>
          <w:rFonts w:ascii="Times New Roman" w:eastAsia="Times New Roman" w:hAnsi="Times New Roman" w:cs="Times New Roman"/>
          <w:color w:val="auto"/>
        </w:rPr>
      </w:pPr>
    </w:p>
    <w:p w14:paraId="70A673D2" w14:textId="0E0C50A2" w:rsidR="00192263" w:rsidRPr="00364F01" w:rsidRDefault="00192263" w:rsidP="00B03ED3">
      <w:pPr>
        <w:pStyle w:val="Heading2"/>
        <w:numPr>
          <w:ilvl w:val="1"/>
          <w:numId w:val="19"/>
        </w:numPr>
      </w:pPr>
      <w:bookmarkStart w:id="4" w:name="_Toc212716539"/>
      <w:r w:rsidRPr="00364F01">
        <w:rPr>
          <w:rStyle w:val="Strong"/>
          <w:b/>
          <w:bCs w:val="0"/>
        </w:rPr>
        <w:lastRenderedPageBreak/>
        <w:t>Sub-Aims:</w:t>
      </w:r>
      <w:bookmarkEnd w:id="4"/>
    </w:p>
    <w:p w14:paraId="5C50E07B" w14:textId="5994B3CC" w:rsidR="00192263" w:rsidRDefault="00192263" w:rsidP="00B03ED3">
      <w:pPr>
        <w:pStyle w:val="ListParagraph"/>
        <w:numPr>
          <w:ilvl w:val="0"/>
          <w:numId w:val="20"/>
        </w:numPr>
      </w:pPr>
      <w:r>
        <w:t>To develop an ESP32-based embedded system capable of accurate food dispensing using calibrated load-cell feedback and real-time weight monitoring.</w:t>
      </w:r>
    </w:p>
    <w:p w14:paraId="3B9E02BA" w14:textId="59A4A287" w:rsidR="00192263" w:rsidRDefault="00192263" w:rsidP="00B03ED3">
      <w:pPr>
        <w:pStyle w:val="ListParagraph"/>
        <w:numPr>
          <w:ilvl w:val="0"/>
          <w:numId w:val="20"/>
        </w:numPr>
      </w:pPr>
      <w:r>
        <w:t>To build a companion web application that provides authenticated control, real-time event visualization, and long-term feeding analytics.</w:t>
      </w:r>
    </w:p>
    <w:p w14:paraId="1CD9DEA6" w14:textId="5EC2DA1C" w:rsidR="00192263" w:rsidRDefault="00192263" w:rsidP="00B03ED3">
      <w:pPr>
        <w:pStyle w:val="ListParagraph"/>
        <w:numPr>
          <w:ilvl w:val="0"/>
          <w:numId w:val="20"/>
        </w:numPr>
      </w:pPr>
      <w:r>
        <w:t>To implement a resilient communication architecture allowing both online and offline operation with synchronized logs and error handling.</w:t>
      </w:r>
    </w:p>
    <w:p w14:paraId="30951CEE" w14:textId="171CA6E6" w:rsidR="00192263" w:rsidRDefault="00192263" w:rsidP="00B03ED3">
      <w:pPr>
        <w:pStyle w:val="ListParagraph"/>
        <w:numPr>
          <w:ilvl w:val="0"/>
          <w:numId w:val="20"/>
        </w:numPr>
      </w:pPr>
      <w:r>
        <w:t>To ensure data integrity, safety, and accountability through secure APIs, event auditing, and human-in-the-loop confirmation mechanisms.</w:t>
      </w:r>
    </w:p>
    <w:p w14:paraId="3DFFB8EB" w14:textId="7A2C61BF" w:rsidR="008162FB" w:rsidRDefault="00192263" w:rsidP="00B03ED3">
      <w:pPr>
        <w:pStyle w:val="ListParagraph"/>
        <w:numPr>
          <w:ilvl w:val="0"/>
          <w:numId w:val="20"/>
        </w:numPr>
        <w:spacing w:line="262" w:lineRule="auto"/>
      </w:pPr>
      <w:r>
        <w:t>To evaluate the prototype’s reliability, measurement accuracy, and usability under realistic operating conditions.</w:t>
      </w:r>
      <w:r w:rsidR="00000000" w:rsidRPr="00192263">
        <w:rPr>
          <w:rFonts w:ascii="Calibri" w:eastAsia="Calibri" w:hAnsi="Calibri" w:cs="Calibri"/>
          <w:sz w:val="22"/>
        </w:rPr>
        <w:tab/>
      </w:r>
      <w:r w:rsidR="00000000">
        <w:t xml:space="preserve"> </w:t>
      </w:r>
    </w:p>
    <w:p w14:paraId="68107852" w14:textId="77777777" w:rsidR="006727C2" w:rsidRDefault="006727C2" w:rsidP="006727C2">
      <w:pPr>
        <w:spacing w:line="262" w:lineRule="auto"/>
      </w:pPr>
    </w:p>
    <w:p w14:paraId="1039571D" w14:textId="77777777" w:rsidR="006727C2" w:rsidRDefault="006727C2" w:rsidP="006727C2">
      <w:pPr>
        <w:spacing w:line="262" w:lineRule="auto"/>
      </w:pPr>
    </w:p>
    <w:p w14:paraId="0DDFB03E" w14:textId="77777777" w:rsidR="006727C2" w:rsidRDefault="006727C2" w:rsidP="006727C2">
      <w:pPr>
        <w:spacing w:line="262" w:lineRule="auto"/>
      </w:pPr>
    </w:p>
    <w:p w14:paraId="77FA5405" w14:textId="77777777" w:rsidR="006727C2" w:rsidRDefault="006727C2" w:rsidP="006727C2">
      <w:pPr>
        <w:spacing w:line="262" w:lineRule="auto"/>
      </w:pPr>
    </w:p>
    <w:p w14:paraId="6B589726" w14:textId="77777777" w:rsidR="006727C2" w:rsidRDefault="006727C2" w:rsidP="006727C2">
      <w:pPr>
        <w:spacing w:line="262" w:lineRule="auto"/>
      </w:pPr>
    </w:p>
    <w:p w14:paraId="194C3DF4" w14:textId="77777777" w:rsidR="006727C2" w:rsidRDefault="006727C2" w:rsidP="006727C2">
      <w:pPr>
        <w:spacing w:line="262" w:lineRule="auto"/>
      </w:pPr>
    </w:p>
    <w:p w14:paraId="52BB70F7" w14:textId="77777777" w:rsidR="006727C2" w:rsidRDefault="006727C2" w:rsidP="006727C2">
      <w:pPr>
        <w:spacing w:line="262" w:lineRule="auto"/>
      </w:pPr>
    </w:p>
    <w:p w14:paraId="1C6D835D" w14:textId="77777777" w:rsidR="006727C2" w:rsidRDefault="006727C2" w:rsidP="006727C2">
      <w:pPr>
        <w:spacing w:line="262" w:lineRule="auto"/>
      </w:pPr>
    </w:p>
    <w:p w14:paraId="243EFED4" w14:textId="77777777" w:rsidR="006727C2" w:rsidRDefault="006727C2" w:rsidP="006727C2">
      <w:pPr>
        <w:spacing w:line="262" w:lineRule="auto"/>
      </w:pPr>
    </w:p>
    <w:p w14:paraId="6EABDDC6" w14:textId="77777777" w:rsidR="006727C2" w:rsidRDefault="006727C2" w:rsidP="006727C2">
      <w:pPr>
        <w:spacing w:line="262" w:lineRule="auto"/>
      </w:pPr>
    </w:p>
    <w:p w14:paraId="1DE2DB0A" w14:textId="77777777" w:rsidR="006727C2" w:rsidRDefault="006727C2" w:rsidP="006727C2">
      <w:pPr>
        <w:spacing w:line="262" w:lineRule="auto"/>
      </w:pPr>
    </w:p>
    <w:p w14:paraId="203A45B7" w14:textId="77777777" w:rsidR="006727C2" w:rsidRDefault="006727C2" w:rsidP="006727C2">
      <w:pPr>
        <w:spacing w:line="262" w:lineRule="auto"/>
      </w:pPr>
    </w:p>
    <w:p w14:paraId="19B85744" w14:textId="77777777" w:rsidR="006727C2" w:rsidRDefault="006727C2" w:rsidP="006727C2">
      <w:pPr>
        <w:spacing w:line="262" w:lineRule="auto"/>
      </w:pPr>
    </w:p>
    <w:p w14:paraId="15878581" w14:textId="77777777" w:rsidR="006727C2" w:rsidRDefault="006727C2" w:rsidP="006727C2">
      <w:pPr>
        <w:spacing w:line="262" w:lineRule="auto"/>
      </w:pPr>
    </w:p>
    <w:p w14:paraId="43CD5D9F" w14:textId="77777777" w:rsidR="006727C2" w:rsidRDefault="006727C2" w:rsidP="006727C2">
      <w:pPr>
        <w:spacing w:line="262" w:lineRule="auto"/>
      </w:pPr>
    </w:p>
    <w:p w14:paraId="459BB938" w14:textId="77777777" w:rsidR="006727C2" w:rsidRDefault="006727C2" w:rsidP="006727C2">
      <w:pPr>
        <w:spacing w:line="262" w:lineRule="auto"/>
      </w:pPr>
    </w:p>
    <w:p w14:paraId="6745B141" w14:textId="77777777" w:rsidR="006727C2" w:rsidRDefault="006727C2" w:rsidP="006727C2">
      <w:pPr>
        <w:spacing w:line="262" w:lineRule="auto"/>
      </w:pPr>
    </w:p>
    <w:p w14:paraId="1665E252" w14:textId="59CB6900" w:rsidR="008162FB" w:rsidRDefault="00000000" w:rsidP="00B03ED3">
      <w:pPr>
        <w:pStyle w:val="Heading1"/>
        <w:numPr>
          <w:ilvl w:val="0"/>
          <w:numId w:val="16"/>
        </w:numPr>
      </w:pPr>
      <w:bookmarkStart w:id="5" w:name="_Toc212716540"/>
      <w:r>
        <w:lastRenderedPageBreak/>
        <w:t>Objectives</w:t>
      </w:r>
      <w:bookmarkEnd w:id="5"/>
      <w:r>
        <w:t xml:space="preserve"> </w:t>
      </w:r>
    </w:p>
    <w:p w14:paraId="0946DE81" w14:textId="0F96690C" w:rsidR="00192263" w:rsidRPr="00192263" w:rsidRDefault="00192263" w:rsidP="00364F01">
      <w:pPr>
        <w:pStyle w:val="Heading2"/>
        <w:numPr>
          <w:ilvl w:val="1"/>
          <w:numId w:val="16"/>
        </w:numPr>
      </w:pPr>
      <w:bookmarkStart w:id="6" w:name="_Toc212716541"/>
      <w:r w:rsidRPr="00192263">
        <w:rPr>
          <w:rStyle w:val="Strong"/>
          <w:b/>
          <w:bCs w:val="0"/>
        </w:rPr>
        <w:t>System Development Objectives</w:t>
      </w:r>
      <w:bookmarkEnd w:id="6"/>
    </w:p>
    <w:p w14:paraId="7ED2B59B" w14:textId="77777777" w:rsidR="00192263" w:rsidRDefault="00192263" w:rsidP="00364F01">
      <w:pPr>
        <w:pStyle w:val="ListParagraph"/>
        <w:numPr>
          <w:ilvl w:val="2"/>
          <w:numId w:val="17"/>
        </w:numPr>
        <w:jc w:val="left"/>
      </w:pPr>
      <w:r>
        <w:t>Build an ESP32-based feeder that can measure and control the exact amount of food dispensed using a load cell and HX711 amplifier.</w:t>
      </w:r>
    </w:p>
    <w:p w14:paraId="748DE4BB" w14:textId="77777777" w:rsidR="00192263" w:rsidRDefault="00192263" w:rsidP="00364F01">
      <w:pPr>
        <w:pStyle w:val="ListParagraph"/>
        <w:numPr>
          <w:ilvl w:val="2"/>
          <w:numId w:val="17"/>
        </w:numPr>
        <w:jc w:val="left"/>
      </w:pPr>
      <w:r>
        <w:t>Use a servo motor to release food and a float sensor to monitor water levels.</w:t>
      </w:r>
    </w:p>
    <w:p w14:paraId="6378565B" w14:textId="77777777" w:rsidR="00364F01" w:rsidRDefault="00192263" w:rsidP="00364F01">
      <w:pPr>
        <w:pStyle w:val="ListParagraph"/>
        <w:numPr>
          <w:ilvl w:val="2"/>
          <w:numId w:val="17"/>
        </w:numPr>
        <w:jc w:val="left"/>
      </w:pPr>
      <w:r>
        <w:t>Create a secure web application (using React and a cloud backend) that allows users to:</w:t>
      </w:r>
    </w:p>
    <w:p w14:paraId="49D3792D" w14:textId="77777777" w:rsidR="00364F01" w:rsidRDefault="00364F01" w:rsidP="00364F01">
      <w:pPr>
        <w:pStyle w:val="ListParagraph"/>
        <w:numPr>
          <w:ilvl w:val="3"/>
          <w:numId w:val="17"/>
        </w:numPr>
        <w:jc w:val="left"/>
      </w:pPr>
      <w:r>
        <w:t>Log in safely and connect their feeder device</w:t>
      </w:r>
    </w:p>
    <w:p w14:paraId="18ABFC00" w14:textId="77777777" w:rsidR="00364F01" w:rsidRDefault="00364F01" w:rsidP="00364F01">
      <w:pPr>
        <w:pStyle w:val="ListParagraph"/>
        <w:numPr>
          <w:ilvl w:val="3"/>
          <w:numId w:val="17"/>
        </w:numPr>
        <w:jc w:val="left"/>
      </w:pPr>
      <w:r>
        <w:t>Feed their pet manually or pause feeding when needed</w:t>
      </w:r>
    </w:p>
    <w:p w14:paraId="537732A1" w14:textId="2351EADE" w:rsidR="00364F01" w:rsidRDefault="00364F01" w:rsidP="00364F01">
      <w:pPr>
        <w:pStyle w:val="ListParagraph"/>
        <w:numPr>
          <w:ilvl w:val="3"/>
          <w:numId w:val="17"/>
        </w:numPr>
        <w:jc w:val="left"/>
      </w:pPr>
      <w:r>
        <w:t>View feeding history, with time and portion size</w:t>
      </w:r>
    </w:p>
    <w:p w14:paraId="1EDE351D" w14:textId="27C5F34C" w:rsidR="00364F01" w:rsidRDefault="00364F01" w:rsidP="00364F01">
      <w:pPr>
        <w:pStyle w:val="ListParagraph"/>
        <w:numPr>
          <w:ilvl w:val="3"/>
          <w:numId w:val="17"/>
        </w:numPr>
        <w:jc w:val="left"/>
      </w:pPr>
      <w:r>
        <w:t xml:space="preserve"> Get notifications about feed completion, low food, low water, or connection        issues</w:t>
      </w:r>
    </w:p>
    <w:p w14:paraId="33FE8D4B" w14:textId="37C9F2A4" w:rsidR="00364F01" w:rsidRDefault="00364F01" w:rsidP="00364F01">
      <w:pPr>
        <w:pStyle w:val="ListParagraph"/>
        <w:numPr>
          <w:ilvl w:val="3"/>
          <w:numId w:val="17"/>
        </w:numPr>
        <w:jc w:val="left"/>
      </w:pPr>
      <w:r>
        <w:t>Visualize the feeding pattern of their pets</w:t>
      </w:r>
    </w:p>
    <w:p w14:paraId="4DA85F38" w14:textId="77777777" w:rsidR="00364F01" w:rsidRDefault="00364F01" w:rsidP="00364F01">
      <w:pPr>
        <w:pStyle w:val="ListParagraph"/>
        <w:numPr>
          <w:ilvl w:val="2"/>
          <w:numId w:val="17"/>
        </w:numPr>
        <w:jc w:val="left"/>
      </w:pPr>
      <w:r>
        <w:t>Make sure the feeder keeps working even if the internet goes down, and syncs data correctly once it reconnects.</w:t>
      </w:r>
    </w:p>
    <w:p w14:paraId="572AFA5E" w14:textId="37554DBE" w:rsidR="00364F01" w:rsidRDefault="00364F01" w:rsidP="00364F01">
      <w:pPr>
        <w:pStyle w:val="ListParagraph"/>
        <w:ind w:left="1440" w:firstLine="0"/>
        <w:jc w:val="left"/>
      </w:pPr>
    </w:p>
    <w:p w14:paraId="74E36A7E" w14:textId="7BA5DF83" w:rsidR="00192263" w:rsidRPr="00364F01" w:rsidRDefault="00192263" w:rsidP="00364F01">
      <w:pPr>
        <w:pStyle w:val="Heading2"/>
        <w:numPr>
          <w:ilvl w:val="1"/>
          <w:numId w:val="16"/>
        </w:numPr>
      </w:pPr>
      <w:bookmarkStart w:id="7" w:name="_Toc212716542"/>
      <w:r w:rsidRPr="00364F01">
        <w:rPr>
          <w:rStyle w:val="Strong"/>
          <w:b/>
          <w:bCs w:val="0"/>
        </w:rPr>
        <w:t>Testing and Evaluation Objectives</w:t>
      </w:r>
      <w:bookmarkEnd w:id="7"/>
    </w:p>
    <w:p w14:paraId="53794DCC" w14:textId="77777777" w:rsidR="00192263" w:rsidRDefault="00192263" w:rsidP="00364F01">
      <w:pPr>
        <w:pStyle w:val="ListParagraph"/>
        <w:numPr>
          <w:ilvl w:val="2"/>
          <w:numId w:val="18"/>
        </w:numPr>
      </w:pPr>
      <w:r>
        <w:t>Test the accuracy of the feeder by comparing the target and actual food portions.</w:t>
      </w:r>
    </w:p>
    <w:p w14:paraId="6FAA65D8" w14:textId="77777777" w:rsidR="00192263" w:rsidRDefault="00192263" w:rsidP="00364F01">
      <w:pPr>
        <w:pStyle w:val="ListParagraph"/>
        <w:numPr>
          <w:ilvl w:val="2"/>
          <w:numId w:val="18"/>
        </w:numPr>
      </w:pPr>
      <w:r>
        <w:t>Check system reliability by simulating internet or power interruptions.</w:t>
      </w:r>
    </w:p>
    <w:p w14:paraId="77120E65" w14:textId="77777777" w:rsidR="00192263" w:rsidRDefault="00192263" w:rsidP="00364F01">
      <w:pPr>
        <w:pStyle w:val="ListParagraph"/>
        <w:numPr>
          <w:ilvl w:val="2"/>
          <w:numId w:val="18"/>
        </w:numPr>
      </w:pPr>
      <w:r>
        <w:t>Collect user feedback on how easy the system is to use and how much trust it builds.</w:t>
      </w:r>
    </w:p>
    <w:p w14:paraId="0ABF2D5C" w14:textId="77777777" w:rsidR="00192263" w:rsidRDefault="00192263" w:rsidP="00364F01">
      <w:pPr>
        <w:pStyle w:val="ListParagraph"/>
        <w:numPr>
          <w:ilvl w:val="2"/>
          <w:numId w:val="18"/>
        </w:numPr>
      </w:pPr>
      <w:r>
        <w:t>Compare how the web interface improves safety and monitoring compared to a fully offline feeder.</w:t>
      </w:r>
    </w:p>
    <w:p w14:paraId="7301BEB2" w14:textId="4FEF5394" w:rsidR="00364F01" w:rsidRDefault="00295A39" w:rsidP="00295A39">
      <w:pPr>
        <w:ind w:left="720" w:firstLine="0"/>
      </w:pPr>
      <w:sdt>
        <w:sdtPr>
          <w:id w:val="106088705"/>
          <w:citation/>
        </w:sdtPr>
        <w:sdtContent>
          <w:r>
            <w:fldChar w:fldCharType="begin"/>
          </w:r>
          <w:r>
            <w:rPr>
              <w:lang w:val="en-US"/>
            </w:rPr>
            <w:instrText xml:space="preserve"> CITATION Esp21 \l 1033 </w:instrText>
          </w:r>
          <w:r>
            <w:fldChar w:fldCharType="separate"/>
          </w:r>
          <w:r w:rsidR="00531673">
            <w:rPr>
              <w:noProof/>
              <w:lang w:val="en-US"/>
            </w:rPr>
            <w:t>(Systems, 2021)</w:t>
          </w:r>
          <w:r>
            <w:fldChar w:fldCharType="end"/>
          </w:r>
        </w:sdtContent>
      </w:sdt>
    </w:p>
    <w:p w14:paraId="3AD5FFD7" w14:textId="77777777" w:rsidR="00295A39" w:rsidRPr="00295A39" w:rsidRDefault="00295A39" w:rsidP="00295A39">
      <w:pPr>
        <w:ind w:left="720" w:firstLine="0"/>
      </w:pPr>
    </w:p>
    <w:p w14:paraId="397FD6D0" w14:textId="4FC27B51" w:rsidR="008162FB" w:rsidRDefault="00000000">
      <w:pPr>
        <w:tabs>
          <w:tab w:val="center" w:pos="4927"/>
          <w:tab w:val="center" w:pos="9026"/>
        </w:tabs>
        <w:spacing w:after="583" w:line="259" w:lineRule="auto"/>
        <w:ind w:left="0" w:right="0" w:firstLine="0"/>
        <w:jc w:val="left"/>
      </w:pPr>
      <w:r>
        <w:rPr>
          <w:rFonts w:ascii="Calibri" w:eastAsia="Calibri" w:hAnsi="Calibri" w:cs="Calibri"/>
          <w:sz w:val="22"/>
        </w:rPr>
        <w:tab/>
      </w:r>
      <w:r>
        <w:t xml:space="preserve"> </w:t>
      </w:r>
    </w:p>
    <w:p w14:paraId="7860CB87" w14:textId="144E6EE6" w:rsidR="008162FB" w:rsidRDefault="00000000" w:rsidP="00B03ED3">
      <w:pPr>
        <w:pStyle w:val="Heading1"/>
        <w:numPr>
          <w:ilvl w:val="0"/>
          <w:numId w:val="16"/>
        </w:numPr>
      </w:pPr>
      <w:bookmarkStart w:id="8" w:name="_Toc212716543"/>
      <w:r>
        <w:lastRenderedPageBreak/>
        <w:t>Scope and Delimitations</w:t>
      </w:r>
      <w:bookmarkEnd w:id="8"/>
      <w:r>
        <w:t xml:space="preserve"> </w:t>
      </w:r>
    </w:p>
    <w:p w14:paraId="346CFA19" w14:textId="77777777" w:rsidR="008162FB" w:rsidRDefault="00000000">
      <w:pPr>
        <w:ind w:right="770"/>
      </w:pPr>
      <w:r>
        <w:t xml:space="preserve">The system lets owners </w:t>
      </w:r>
      <w:r>
        <w:rPr>
          <w:b/>
        </w:rPr>
        <w:t>manually feed their pets from the web interface</w:t>
      </w:r>
      <w:r>
        <w:t xml:space="preserve"> while keeping portion control precise using the load cell. Every feeding is logged with </w:t>
      </w:r>
      <w:r>
        <w:rPr>
          <w:b/>
        </w:rPr>
        <w:t>time and dispensed amount</w:t>
      </w:r>
      <w:r>
        <w:t xml:space="preserve">, and the system tracks </w:t>
      </w:r>
      <w:r>
        <w:rPr>
          <w:b/>
        </w:rPr>
        <w:t>food and water levels</w:t>
      </w:r>
      <w:r>
        <w:t xml:space="preserve"> through weight. Owners get </w:t>
      </w:r>
      <w:r>
        <w:rPr>
          <w:b/>
        </w:rPr>
        <w:t>real-time notifications</w:t>
      </w:r>
      <w:r>
        <w:t xml:space="preserve"> for feeding events or low levels. A </w:t>
      </w:r>
      <w:r>
        <w:rPr>
          <w:b/>
        </w:rPr>
        <w:t>pet profile</w:t>
      </w:r>
      <w:r>
        <w:t xml:space="preserve"> stores basic details and a photo, and feeds can be </w:t>
      </w:r>
      <w:r>
        <w:rPr>
          <w:b/>
        </w:rPr>
        <w:t>paused or resumed</w:t>
      </w:r>
      <w:r>
        <w:t xml:space="preserve"> to follow vet guidance or temporary fasting. </w:t>
      </w:r>
    </w:p>
    <w:p w14:paraId="53C354E4" w14:textId="77777777" w:rsidR="008162FB" w:rsidRDefault="00000000">
      <w:pPr>
        <w:ind w:right="770"/>
      </w:pPr>
      <w:r>
        <w:t xml:space="preserve">Features like </w:t>
      </w:r>
      <w:r>
        <w:rPr>
          <w:b/>
        </w:rPr>
        <w:t>multi-pet support</w:t>
      </w:r>
      <w:r>
        <w:t xml:space="preserve"> and fully automated scheduling are intentionally left out, as differentiating consumption between pets is tricky. Any scheduling logic might appear as an experimental or disabled module, but the core system emphasizes </w:t>
      </w:r>
      <w:r>
        <w:rPr>
          <w:b/>
        </w:rPr>
        <w:t>control, accuracy, and oversight via the web</w:t>
      </w:r>
      <w:r>
        <w:t xml:space="preserve">. </w:t>
      </w:r>
    </w:p>
    <w:p w14:paraId="1D6A2051" w14:textId="21EC6DBF" w:rsidR="008162FB" w:rsidRDefault="00295A39">
      <w:pPr>
        <w:tabs>
          <w:tab w:val="center" w:pos="4927"/>
          <w:tab w:val="center" w:pos="9026"/>
        </w:tabs>
        <w:spacing w:after="233" w:line="259" w:lineRule="auto"/>
        <w:ind w:left="0" w:right="0" w:firstLine="0"/>
        <w:jc w:val="left"/>
      </w:pPr>
      <w:sdt>
        <w:sdtPr>
          <w:rPr>
            <w:rFonts w:ascii="Calibri" w:eastAsia="Calibri" w:hAnsi="Calibri" w:cs="Calibri"/>
            <w:sz w:val="22"/>
          </w:rPr>
          <w:id w:val="-643437846"/>
          <w:citation/>
        </w:sdtPr>
        <w:sdtContent>
          <w:r>
            <w:rPr>
              <w:rFonts w:ascii="Calibri" w:eastAsia="Calibri" w:hAnsi="Calibri" w:cs="Calibri"/>
              <w:sz w:val="22"/>
            </w:rPr>
            <w:fldChar w:fldCharType="begin"/>
          </w:r>
          <w:r>
            <w:rPr>
              <w:lang w:val="en-US"/>
            </w:rPr>
            <w:instrText xml:space="preserve"> CITATION Pet251 \l 1033 </w:instrText>
          </w:r>
          <w:r>
            <w:rPr>
              <w:rFonts w:ascii="Calibri" w:eastAsia="Calibri" w:hAnsi="Calibri" w:cs="Calibri"/>
              <w:sz w:val="22"/>
            </w:rPr>
            <w:fldChar w:fldCharType="separate"/>
          </w:r>
          <w:r w:rsidR="00531673">
            <w:rPr>
              <w:noProof/>
              <w:lang w:val="en-US"/>
            </w:rPr>
            <w:t>(PetSafe, 2025)</w:t>
          </w:r>
          <w:r>
            <w:rPr>
              <w:rFonts w:ascii="Calibri" w:eastAsia="Calibri" w:hAnsi="Calibri" w:cs="Calibri"/>
              <w:sz w:val="22"/>
            </w:rPr>
            <w:fldChar w:fldCharType="end"/>
          </w:r>
        </w:sdtContent>
      </w:sdt>
      <w:sdt>
        <w:sdtPr>
          <w:rPr>
            <w:rFonts w:ascii="Calibri" w:eastAsia="Calibri" w:hAnsi="Calibri" w:cs="Calibri"/>
            <w:sz w:val="22"/>
          </w:rPr>
          <w:id w:val="454219438"/>
          <w:citation/>
        </w:sdtPr>
        <w:sdtContent>
          <w:r>
            <w:rPr>
              <w:rFonts w:ascii="Calibri" w:eastAsia="Calibri" w:hAnsi="Calibri" w:cs="Calibri"/>
              <w:sz w:val="22"/>
            </w:rPr>
            <w:fldChar w:fldCharType="begin"/>
          </w:r>
          <w:r>
            <w:rPr>
              <w:rFonts w:ascii="Calibri" w:eastAsia="Calibri" w:hAnsi="Calibri" w:cs="Calibri"/>
              <w:sz w:val="22"/>
              <w:lang w:val="en-US"/>
            </w:rPr>
            <w:instrText xml:space="preserve"> CITATION WOP211 \l 1033 </w:instrText>
          </w:r>
          <w:r>
            <w:rPr>
              <w:rFonts w:ascii="Calibri" w:eastAsia="Calibri" w:hAnsi="Calibri" w:cs="Calibri"/>
              <w:sz w:val="22"/>
            </w:rPr>
            <w:fldChar w:fldCharType="separate"/>
          </w:r>
          <w:r w:rsidR="00531673">
            <w:rPr>
              <w:rFonts w:ascii="Calibri" w:eastAsia="Calibri" w:hAnsi="Calibri" w:cs="Calibri"/>
              <w:noProof/>
              <w:sz w:val="22"/>
              <w:lang w:val="en-US"/>
            </w:rPr>
            <w:t xml:space="preserve"> </w:t>
          </w:r>
          <w:r w:rsidR="00531673" w:rsidRPr="00531673">
            <w:rPr>
              <w:rFonts w:ascii="Calibri" w:eastAsia="Calibri" w:hAnsi="Calibri" w:cs="Calibri"/>
              <w:noProof/>
              <w:sz w:val="22"/>
              <w:lang w:val="en-US"/>
            </w:rPr>
            <w:t>(WOPet, 2021)</w:t>
          </w:r>
          <w:r>
            <w:rPr>
              <w:rFonts w:ascii="Calibri" w:eastAsia="Calibri" w:hAnsi="Calibri" w:cs="Calibri"/>
              <w:sz w:val="22"/>
            </w:rPr>
            <w:fldChar w:fldCharType="end"/>
          </w:r>
        </w:sdtContent>
      </w:sdt>
      <w:r w:rsidR="00000000">
        <w:rPr>
          <w:rFonts w:ascii="Calibri" w:eastAsia="Calibri" w:hAnsi="Calibri" w:cs="Calibri"/>
          <w:sz w:val="22"/>
        </w:rPr>
        <w:tab/>
      </w:r>
      <w:r w:rsidR="00000000">
        <w:t xml:space="preserve"> </w:t>
      </w:r>
    </w:p>
    <w:p w14:paraId="0B66969A" w14:textId="77777777" w:rsidR="008162FB" w:rsidRDefault="00000000">
      <w:pPr>
        <w:spacing w:after="0" w:line="259" w:lineRule="auto"/>
        <w:ind w:left="0" w:right="0" w:firstLine="0"/>
        <w:jc w:val="left"/>
      </w:pPr>
      <w:r>
        <w:t xml:space="preserve"> </w:t>
      </w:r>
    </w:p>
    <w:p w14:paraId="79AC36E2" w14:textId="50D6B7B6" w:rsidR="008162FB" w:rsidRDefault="00000000" w:rsidP="00B03ED3">
      <w:pPr>
        <w:pStyle w:val="Heading1"/>
        <w:numPr>
          <w:ilvl w:val="0"/>
          <w:numId w:val="16"/>
        </w:numPr>
      </w:pPr>
      <w:bookmarkStart w:id="9" w:name="_Toc212716544"/>
      <w:r>
        <w:t>Related Systems</w:t>
      </w:r>
      <w:bookmarkEnd w:id="9"/>
      <w:r>
        <w:t xml:space="preserve"> </w:t>
      </w:r>
    </w:p>
    <w:p w14:paraId="5EC26AFE" w14:textId="66248DDE" w:rsidR="008162FB" w:rsidRDefault="00000000" w:rsidP="001B359A">
      <w:r>
        <w:t xml:space="preserve">Previous research shows that </w:t>
      </w:r>
      <w:r>
        <w:rPr>
          <w:b/>
        </w:rPr>
        <w:t>IoT-based feeders</w:t>
      </w:r>
      <w:r>
        <w:t xml:space="preserve"> can automate feeding using sensors and actuators, but they often lack </w:t>
      </w:r>
      <w:r>
        <w:rPr>
          <w:b/>
        </w:rPr>
        <w:t>user-facing analytics</w:t>
      </w:r>
      <w:r>
        <w:t xml:space="preserve"> or strong authentication. For example, </w:t>
      </w:r>
      <w:sdt>
        <w:sdtPr>
          <w:id w:val="736671919"/>
          <w:citation/>
        </w:sdtPr>
        <w:sdtContent>
          <w:r w:rsidR="009C6D33">
            <w:fldChar w:fldCharType="begin"/>
          </w:r>
          <w:r w:rsidR="009C6D33">
            <w:rPr>
              <w:lang w:val="en-US"/>
            </w:rPr>
            <w:instrText xml:space="preserve"> CITATION Esp21 \l 1033 </w:instrText>
          </w:r>
          <w:r w:rsidR="009C6D33">
            <w:fldChar w:fldCharType="separate"/>
          </w:r>
          <w:r w:rsidR="009C6D33">
            <w:rPr>
              <w:noProof/>
              <w:lang w:val="en-US"/>
            </w:rPr>
            <w:t>(Systems, 2021)</w:t>
          </w:r>
          <w:r w:rsidR="009C6D33">
            <w:fldChar w:fldCharType="end"/>
          </w:r>
        </w:sdtContent>
      </w:sdt>
      <w:r w:rsidR="009C6D33">
        <w:t xml:space="preserve"> </w:t>
      </w:r>
      <w:r>
        <w:t xml:space="preserve">demonstrated a system combining microcontrollers with network connectivity, proving the concept works, but left questions around </w:t>
      </w:r>
      <w:r>
        <w:rPr>
          <w:b/>
        </w:rPr>
        <w:t>robust logging, identity management, and long-term web-scale maintenance</w:t>
      </w:r>
      <w:r>
        <w:t xml:space="preserve"> [Khan et al., 2020]. </w:t>
      </w:r>
    </w:p>
    <w:p w14:paraId="4210324D" w14:textId="6B30938F" w:rsidR="001B359A" w:rsidRDefault="001B359A" w:rsidP="001B359A">
      <w:r>
        <w:t xml:space="preserve">More recent work by </w:t>
      </w:r>
      <w:sdt>
        <w:sdtPr>
          <w:id w:val="-872618243"/>
          <w:citation/>
        </w:sdtPr>
        <w:sdtContent>
          <w:r>
            <w:fldChar w:fldCharType="begin"/>
          </w:r>
          <w:r>
            <w:rPr>
              <w:lang w:val="en-US"/>
            </w:rPr>
            <w:instrText xml:space="preserve"> CITATION Arc24 \l 1033 </w:instrText>
          </w:r>
          <w:r>
            <w:fldChar w:fldCharType="separate"/>
          </w:r>
          <w:r w:rsidR="00531673">
            <w:rPr>
              <w:noProof/>
              <w:lang w:val="en-US"/>
            </w:rPr>
            <w:t>(Arceo, Flores, &amp; Mancilla, 2024)</w:t>
          </w:r>
          <w:r>
            <w:fldChar w:fldCharType="end"/>
          </w:r>
        </w:sdtContent>
      </w:sdt>
      <w:r>
        <w:t>describes a smart feeder combining IoT hardware (weight sensors, camera, ultrasonic sensors) with deep learning for pet recognition and precise portion dispensing. While this system demonstrates effective portion control and automatic pet identification, it still focuses on embedded intelligence and does not integrate a web application for audit logging, multi-user management, or human-in-the-loop safety. Including this highlights the gap your project addresses by combining robust web-based monitoring and control with the hardware.</w:t>
      </w:r>
    </w:p>
    <w:p w14:paraId="638F8BE1" w14:textId="7834AF27" w:rsidR="008162FB" w:rsidRDefault="00000000" w:rsidP="001B359A">
      <w:r>
        <w:t xml:space="preserve">On the commercial side, products like </w:t>
      </w:r>
      <w:proofErr w:type="spellStart"/>
      <w:r>
        <w:rPr>
          <w:b/>
        </w:rPr>
        <w:t>PetSafe</w:t>
      </w:r>
      <w:proofErr w:type="spellEnd"/>
      <w:r>
        <w:rPr>
          <w:b/>
        </w:rPr>
        <w:t>, Smart Feed,</w:t>
      </w:r>
      <w:r>
        <w:t xml:space="preserve"> and offerings from </w:t>
      </w:r>
      <w:proofErr w:type="spellStart"/>
      <w:r>
        <w:rPr>
          <w:b/>
        </w:rPr>
        <w:t>WOPet</w:t>
      </w:r>
      <w:proofErr w:type="spellEnd"/>
      <w:r>
        <w:t xml:space="preserve"> show advanced hardware and strong consumer demand, but they are usually </w:t>
      </w:r>
      <w:r>
        <w:rPr>
          <w:b/>
        </w:rPr>
        <w:t>closed systems</w:t>
      </w:r>
      <w:r>
        <w:t xml:space="preserve">, focused on retail polish rather than research flexibility or transparent data export </w:t>
      </w:r>
    </w:p>
    <w:p w14:paraId="14F62F60" w14:textId="77777777" w:rsidR="008162FB" w:rsidRDefault="00000000" w:rsidP="001B359A">
      <w:r>
        <w:lastRenderedPageBreak/>
        <w:t xml:space="preserve">The current state of the art gives us mechanical dispensing, app-triggered actions, and basic alerts, yet it </w:t>
      </w:r>
      <w:r>
        <w:rPr>
          <w:b/>
        </w:rPr>
        <w:t>doesn’t fully integrate the web application</w:t>
      </w:r>
      <w:r>
        <w:t xml:space="preserve"> as a core part of safety, measurement, and accountability. </w:t>
      </w:r>
      <w:proofErr w:type="gramStart"/>
      <w:r>
        <w:t>In particular, little</w:t>
      </w:r>
      <w:proofErr w:type="gramEnd"/>
      <w:r>
        <w:t xml:space="preserve"> has been written about </w:t>
      </w:r>
      <w:r>
        <w:rPr>
          <w:b/>
        </w:rPr>
        <w:t>balancing device autonomy with cloud control</w:t>
      </w:r>
      <w:r>
        <w:t xml:space="preserve">, especially when connectivity is unreliable or multiple caregivers are involved. </w:t>
      </w:r>
    </w:p>
    <w:p w14:paraId="43843A49" w14:textId="77777777" w:rsidR="008162FB" w:rsidRDefault="00000000" w:rsidP="001B359A">
      <w:r>
        <w:t xml:space="preserve">This project fills that gap by formalizing the interface between device and cloud, implementing </w:t>
      </w:r>
      <w:r>
        <w:rPr>
          <w:b/>
        </w:rPr>
        <w:t>“intent → actuation → verification” loops</w:t>
      </w:r>
      <w:r>
        <w:t xml:space="preserve">, and showing how </w:t>
      </w:r>
      <w:r>
        <w:rPr>
          <w:b/>
        </w:rPr>
        <w:t>authenticated events can serve as a trusted record of the pet’s care history</w:t>
      </w:r>
      <w:r>
        <w:t xml:space="preserve">. </w:t>
      </w:r>
    </w:p>
    <w:p w14:paraId="20317301" w14:textId="2E10821D" w:rsidR="006727C2" w:rsidRDefault="00295A39" w:rsidP="00B03ED3">
      <w:pPr>
        <w:tabs>
          <w:tab w:val="center" w:pos="4927"/>
          <w:tab w:val="center" w:pos="9026"/>
        </w:tabs>
        <w:spacing w:after="233" w:line="259" w:lineRule="auto"/>
        <w:ind w:left="0" w:right="0" w:firstLine="0"/>
        <w:jc w:val="left"/>
        <w:rPr>
          <w:rFonts w:ascii="Calibri" w:eastAsia="Calibri" w:hAnsi="Calibri" w:cs="Calibri"/>
          <w:sz w:val="22"/>
        </w:rPr>
      </w:pPr>
      <w:sdt>
        <w:sdtPr>
          <w:rPr>
            <w:rFonts w:ascii="Calibri" w:eastAsia="Calibri" w:hAnsi="Calibri" w:cs="Calibri"/>
            <w:sz w:val="22"/>
          </w:rPr>
          <w:id w:val="790638054"/>
          <w:citation/>
        </w:sdtPr>
        <w:sdtContent>
          <w:r>
            <w:rPr>
              <w:rFonts w:ascii="Calibri" w:eastAsia="Calibri" w:hAnsi="Calibri" w:cs="Calibri"/>
              <w:sz w:val="22"/>
            </w:rPr>
            <w:fldChar w:fldCharType="begin"/>
          </w:r>
          <w:r>
            <w:rPr>
              <w:lang w:val="en-US"/>
            </w:rPr>
            <w:instrText xml:space="preserve"> CITATION Arc24 \l 1033 </w:instrText>
          </w:r>
          <w:r>
            <w:rPr>
              <w:rFonts w:ascii="Calibri" w:eastAsia="Calibri" w:hAnsi="Calibri" w:cs="Calibri"/>
              <w:sz w:val="22"/>
            </w:rPr>
            <w:fldChar w:fldCharType="separate"/>
          </w:r>
          <w:r w:rsidR="00531673">
            <w:rPr>
              <w:noProof/>
              <w:lang w:val="en-US"/>
            </w:rPr>
            <w:t>(Arceo, Flores, &amp; Mancilla, 2024)</w:t>
          </w:r>
          <w:r>
            <w:rPr>
              <w:rFonts w:ascii="Calibri" w:eastAsia="Calibri" w:hAnsi="Calibri" w:cs="Calibri"/>
              <w:sz w:val="22"/>
            </w:rPr>
            <w:fldChar w:fldCharType="end"/>
          </w:r>
        </w:sdtContent>
      </w:sdt>
      <w:sdt>
        <w:sdtPr>
          <w:rPr>
            <w:rFonts w:ascii="Calibri" w:eastAsia="Calibri" w:hAnsi="Calibri" w:cs="Calibri"/>
            <w:sz w:val="22"/>
          </w:rPr>
          <w:id w:val="-1378150230"/>
          <w:citation/>
        </w:sdtPr>
        <w:sdtContent>
          <w:r>
            <w:rPr>
              <w:rFonts w:ascii="Calibri" w:eastAsia="Calibri" w:hAnsi="Calibri" w:cs="Calibri"/>
              <w:sz w:val="22"/>
            </w:rPr>
            <w:fldChar w:fldCharType="begin"/>
          </w:r>
          <w:r>
            <w:rPr>
              <w:rFonts w:ascii="Calibri" w:eastAsia="Calibri" w:hAnsi="Calibri" w:cs="Calibri"/>
              <w:sz w:val="22"/>
              <w:lang w:val="en-US"/>
            </w:rPr>
            <w:instrText xml:space="preserve"> CITATION Pet251 \l 1033 </w:instrText>
          </w:r>
          <w:r>
            <w:rPr>
              <w:rFonts w:ascii="Calibri" w:eastAsia="Calibri" w:hAnsi="Calibri" w:cs="Calibri"/>
              <w:sz w:val="22"/>
            </w:rPr>
            <w:fldChar w:fldCharType="separate"/>
          </w:r>
          <w:r w:rsidR="00531673">
            <w:rPr>
              <w:rFonts w:ascii="Calibri" w:eastAsia="Calibri" w:hAnsi="Calibri" w:cs="Calibri"/>
              <w:noProof/>
              <w:sz w:val="22"/>
              <w:lang w:val="en-US"/>
            </w:rPr>
            <w:t xml:space="preserve"> </w:t>
          </w:r>
          <w:r w:rsidR="00531673" w:rsidRPr="00531673">
            <w:rPr>
              <w:rFonts w:ascii="Calibri" w:eastAsia="Calibri" w:hAnsi="Calibri" w:cs="Calibri"/>
              <w:noProof/>
              <w:sz w:val="22"/>
              <w:lang w:val="en-US"/>
            </w:rPr>
            <w:t>(PetSafe, 2025)</w:t>
          </w:r>
          <w:r>
            <w:rPr>
              <w:rFonts w:ascii="Calibri" w:eastAsia="Calibri" w:hAnsi="Calibri" w:cs="Calibri"/>
              <w:sz w:val="22"/>
            </w:rPr>
            <w:fldChar w:fldCharType="end"/>
          </w:r>
        </w:sdtContent>
      </w:sdt>
      <w:sdt>
        <w:sdtPr>
          <w:rPr>
            <w:rFonts w:ascii="Calibri" w:eastAsia="Calibri" w:hAnsi="Calibri" w:cs="Calibri"/>
            <w:sz w:val="22"/>
          </w:rPr>
          <w:id w:val="-1165780725"/>
          <w:citation/>
        </w:sdtPr>
        <w:sdtContent>
          <w:r>
            <w:rPr>
              <w:rFonts w:ascii="Calibri" w:eastAsia="Calibri" w:hAnsi="Calibri" w:cs="Calibri"/>
              <w:sz w:val="22"/>
            </w:rPr>
            <w:fldChar w:fldCharType="begin"/>
          </w:r>
          <w:r>
            <w:rPr>
              <w:rFonts w:ascii="Calibri" w:eastAsia="Calibri" w:hAnsi="Calibri" w:cs="Calibri"/>
              <w:sz w:val="22"/>
              <w:lang w:val="en-US"/>
            </w:rPr>
            <w:instrText xml:space="preserve"> CITATION WOP211 \l 1033 </w:instrText>
          </w:r>
          <w:r>
            <w:rPr>
              <w:rFonts w:ascii="Calibri" w:eastAsia="Calibri" w:hAnsi="Calibri" w:cs="Calibri"/>
              <w:sz w:val="22"/>
            </w:rPr>
            <w:fldChar w:fldCharType="separate"/>
          </w:r>
          <w:r w:rsidR="00531673">
            <w:rPr>
              <w:rFonts w:ascii="Calibri" w:eastAsia="Calibri" w:hAnsi="Calibri" w:cs="Calibri"/>
              <w:noProof/>
              <w:sz w:val="22"/>
              <w:lang w:val="en-US"/>
            </w:rPr>
            <w:t xml:space="preserve"> </w:t>
          </w:r>
          <w:r w:rsidR="00531673" w:rsidRPr="00531673">
            <w:rPr>
              <w:rFonts w:ascii="Calibri" w:eastAsia="Calibri" w:hAnsi="Calibri" w:cs="Calibri"/>
              <w:noProof/>
              <w:sz w:val="22"/>
              <w:lang w:val="en-US"/>
            </w:rPr>
            <w:t>(WOPet, 2021)</w:t>
          </w:r>
          <w:r>
            <w:rPr>
              <w:rFonts w:ascii="Calibri" w:eastAsia="Calibri" w:hAnsi="Calibri" w:cs="Calibri"/>
              <w:sz w:val="22"/>
            </w:rPr>
            <w:fldChar w:fldCharType="end"/>
          </w:r>
        </w:sdtContent>
      </w:sdt>
    </w:p>
    <w:p w14:paraId="0E1B6892" w14:textId="68EE7CAA" w:rsidR="008162FB" w:rsidRDefault="00000000" w:rsidP="00B03ED3">
      <w:pPr>
        <w:tabs>
          <w:tab w:val="center" w:pos="4927"/>
          <w:tab w:val="center" w:pos="9026"/>
        </w:tabs>
        <w:spacing w:after="233" w:line="259" w:lineRule="auto"/>
        <w:ind w:left="0" w:right="0" w:firstLine="0"/>
        <w:jc w:val="left"/>
      </w:pPr>
      <w:r>
        <w:rPr>
          <w:rFonts w:ascii="Calibri" w:eastAsia="Calibri" w:hAnsi="Calibri" w:cs="Calibri"/>
          <w:sz w:val="22"/>
        </w:rPr>
        <w:tab/>
      </w:r>
      <w:r>
        <w:t xml:space="preserve"> </w:t>
      </w:r>
    </w:p>
    <w:p w14:paraId="4C87662E" w14:textId="79E3E190" w:rsidR="008162FB" w:rsidRDefault="00000000">
      <w:pPr>
        <w:spacing w:after="0" w:line="259" w:lineRule="auto"/>
        <w:ind w:left="720" w:right="0" w:firstLine="0"/>
        <w:jc w:val="left"/>
      </w:pPr>
      <w:r>
        <w:t xml:space="preserve"> </w:t>
      </w:r>
    </w:p>
    <w:p w14:paraId="0167D4F2" w14:textId="5FCF7AEB" w:rsidR="008162FB" w:rsidRDefault="00B03ED3" w:rsidP="00B03ED3">
      <w:pPr>
        <w:pStyle w:val="Heading1"/>
        <w:numPr>
          <w:ilvl w:val="0"/>
          <w:numId w:val="16"/>
        </w:numPr>
      </w:pPr>
      <w:bookmarkStart w:id="10" w:name="_Toc212716545"/>
      <w:r>
        <w:rPr>
          <w:noProof/>
        </w:rPr>
        <w:drawing>
          <wp:anchor distT="0" distB="0" distL="114300" distR="114300" simplePos="0" relativeHeight="251658240" behindDoc="0" locked="0" layoutInCell="1" allowOverlap="1" wp14:anchorId="359A07DF" wp14:editId="50F408E6">
            <wp:simplePos x="0" y="0"/>
            <wp:positionH relativeFrom="column">
              <wp:posOffset>-38100</wp:posOffset>
            </wp:positionH>
            <wp:positionV relativeFrom="paragraph">
              <wp:posOffset>433070</wp:posOffset>
            </wp:positionV>
            <wp:extent cx="5731510" cy="3132455"/>
            <wp:effectExtent l="0" t="0" r="0" b="4445"/>
            <wp:wrapThrough wrapText="bothSides">
              <wp:wrapPolygon edited="0">
                <wp:start x="0" y="0"/>
                <wp:lineTo x="0" y="21543"/>
                <wp:lineTo x="21538" y="21543"/>
                <wp:lineTo x="21538" y="0"/>
                <wp:lineTo x="0" y="0"/>
              </wp:wrapPolygon>
            </wp:wrapThrough>
            <wp:docPr id="817" name="Picture 817"/>
            <wp:cNvGraphicFramePr/>
            <a:graphic xmlns:a="http://schemas.openxmlformats.org/drawingml/2006/main">
              <a:graphicData uri="http://schemas.openxmlformats.org/drawingml/2006/picture">
                <pic:pic xmlns:pic="http://schemas.openxmlformats.org/drawingml/2006/picture">
                  <pic:nvPicPr>
                    <pic:cNvPr id="817" name="Picture 8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32455"/>
                    </a:xfrm>
                    <a:prstGeom prst="rect">
                      <a:avLst/>
                    </a:prstGeom>
                  </pic:spPr>
                </pic:pic>
              </a:graphicData>
            </a:graphic>
            <wp14:sizeRelH relativeFrom="page">
              <wp14:pctWidth>0</wp14:pctWidth>
            </wp14:sizeRelH>
            <wp14:sizeRelV relativeFrom="page">
              <wp14:pctHeight>0</wp14:pctHeight>
            </wp14:sizeRelV>
          </wp:anchor>
        </w:drawing>
      </w:r>
      <w:r w:rsidR="00000000">
        <w:t>Methodology</w:t>
      </w:r>
      <w:bookmarkEnd w:id="10"/>
      <w:r w:rsidR="00000000">
        <w:t xml:space="preserve"> </w:t>
      </w:r>
    </w:p>
    <w:p w14:paraId="0AB6840B" w14:textId="77777777" w:rsidR="00B03ED3" w:rsidRDefault="00B03ED3">
      <w:pPr>
        <w:spacing w:after="225" w:line="259" w:lineRule="auto"/>
        <w:ind w:left="0" w:right="0" w:firstLine="0"/>
        <w:jc w:val="right"/>
      </w:pPr>
    </w:p>
    <w:p w14:paraId="0761006A" w14:textId="35AB610A" w:rsidR="008162FB" w:rsidRDefault="00000000">
      <w:pPr>
        <w:spacing w:after="225" w:line="259" w:lineRule="auto"/>
        <w:ind w:left="0" w:right="0" w:firstLine="0"/>
        <w:jc w:val="right"/>
      </w:pPr>
      <w:r>
        <w:t xml:space="preserve"> </w:t>
      </w:r>
    </w:p>
    <w:p w14:paraId="2F599456" w14:textId="77777777" w:rsidR="008162FB" w:rsidRDefault="00000000">
      <w:pPr>
        <w:ind w:right="770"/>
      </w:pPr>
      <w:r>
        <w:t xml:space="preserve">The system is built around an </w:t>
      </w:r>
      <w:r>
        <w:rPr>
          <w:b/>
        </w:rPr>
        <w:t>ESP32</w:t>
      </w:r>
      <w:r>
        <w:t xml:space="preserve">, chosen for its Wi-Fi, GPIO availability, and reliable tooling. It controls a </w:t>
      </w:r>
      <w:r>
        <w:rPr>
          <w:b/>
        </w:rPr>
        <w:t>servo</w:t>
      </w:r>
      <w:r>
        <w:t xml:space="preserve"> to dispense kibble, reads mass through a </w:t>
      </w:r>
      <w:r>
        <w:rPr>
          <w:b/>
        </w:rPr>
        <w:t>load cell</w:t>
      </w:r>
      <w:r>
        <w:t xml:space="preserve">, and plays audio via a </w:t>
      </w:r>
      <w:proofErr w:type="spellStart"/>
      <w:r>
        <w:rPr>
          <w:b/>
        </w:rPr>
        <w:t>DFPlayer</w:t>
      </w:r>
      <w:proofErr w:type="spellEnd"/>
      <w:r>
        <w:rPr>
          <w:b/>
        </w:rPr>
        <w:t xml:space="preserve"> Mini</w:t>
      </w:r>
      <w:r>
        <w:t xml:space="preserve">. Feeding is a </w:t>
      </w:r>
      <w:r>
        <w:rPr>
          <w:b/>
        </w:rPr>
        <w:t>closed-loop process</w:t>
      </w:r>
      <w:r>
        <w:t xml:space="preserve">: the scale is tared, kibble is dispensed while mass is continuously monitored, and dispensing stops once the target is reached. HX711 readings are smoothed using </w:t>
      </w:r>
      <w:r>
        <w:rPr>
          <w:b/>
        </w:rPr>
        <w:t>moving average or median filters</w:t>
      </w:r>
      <w:r>
        <w:t xml:space="preserve">, and calibration relies on reference weights. Every feed logs the </w:t>
      </w:r>
      <w:r>
        <w:lastRenderedPageBreak/>
        <w:t xml:space="preserve">requested and actual mass, dispense time, and any anomalies, forming a detailed </w:t>
      </w:r>
      <w:r>
        <w:rPr>
          <w:b/>
        </w:rPr>
        <w:t>event log</w:t>
      </w:r>
      <w:r>
        <w:t xml:space="preserve">. </w:t>
      </w:r>
    </w:p>
    <w:p w14:paraId="1A9C8491" w14:textId="77777777" w:rsidR="008162FB" w:rsidRDefault="00000000">
      <w:pPr>
        <w:ind w:right="770"/>
      </w:pPr>
      <w:r>
        <w:t xml:space="preserve">The </w:t>
      </w:r>
      <w:r>
        <w:rPr>
          <w:b/>
        </w:rPr>
        <w:t>networking design</w:t>
      </w:r>
      <w:r>
        <w:t xml:space="preserve"> is resilient: the ESP32 can complete feeds offline, while the web server issues commands with </w:t>
      </w:r>
      <w:r>
        <w:rPr>
          <w:b/>
        </w:rPr>
        <w:t>idempotent tokens</w:t>
      </w:r>
      <w:r>
        <w:t xml:space="preserve"> over REST or MQTT. Offline requests queue and execute once the device reconnects, ensuring </w:t>
      </w:r>
      <w:r>
        <w:rPr>
          <w:b/>
        </w:rPr>
        <w:t>durable, auditable actions</w:t>
      </w:r>
      <w:r>
        <w:t xml:space="preserve">. </w:t>
      </w:r>
    </w:p>
    <w:p w14:paraId="01967E4B" w14:textId="77777777" w:rsidR="008162FB" w:rsidRDefault="00000000">
      <w:pPr>
        <w:ind w:right="770"/>
      </w:pPr>
      <w:r>
        <w:t xml:space="preserve">The </w:t>
      </w:r>
      <w:r>
        <w:rPr>
          <w:b/>
        </w:rPr>
        <w:t>React web app</w:t>
      </w:r>
      <w:r>
        <w:t xml:space="preserve"> manages authentication, device association, event storage, and notifications. Users can manually trigger feeds, track progress, and explore detailed event timelines. </w:t>
      </w:r>
      <w:r>
        <w:rPr>
          <w:b/>
        </w:rPr>
        <w:t>Pet profiles</w:t>
      </w:r>
      <w:r>
        <w:t xml:space="preserve"> store name, breed, age, weight, and height. Notifications cover feed completion, low food, and low water. </w:t>
      </w:r>
    </w:p>
    <w:p w14:paraId="0577A348" w14:textId="77777777" w:rsidR="008162FB" w:rsidRDefault="00000000">
      <w:pPr>
        <w:spacing w:line="359" w:lineRule="auto"/>
        <w:ind w:right="770"/>
      </w:pPr>
      <w:r>
        <w:rPr>
          <w:b/>
        </w:rPr>
        <w:t>Security</w:t>
      </w:r>
      <w:r>
        <w:t xml:space="preserve"> is robust: TLS, signed tokens, replay protection, and feed logging create a trustworthy audit trail. </w:t>
      </w:r>
    </w:p>
    <w:p w14:paraId="59BFBA70" w14:textId="77777777" w:rsidR="008162FB" w:rsidRDefault="00000000">
      <w:pPr>
        <w:ind w:right="770"/>
      </w:pPr>
      <w:r>
        <w:rPr>
          <w:b/>
        </w:rPr>
        <w:t>Calibration</w:t>
      </w:r>
      <w:r>
        <w:t xml:space="preserve"> is guided: the web app collects raw ADC counts, calculates slope/offset, stores versioned parameters, and pushes reference data to the device. Persistent drift triggers recalibration, ensuring </w:t>
      </w:r>
      <w:r>
        <w:rPr>
          <w:b/>
        </w:rPr>
        <w:t>accurate, reliable mass measurements</w:t>
      </w:r>
      <w:r>
        <w:t xml:space="preserve">. </w:t>
      </w:r>
    </w:p>
    <w:p w14:paraId="346318B2" w14:textId="11D22AB9" w:rsidR="008162FB" w:rsidRDefault="00295A39" w:rsidP="00295A39">
      <w:pPr>
        <w:spacing w:after="628" w:line="259" w:lineRule="auto"/>
        <w:ind w:right="0"/>
        <w:jc w:val="left"/>
      </w:pPr>
      <w:sdt>
        <w:sdtPr>
          <w:id w:val="1432397495"/>
          <w:citation/>
        </w:sdtPr>
        <w:sdtContent>
          <w:r>
            <w:fldChar w:fldCharType="begin"/>
          </w:r>
          <w:r>
            <w:rPr>
              <w:lang w:val="en-US"/>
            </w:rPr>
            <w:instrText xml:space="preserve"> CITATION Adn23 \l 1033 </w:instrText>
          </w:r>
          <w:r>
            <w:fldChar w:fldCharType="separate"/>
          </w:r>
          <w:r w:rsidR="00531673">
            <w:rPr>
              <w:noProof/>
              <w:lang w:val="en-US"/>
            </w:rPr>
            <w:t>(Adnan Shah, Tajuddin, Darzi, &amp; Malgi, 2023)</w:t>
          </w:r>
          <w:r>
            <w:fldChar w:fldCharType="end"/>
          </w:r>
        </w:sdtContent>
      </w:sdt>
    </w:p>
    <w:p w14:paraId="6B874998" w14:textId="77777777" w:rsidR="00295A39" w:rsidRDefault="00295A39" w:rsidP="00295A39">
      <w:pPr>
        <w:spacing w:after="628" w:line="259" w:lineRule="auto"/>
        <w:ind w:right="0"/>
        <w:jc w:val="left"/>
      </w:pPr>
    </w:p>
    <w:p w14:paraId="07207252" w14:textId="77777777" w:rsidR="00295A39" w:rsidRDefault="00295A39" w:rsidP="00295A39">
      <w:pPr>
        <w:spacing w:after="628" w:line="259" w:lineRule="auto"/>
        <w:ind w:right="0"/>
        <w:jc w:val="left"/>
      </w:pPr>
    </w:p>
    <w:p w14:paraId="4564B5F8" w14:textId="77777777" w:rsidR="00295A39" w:rsidRDefault="00295A39" w:rsidP="00295A39">
      <w:pPr>
        <w:spacing w:after="628" w:line="259" w:lineRule="auto"/>
        <w:ind w:right="0"/>
        <w:jc w:val="left"/>
      </w:pPr>
    </w:p>
    <w:p w14:paraId="46E32BA2" w14:textId="77777777" w:rsidR="00295A39" w:rsidRDefault="00295A39" w:rsidP="00295A39">
      <w:pPr>
        <w:spacing w:after="628" w:line="259" w:lineRule="auto"/>
        <w:ind w:right="0"/>
        <w:jc w:val="left"/>
      </w:pPr>
    </w:p>
    <w:p w14:paraId="6D3DC974" w14:textId="77777777" w:rsidR="00295A39" w:rsidRDefault="00295A39" w:rsidP="00295A39">
      <w:pPr>
        <w:spacing w:after="628" w:line="259" w:lineRule="auto"/>
        <w:ind w:right="0"/>
        <w:jc w:val="left"/>
      </w:pPr>
    </w:p>
    <w:p w14:paraId="51B42B6C" w14:textId="77777777" w:rsidR="00295A39" w:rsidRDefault="00295A39" w:rsidP="00295A39">
      <w:pPr>
        <w:spacing w:after="628" w:line="259" w:lineRule="auto"/>
        <w:ind w:right="0"/>
        <w:jc w:val="left"/>
      </w:pPr>
    </w:p>
    <w:p w14:paraId="03B66C1D" w14:textId="77777777" w:rsidR="00295A39" w:rsidRDefault="00295A39" w:rsidP="00295A39">
      <w:pPr>
        <w:spacing w:after="628" w:line="259" w:lineRule="auto"/>
        <w:ind w:right="0"/>
        <w:jc w:val="left"/>
      </w:pPr>
    </w:p>
    <w:p w14:paraId="58B73F2D" w14:textId="2D3AA50D" w:rsidR="008162FB" w:rsidRDefault="00000000" w:rsidP="00B03ED3">
      <w:pPr>
        <w:pStyle w:val="Heading1"/>
        <w:numPr>
          <w:ilvl w:val="0"/>
          <w:numId w:val="16"/>
        </w:numPr>
      </w:pPr>
      <w:bookmarkStart w:id="11" w:name="_Toc212716546"/>
      <w:r>
        <w:lastRenderedPageBreak/>
        <w:t>Expected Outcomes</w:t>
      </w:r>
      <w:bookmarkEnd w:id="11"/>
      <w:r>
        <w:t xml:space="preserve"> </w:t>
      </w:r>
    </w:p>
    <w:p w14:paraId="592DC334" w14:textId="4BA675BC" w:rsidR="00D47E60" w:rsidRPr="00D47E60" w:rsidRDefault="00D47E60" w:rsidP="00D47E60">
      <w:r>
        <w:t>By the end of the project, the system should demonstrate that smart pet feeding can be done accurately, safely, and transparently through a connected web platform. The feeder and web app will work together to show that pet care can be monitored and controlled from anywhere with trust and consistency.</w:t>
      </w:r>
    </w:p>
    <w:p w14:paraId="0AC17C75" w14:textId="77777777" w:rsidR="00D47E60" w:rsidRDefault="00D47E60" w:rsidP="00D47E60">
      <w:pPr>
        <w:pStyle w:val="ListParagraph"/>
        <w:numPr>
          <w:ilvl w:val="0"/>
          <w:numId w:val="22"/>
        </w:numPr>
        <w:jc w:val="left"/>
      </w:pPr>
      <w:r>
        <w:rPr>
          <w:rStyle w:val="Strong"/>
        </w:rPr>
        <w:t>Accurate Feeding:</w:t>
      </w:r>
      <w:r>
        <w:br/>
        <w:t>The feeder will dispense food portions that closely match the target weight, with minimal error after calibration.</w:t>
      </w:r>
    </w:p>
    <w:p w14:paraId="3BD04150" w14:textId="77777777" w:rsidR="00D47E60" w:rsidRDefault="00D47E60" w:rsidP="00D47E60">
      <w:pPr>
        <w:pStyle w:val="ListParagraph"/>
        <w:numPr>
          <w:ilvl w:val="0"/>
          <w:numId w:val="22"/>
        </w:numPr>
        <w:jc w:val="left"/>
      </w:pPr>
      <w:r>
        <w:rPr>
          <w:rStyle w:val="Strong"/>
        </w:rPr>
        <w:t>Reliable Operation:</w:t>
      </w:r>
      <w:r>
        <w:br/>
        <w:t>The system will keep functioning even if the internet goes down and will automatically update feeding data once reconnected.</w:t>
      </w:r>
    </w:p>
    <w:p w14:paraId="3F66655E" w14:textId="77777777" w:rsidR="00D47E60" w:rsidRDefault="00D47E60" w:rsidP="00D47E60">
      <w:pPr>
        <w:pStyle w:val="ListParagraph"/>
        <w:numPr>
          <w:ilvl w:val="0"/>
          <w:numId w:val="22"/>
        </w:numPr>
        <w:jc w:val="left"/>
      </w:pPr>
      <w:r>
        <w:rPr>
          <w:rStyle w:val="Strong"/>
        </w:rPr>
        <w:t>User Control and Awareness:</w:t>
      </w:r>
      <w:r>
        <w:br/>
        <w:t>Users will be able to monitor, pause, or trigger feeds from the web interface, with clear logs and notifications showing exactly what happened and when.</w:t>
      </w:r>
    </w:p>
    <w:p w14:paraId="564B8FAE" w14:textId="7CE071F8" w:rsidR="00D47E60" w:rsidRDefault="00D47E60" w:rsidP="00D47E60">
      <w:pPr>
        <w:pStyle w:val="ListParagraph"/>
        <w:numPr>
          <w:ilvl w:val="0"/>
          <w:numId w:val="22"/>
        </w:numPr>
        <w:jc w:val="left"/>
      </w:pPr>
      <w:r>
        <w:rPr>
          <w:rStyle w:val="Strong"/>
        </w:rPr>
        <w:t>Improved Trust and Safety:</w:t>
      </w:r>
      <w:r>
        <w:br/>
        <w:t>The combination of event logs and notifications will give users confidence that feeding is happening as expected, even when they are away.</w:t>
      </w:r>
    </w:p>
    <w:p w14:paraId="2BD3D975" w14:textId="77777777" w:rsidR="00D47E60" w:rsidRDefault="00D47E60" w:rsidP="00D47E60">
      <w:pPr>
        <w:pStyle w:val="ListParagraph"/>
        <w:numPr>
          <w:ilvl w:val="0"/>
          <w:numId w:val="22"/>
        </w:numPr>
        <w:jc w:val="left"/>
      </w:pPr>
      <w:r>
        <w:rPr>
          <w:rStyle w:val="Strong"/>
        </w:rPr>
        <w:t>Data and Insight:</w:t>
      </w:r>
      <w:r>
        <w:br/>
        <w:t xml:space="preserve">Feeding history will be stored in a structured form, making it possible to </w:t>
      </w:r>
      <w:proofErr w:type="spellStart"/>
      <w:r>
        <w:t>analyze</w:t>
      </w:r>
      <w:proofErr w:type="spellEnd"/>
      <w:r>
        <w:t xml:space="preserve"> long-term trends and support future features like portion recommendations.</w:t>
      </w:r>
    </w:p>
    <w:p w14:paraId="794A2FC6" w14:textId="1606BB21" w:rsidR="00D47E60" w:rsidRDefault="00D47E60" w:rsidP="00D47E60">
      <w:pPr>
        <w:pStyle w:val="ListParagraph"/>
        <w:numPr>
          <w:ilvl w:val="0"/>
          <w:numId w:val="22"/>
        </w:numPr>
        <w:jc w:val="left"/>
      </w:pPr>
      <w:r>
        <w:rPr>
          <w:rStyle w:val="Strong"/>
        </w:rPr>
        <w:t>Learning and Skill Development:</w:t>
      </w:r>
      <w:r>
        <w:br/>
        <w:t>The project will demonstrate practical skills in IoT integration, web development, data handling, and system security</w:t>
      </w:r>
      <w:r>
        <w:t xml:space="preserve">, </w:t>
      </w:r>
      <w:r>
        <w:t>key areas for full-stack and embedded system development.</w:t>
      </w:r>
    </w:p>
    <w:p w14:paraId="21CA061D" w14:textId="77777777" w:rsidR="00295A39" w:rsidRDefault="00295A39">
      <w:pPr>
        <w:tabs>
          <w:tab w:val="center" w:pos="4926"/>
          <w:tab w:val="center" w:pos="9026"/>
        </w:tabs>
        <w:spacing w:after="228" w:line="259" w:lineRule="auto"/>
        <w:ind w:left="0" w:right="0" w:firstLine="0"/>
        <w:jc w:val="left"/>
        <w:rPr>
          <w:rFonts w:ascii="Calibri" w:eastAsia="Calibri" w:hAnsi="Calibri" w:cs="Calibri"/>
          <w:sz w:val="22"/>
        </w:rPr>
      </w:pPr>
    </w:p>
    <w:p w14:paraId="205293EB" w14:textId="77777777" w:rsidR="00295A39" w:rsidRDefault="00295A39">
      <w:pPr>
        <w:tabs>
          <w:tab w:val="center" w:pos="4926"/>
          <w:tab w:val="center" w:pos="9026"/>
        </w:tabs>
        <w:spacing w:after="228" w:line="259" w:lineRule="auto"/>
        <w:ind w:left="0" w:right="0" w:firstLine="0"/>
        <w:jc w:val="left"/>
        <w:rPr>
          <w:rFonts w:ascii="Calibri" w:eastAsia="Calibri" w:hAnsi="Calibri" w:cs="Calibri"/>
          <w:sz w:val="22"/>
        </w:rPr>
      </w:pPr>
    </w:p>
    <w:p w14:paraId="20459A1F" w14:textId="77777777" w:rsidR="00295A39" w:rsidRDefault="00295A39">
      <w:pPr>
        <w:tabs>
          <w:tab w:val="center" w:pos="4926"/>
          <w:tab w:val="center" w:pos="9026"/>
        </w:tabs>
        <w:spacing w:after="228" w:line="259" w:lineRule="auto"/>
        <w:ind w:left="0" w:right="0" w:firstLine="0"/>
        <w:jc w:val="left"/>
        <w:rPr>
          <w:rFonts w:ascii="Calibri" w:eastAsia="Calibri" w:hAnsi="Calibri" w:cs="Calibri"/>
          <w:sz w:val="22"/>
        </w:rPr>
      </w:pPr>
    </w:p>
    <w:p w14:paraId="4E92962D" w14:textId="1B0169D4" w:rsidR="008162FB" w:rsidRDefault="00000000">
      <w:pPr>
        <w:tabs>
          <w:tab w:val="center" w:pos="4926"/>
          <w:tab w:val="center" w:pos="9026"/>
        </w:tabs>
        <w:spacing w:after="228" w:line="259" w:lineRule="auto"/>
        <w:ind w:left="0" w:right="0" w:firstLine="0"/>
        <w:jc w:val="left"/>
      </w:pPr>
      <w:r>
        <w:rPr>
          <w:rFonts w:ascii="Calibri" w:eastAsia="Calibri" w:hAnsi="Calibri" w:cs="Calibri"/>
          <w:sz w:val="22"/>
        </w:rPr>
        <w:tab/>
      </w:r>
      <w:r>
        <w:t xml:space="preserve"> </w:t>
      </w:r>
    </w:p>
    <w:p w14:paraId="68980DF1" w14:textId="77777777" w:rsidR="008162FB" w:rsidRDefault="00000000">
      <w:pPr>
        <w:spacing w:after="0" w:line="259" w:lineRule="auto"/>
        <w:ind w:left="720" w:right="0" w:firstLine="0"/>
        <w:jc w:val="left"/>
      </w:pPr>
      <w:r>
        <w:t xml:space="preserve"> </w:t>
      </w:r>
      <w:r>
        <w:tab/>
        <w:t xml:space="preserve"> </w:t>
      </w:r>
    </w:p>
    <w:p w14:paraId="2C5BCF56" w14:textId="45BE75D8" w:rsidR="008162FB" w:rsidRDefault="00000000" w:rsidP="00B03ED3">
      <w:pPr>
        <w:pStyle w:val="Heading1"/>
        <w:numPr>
          <w:ilvl w:val="0"/>
          <w:numId w:val="16"/>
        </w:numPr>
      </w:pPr>
      <w:bookmarkStart w:id="12" w:name="_Toc212716547"/>
      <w:r>
        <w:lastRenderedPageBreak/>
        <w:t>Why the Web Application Is Essential</w:t>
      </w:r>
      <w:bookmarkEnd w:id="12"/>
      <w:r>
        <w:t xml:space="preserve"> </w:t>
      </w:r>
    </w:p>
    <w:p w14:paraId="592DE896" w14:textId="1273CE42" w:rsidR="008162FB" w:rsidRDefault="00000000">
      <w:pPr>
        <w:ind w:right="770"/>
      </w:pPr>
      <w:r>
        <w:t xml:space="preserve"> The heart of the </w:t>
      </w:r>
      <w:proofErr w:type="spellStart"/>
      <w:r w:rsidR="006727C2">
        <w:t>defense</w:t>
      </w:r>
      <w:proofErr w:type="spellEnd"/>
      <w:r>
        <w:t xml:space="preserve"> is this: the web application is the safety, accountability, and collaboration layer. A purely embedded schedule would dispense food, but it would not provide a durable record of who did what, when, and with what outcome. For example, if a veterinarian prescribes a temporary reduction in portions, the ability to pause remotely, see that the command was applied, and verify that subsequent feed attempts were blocked is essential. If the device jams, the log shows the partial dispense, the alert, and any remediation. </w:t>
      </w:r>
    </w:p>
    <w:p w14:paraId="5140B43C" w14:textId="77777777" w:rsidR="008162FB" w:rsidRDefault="00000000">
      <w:pPr>
        <w:ind w:right="770"/>
      </w:pPr>
      <w:r>
        <w:t xml:space="preserve">Without the web, owners cannot compare their pet’s feeding patterns over time. Say you want to check your pet’s intake over the last three months versus the same period last year, without a web interface storing and visualizing historical data, this kind of analysis would be nearly impossible. Research supports this: according to </w:t>
      </w:r>
      <w:r>
        <w:rPr>
          <w:i/>
        </w:rPr>
        <w:t>Investigation into the aetiology of hypercalcaemia in a cohort of 44 cats</w:t>
      </w:r>
      <w:r>
        <w:t xml:space="preserve">, veterinarians can diagnose health problems significantly faster when they have detailed feeding pattern reports. (Knowles, et al., 2020) </w:t>
      </w:r>
    </w:p>
    <w:p w14:paraId="3A4F314C" w14:textId="77777777" w:rsidR="008162FB" w:rsidRDefault="00000000">
      <w:pPr>
        <w:ind w:right="770"/>
      </w:pPr>
      <w:r>
        <w:t xml:space="preserve">Without a backend, notifications cannot be reliably delivered or archived; without a UI, calibration and analytics are hidden behind serial commands that the average user will not run. The web layer transforms an opaque IoT gadget into an observable, accountable service, which is essential for adoption and quality care. </w:t>
      </w:r>
    </w:p>
    <w:p w14:paraId="648681CD" w14:textId="400134BB" w:rsidR="008162FB" w:rsidRDefault="00000000" w:rsidP="00295A39">
      <w:pPr>
        <w:spacing w:after="331"/>
        <w:ind w:right="770"/>
      </w:pPr>
      <w:r>
        <w:t xml:space="preserve">From an academic perspective, the web app also multiplies learning opportunities: implementing secure authentication, </w:t>
      </w:r>
      <w:r w:rsidR="006727C2">
        <w:t>modelling</w:t>
      </w:r>
      <w:r>
        <w:t xml:space="preserve"> device state in a database, designing APIs with idempotency, handling eventual consistency, and building data visualizations that interpret sensor readings in human terms. These are core, transferable skills in modern software engineering, which a strong FYP should surface. This project is therefore not “a feeder plus a pretty page”; it is a controlled cyber-physical system whose correctness is amplified and made defensible by the web layer. Commercial feeders demonstrate user demand for remote control, and prior academic work shows device feasibility; this project integrates these strands while framing the website as the custodian of safety, accountability, and actionable insight, not an optional accessory. </w:t>
      </w:r>
      <w:sdt>
        <w:sdtPr>
          <w:id w:val="537090626"/>
          <w:citation/>
        </w:sdtPr>
        <w:sdtContent>
          <w:r w:rsidR="00295A39">
            <w:fldChar w:fldCharType="begin"/>
          </w:r>
          <w:r w:rsidR="00295A39">
            <w:rPr>
              <w:lang w:val="en-US"/>
            </w:rPr>
            <w:instrText xml:space="preserve"> CITATION WOP211 \l 1033 </w:instrText>
          </w:r>
          <w:r w:rsidR="00295A39">
            <w:fldChar w:fldCharType="separate"/>
          </w:r>
          <w:r w:rsidR="00531673">
            <w:rPr>
              <w:noProof/>
              <w:lang w:val="en-US"/>
            </w:rPr>
            <w:t>(WOPet, 2021)</w:t>
          </w:r>
          <w:r w:rsidR="00295A39">
            <w:fldChar w:fldCharType="end"/>
          </w:r>
        </w:sdtContent>
      </w:sdt>
      <w:sdt>
        <w:sdtPr>
          <w:id w:val="1664587661"/>
          <w:citation/>
        </w:sdtPr>
        <w:sdtContent>
          <w:r w:rsidR="00295A39">
            <w:fldChar w:fldCharType="begin"/>
          </w:r>
          <w:r w:rsidR="00295A39">
            <w:rPr>
              <w:lang w:val="en-US"/>
            </w:rPr>
            <w:instrText xml:space="preserve"> CITATION Pet251 \l 1033 </w:instrText>
          </w:r>
          <w:r w:rsidR="00295A39">
            <w:fldChar w:fldCharType="separate"/>
          </w:r>
          <w:r w:rsidR="00531673">
            <w:rPr>
              <w:noProof/>
              <w:lang w:val="en-US"/>
            </w:rPr>
            <w:t xml:space="preserve"> (PetSafe, 2025)</w:t>
          </w:r>
          <w:r w:rsidR="00295A39">
            <w:fldChar w:fldCharType="end"/>
          </w:r>
        </w:sdtContent>
      </w:sdt>
      <w:sdt>
        <w:sdtPr>
          <w:id w:val="-1359653192"/>
          <w:citation/>
        </w:sdtPr>
        <w:sdtContent>
          <w:r w:rsidR="00295A39">
            <w:fldChar w:fldCharType="begin"/>
          </w:r>
          <w:r w:rsidR="00295A39">
            <w:rPr>
              <w:lang w:val="en-US"/>
            </w:rPr>
            <w:instrText xml:space="preserve"> CITATION Adn23 \l 1033 </w:instrText>
          </w:r>
          <w:r w:rsidR="00295A39">
            <w:fldChar w:fldCharType="separate"/>
          </w:r>
          <w:r w:rsidR="00531673">
            <w:rPr>
              <w:noProof/>
              <w:lang w:val="en-US"/>
            </w:rPr>
            <w:t xml:space="preserve"> (Adnan Shah, Tajuddin, Darzi, &amp; Malgi, 2023)</w:t>
          </w:r>
          <w:r w:rsidR="00295A39">
            <w:fldChar w:fldCharType="end"/>
          </w:r>
        </w:sdtContent>
      </w:sdt>
      <w:sdt>
        <w:sdtPr>
          <w:id w:val="1828790912"/>
          <w:citation/>
        </w:sdtPr>
        <w:sdtContent>
          <w:r w:rsidR="000E2945">
            <w:fldChar w:fldCharType="begin"/>
          </w:r>
          <w:r w:rsidR="000E2945">
            <w:rPr>
              <w:lang w:val="en-US"/>
            </w:rPr>
            <w:instrText xml:space="preserve"> CITATION EBr22 \l 1033 </w:instrText>
          </w:r>
          <w:r w:rsidR="000E2945">
            <w:fldChar w:fldCharType="separate"/>
          </w:r>
          <w:r w:rsidR="00531673">
            <w:rPr>
              <w:noProof/>
              <w:lang w:val="en-US"/>
            </w:rPr>
            <w:t xml:space="preserve"> (E. Bray, Zheng , Tolbert, &amp; Kaeberlein, 2022)</w:t>
          </w:r>
          <w:r w:rsidR="000E2945">
            <w:fldChar w:fldCharType="end"/>
          </w:r>
        </w:sdtContent>
      </w:sdt>
      <w:sdt>
        <w:sdtPr>
          <w:id w:val="-1746409172"/>
          <w:citation/>
        </w:sdtPr>
        <w:sdtContent>
          <w:r w:rsidR="00295A39">
            <w:fldChar w:fldCharType="begin"/>
          </w:r>
          <w:r w:rsidR="00295A39">
            <w:rPr>
              <w:lang w:val="en-US"/>
            </w:rPr>
            <w:instrText xml:space="preserve"> CITATION Kno201 \l 1033 </w:instrText>
          </w:r>
          <w:r w:rsidR="00295A39">
            <w:fldChar w:fldCharType="separate"/>
          </w:r>
          <w:r w:rsidR="00531673">
            <w:rPr>
              <w:noProof/>
              <w:lang w:val="en-US"/>
            </w:rPr>
            <w:t xml:space="preserve"> (Knowles, Marshall, &amp; Girling, 2020)</w:t>
          </w:r>
          <w:r w:rsidR="00295A39">
            <w:fldChar w:fldCharType="end"/>
          </w:r>
        </w:sdtContent>
      </w:sdt>
      <w:r w:rsidR="00531673">
        <w:t xml:space="preserve"> </w:t>
      </w:r>
      <w:sdt>
        <w:sdtPr>
          <w:id w:val="-233627811"/>
          <w:citation/>
        </w:sdtPr>
        <w:sdtContent>
          <w:r w:rsidR="00531673">
            <w:fldChar w:fldCharType="begin"/>
          </w:r>
          <w:r w:rsidR="00531673">
            <w:rPr>
              <w:lang w:val="en-US"/>
            </w:rPr>
            <w:instrText xml:space="preserve"> CITATION Ker04 \l 1033 </w:instrText>
          </w:r>
          <w:r w:rsidR="00531673">
            <w:fldChar w:fldCharType="separate"/>
          </w:r>
          <w:r w:rsidR="00531673">
            <w:rPr>
              <w:noProof/>
              <w:lang w:val="en-US"/>
            </w:rPr>
            <w:t>(Kerl &amp; Johnson, 2004)</w:t>
          </w:r>
          <w:r w:rsidR="00531673">
            <w:fldChar w:fldCharType="end"/>
          </w:r>
        </w:sdtContent>
      </w:sdt>
    </w:p>
    <w:p w14:paraId="172E7ADA" w14:textId="6459A82F" w:rsidR="008162FB" w:rsidRDefault="00000000" w:rsidP="00B03ED3">
      <w:pPr>
        <w:pStyle w:val="Heading1"/>
        <w:numPr>
          <w:ilvl w:val="0"/>
          <w:numId w:val="16"/>
        </w:numPr>
      </w:pPr>
      <w:bookmarkStart w:id="13" w:name="_Toc212716548"/>
      <w:r>
        <w:lastRenderedPageBreak/>
        <w:t>Work Plan and Timeline (Nine Months)</w:t>
      </w:r>
      <w:bookmarkEnd w:id="13"/>
      <w:r>
        <w:t xml:space="preserve"> </w:t>
      </w:r>
    </w:p>
    <w:p w14:paraId="3289A8A1" w14:textId="5A09D107" w:rsidR="004B4C66" w:rsidRDefault="00000000" w:rsidP="00295A39">
      <w:pPr>
        <w:spacing w:after="225" w:line="259" w:lineRule="auto"/>
        <w:ind w:left="0" w:right="0" w:firstLine="0"/>
        <w:jc w:val="right"/>
      </w:pPr>
      <w:r>
        <w:rPr>
          <w:noProof/>
        </w:rPr>
        <w:drawing>
          <wp:inline distT="0" distB="0" distL="0" distR="0" wp14:anchorId="1AF7BF19" wp14:editId="2D6AEA77">
            <wp:extent cx="5731510" cy="2879090"/>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18"/>
                    <a:stretch>
                      <a:fillRect/>
                    </a:stretch>
                  </pic:blipFill>
                  <pic:spPr>
                    <a:xfrm>
                      <a:off x="0" y="0"/>
                      <a:ext cx="5731510" cy="2879090"/>
                    </a:xfrm>
                    <a:prstGeom prst="rect">
                      <a:avLst/>
                    </a:prstGeom>
                  </pic:spPr>
                </pic:pic>
              </a:graphicData>
            </a:graphic>
          </wp:inline>
        </w:drawing>
      </w:r>
      <w:r>
        <w:t xml:space="preserve"> </w:t>
      </w:r>
    </w:p>
    <w:p w14:paraId="1B036ABA" w14:textId="77777777" w:rsidR="004B4C66" w:rsidRDefault="004B4C66">
      <w:pPr>
        <w:spacing w:after="225" w:line="259" w:lineRule="auto"/>
        <w:ind w:left="0" w:right="0" w:firstLine="0"/>
        <w:jc w:val="right"/>
      </w:pPr>
    </w:p>
    <w:p w14:paraId="7ACFAD9F" w14:textId="7BA9DD47" w:rsidR="004B4C66" w:rsidRDefault="004B4C66" w:rsidP="004B4C66">
      <w:r>
        <w:t xml:space="preserve">The project will be executed over nine months, starting with four weeks of research and planning to study existing systems, select suitable hardware, and define the project workflow. The next four weeks will focus on system design, including hardware schematics, sensor placement, and web application structure. Hardware setup will take six weeks, assembling and calibrating the ESP32, load cell, servo mechanism, </w:t>
      </w:r>
      <w:proofErr w:type="spellStart"/>
      <w:r>
        <w:t>DFPlayer</w:t>
      </w:r>
      <w:proofErr w:type="spellEnd"/>
      <w:r>
        <w:t>, camera module, and float sensor. Web application development will span ten weeks, covering frontend, backend, database, authentication, and core features like manual feed control, event logging, notifications, and pet profiles. Integration of the hardware with the web application will occur over four weeks, ensuring real-time communication and control. Testing and debugging will take another four weeks to verify accuracy, reliability, and usability. Finally, four weeks will be dedicated to documentation and the final report, including diagrams, user manuals, and summarizing project outcomes and future scope.</w:t>
      </w:r>
    </w:p>
    <w:p w14:paraId="0342C583" w14:textId="10EC9AB3" w:rsidR="008162FB" w:rsidRDefault="00000000" w:rsidP="003C0A9B">
      <w:pPr>
        <w:spacing w:after="278" w:line="259" w:lineRule="auto"/>
        <w:ind w:left="720" w:right="0" w:firstLine="0"/>
        <w:jc w:val="left"/>
      </w:pPr>
      <w:r>
        <w:t xml:space="preserve"> </w:t>
      </w:r>
    </w:p>
    <w:p w14:paraId="46E27A80" w14:textId="77777777" w:rsidR="00D56C18" w:rsidRDefault="00D56C18" w:rsidP="003C0A9B">
      <w:pPr>
        <w:spacing w:after="278" w:line="259" w:lineRule="auto"/>
        <w:ind w:left="720" w:right="0" w:firstLine="0"/>
        <w:jc w:val="left"/>
      </w:pPr>
    </w:p>
    <w:p w14:paraId="5FFD8062" w14:textId="77777777" w:rsidR="00295A39" w:rsidRDefault="00295A39" w:rsidP="003C0A9B">
      <w:pPr>
        <w:spacing w:after="278" w:line="259" w:lineRule="auto"/>
        <w:ind w:left="720" w:right="0" w:firstLine="0"/>
        <w:jc w:val="left"/>
      </w:pPr>
    </w:p>
    <w:p w14:paraId="339FF01B" w14:textId="77777777" w:rsidR="008162FB" w:rsidRDefault="00000000">
      <w:pPr>
        <w:spacing w:after="0" w:line="259" w:lineRule="auto"/>
        <w:ind w:left="720" w:right="0" w:firstLine="0"/>
        <w:jc w:val="left"/>
      </w:pPr>
      <w:r>
        <w:t xml:space="preserve"> </w:t>
      </w:r>
    </w:p>
    <w:p w14:paraId="19CB1A86" w14:textId="5101CCA5" w:rsidR="008162FB" w:rsidRDefault="00000000" w:rsidP="00B03ED3">
      <w:pPr>
        <w:pStyle w:val="Heading1"/>
        <w:numPr>
          <w:ilvl w:val="0"/>
          <w:numId w:val="16"/>
        </w:numPr>
        <w:spacing w:after="410"/>
      </w:pPr>
      <w:bookmarkStart w:id="14" w:name="_Toc212716549"/>
      <w:r>
        <w:lastRenderedPageBreak/>
        <w:t>Resource Requirements</w:t>
      </w:r>
      <w:bookmarkEnd w:id="14"/>
      <w:r>
        <w:t xml:space="preserve"> </w:t>
      </w:r>
    </w:p>
    <w:p w14:paraId="1FC54193" w14:textId="77777777" w:rsidR="008162FB" w:rsidRDefault="00000000">
      <w:pPr>
        <w:numPr>
          <w:ilvl w:val="0"/>
          <w:numId w:val="7"/>
        </w:numPr>
        <w:spacing w:after="157" w:line="259" w:lineRule="auto"/>
        <w:ind w:right="770" w:hanging="360"/>
      </w:pPr>
      <w:r>
        <w:rPr>
          <w:b/>
          <w:sz w:val="32"/>
        </w:rPr>
        <w:t xml:space="preserve">Hardware </w:t>
      </w:r>
    </w:p>
    <w:p w14:paraId="6D717566" w14:textId="77777777" w:rsidR="008162FB" w:rsidRDefault="00000000">
      <w:pPr>
        <w:numPr>
          <w:ilvl w:val="0"/>
          <w:numId w:val="7"/>
        </w:numPr>
        <w:spacing w:after="109"/>
        <w:ind w:right="770" w:hanging="360"/>
      </w:pPr>
      <w:r>
        <w:t xml:space="preserve">ESP32 development board </w:t>
      </w:r>
    </w:p>
    <w:p w14:paraId="34B1B175" w14:textId="77777777" w:rsidR="008162FB" w:rsidRDefault="00000000">
      <w:pPr>
        <w:numPr>
          <w:ilvl w:val="0"/>
          <w:numId w:val="7"/>
        </w:numPr>
        <w:spacing w:after="105"/>
        <w:ind w:right="770" w:hanging="360"/>
      </w:pPr>
      <w:r>
        <w:t xml:space="preserve">Hobby servo (suitable for dispensing gate load) </w:t>
      </w:r>
    </w:p>
    <w:p w14:paraId="1FF1A275" w14:textId="77777777" w:rsidR="008162FB" w:rsidRDefault="00000000">
      <w:pPr>
        <w:numPr>
          <w:ilvl w:val="0"/>
          <w:numId w:val="7"/>
        </w:numPr>
        <w:spacing w:after="109"/>
        <w:ind w:right="770" w:hanging="360"/>
      </w:pPr>
      <w:r>
        <w:t xml:space="preserve">Load cell with appropriate capacity </w:t>
      </w:r>
    </w:p>
    <w:p w14:paraId="13F22AE3" w14:textId="77777777" w:rsidR="008162FB" w:rsidRDefault="00000000">
      <w:pPr>
        <w:numPr>
          <w:ilvl w:val="0"/>
          <w:numId w:val="7"/>
        </w:numPr>
        <w:spacing w:after="104"/>
        <w:ind w:right="770" w:hanging="360"/>
      </w:pPr>
      <w:r>
        <w:t xml:space="preserve">HX711 amplifier </w:t>
      </w:r>
    </w:p>
    <w:p w14:paraId="4C640BC6" w14:textId="77777777" w:rsidR="008162FB" w:rsidRDefault="00000000">
      <w:pPr>
        <w:numPr>
          <w:ilvl w:val="0"/>
          <w:numId w:val="7"/>
        </w:numPr>
        <w:spacing w:after="109"/>
        <w:ind w:right="770" w:hanging="360"/>
      </w:pPr>
      <w:r>
        <w:t xml:space="preserve">Float switch (water level awareness) </w:t>
      </w:r>
    </w:p>
    <w:p w14:paraId="35248572" w14:textId="77777777" w:rsidR="008162FB" w:rsidRDefault="00000000">
      <w:pPr>
        <w:numPr>
          <w:ilvl w:val="0"/>
          <w:numId w:val="7"/>
        </w:numPr>
        <w:spacing w:after="109"/>
        <w:ind w:right="770" w:hanging="360"/>
      </w:pPr>
      <w:proofErr w:type="spellStart"/>
      <w:r>
        <w:t>DFPlayer</w:t>
      </w:r>
      <w:proofErr w:type="spellEnd"/>
      <w:r>
        <w:t xml:space="preserve"> Mini + 8 Ω 1 W speaker (audio prompts) </w:t>
      </w:r>
    </w:p>
    <w:p w14:paraId="55202A13" w14:textId="3CCE29EE" w:rsidR="008162FB" w:rsidRDefault="00000000">
      <w:pPr>
        <w:numPr>
          <w:ilvl w:val="0"/>
          <w:numId w:val="7"/>
        </w:numPr>
        <w:spacing w:after="353"/>
        <w:ind w:right="770" w:hanging="360"/>
      </w:pPr>
      <w:r>
        <w:t xml:space="preserve">Camera module (ESP32-CAM or alternative) </w:t>
      </w:r>
      <w:r w:rsidR="005F1B64">
        <w:t>(if time allows)</w:t>
      </w:r>
    </w:p>
    <w:p w14:paraId="4DFAF591" w14:textId="77777777" w:rsidR="008162FB" w:rsidRDefault="00000000">
      <w:pPr>
        <w:numPr>
          <w:ilvl w:val="0"/>
          <w:numId w:val="7"/>
        </w:numPr>
        <w:spacing w:after="157" w:line="259" w:lineRule="auto"/>
        <w:ind w:right="770" w:hanging="360"/>
      </w:pPr>
      <w:r>
        <w:rPr>
          <w:b/>
          <w:sz w:val="32"/>
        </w:rPr>
        <w:t xml:space="preserve">Software </w:t>
      </w:r>
    </w:p>
    <w:p w14:paraId="2FAB8D46" w14:textId="77777777" w:rsidR="008162FB" w:rsidRDefault="00000000">
      <w:pPr>
        <w:numPr>
          <w:ilvl w:val="0"/>
          <w:numId w:val="7"/>
        </w:numPr>
        <w:spacing w:after="104"/>
        <w:ind w:right="770" w:hanging="360"/>
      </w:pPr>
      <w:r>
        <w:t xml:space="preserve">Arduino IDE or ESP-IDF (firmware development) </w:t>
      </w:r>
    </w:p>
    <w:p w14:paraId="635788D9" w14:textId="77777777" w:rsidR="008162FB" w:rsidRDefault="00000000">
      <w:pPr>
        <w:numPr>
          <w:ilvl w:val="0"/>
          <w:numId w:val="7"/>
        </w:numPr>
        <w:spacing w:after="110"/>
        <w:ind w:right="770" w:hanging="360"/>
      </w:pPr>
      <w:r>
        <w:t xml:space="preserve">React frontend </w:t>
      </w:r>
    </w:p>
    <w:p w14:paraId="3029E58B" w14:textId="77777777" w:rsidR="008162FB" w:rsidRDefault="00000000">
      <w:pPr>
        <w:numPr>
          <w:ilvl w:val="0"/>
          <w:numId w:val="7"/>
        </w:numPr>
        <w:spacing w:after="109"/>
        <w:ind w:right="770" w:hanging="360"/>
      </w:pPr>
      <w:r>
        <w:t xml:space="preserve">Cloud-hosted backend with database for users, devices, events </w:t>
      </w:r>
    </w:p>
    <w:p w14:paraId="5257D0E0" w14:textId="77777777" w:rsidR="008162FB" w:rsidRDefault="00000000">
      <w:pPr>
        <w:numPr>
          <w:ilvl w:val="0"/>
          <w:numId w:val="7"/>
        </w:numPr>
        <w:spacing w:after="225"/>
        <w:ind w:right="770" w:hanging="360"/>
      </w:pPr>
      <w:r>
        <w:t xml:space="preserve">Hosting via a platform-as-a-service provider </w:t>
      </w:r>
    </w:p>
    <w:p w14:paraId="08C99081" w14:textId="754394EE" w:rsidR="008162FB" w:rsidRDefault="008162FB">
      <w:pPr>
        <w:tabs>
          <w:tab w:val="center" w:pos="4930"/>
          <w:tab w:val="center" w:pos="9026"/>
        </w:tabs>
        <w:spacing w:after="233" w:line="259" w:lineRule="auto"/>
        <w:ind w:left="0" w:right="0" w:firstLine="0"/>
        <w:jc w:val="left"/>
      </w:pPr>
    </w:p>
    <w:p w14:paraId="37B95126" w14:textId="77777777" w:rsidR="008162FB" w:rsidRDefault="00000000">
      <w:pPr>
        <w:spacing w:after="624" w:line="259" w:lineRule="auto"/>
        <w:ind w:left="0" w:right="0" w:firstLine="0"/>
        <w:jc w:val="left"/>
      </w:pPr>
      <w:r>
        <w:t xml:space="preserve"> </w:t>
      </w:r>
    </w:p>
    <w:p w14:paraId="7B258631" w14:textId="77777777" w:rsidR="00295A39" w:rsidRDefault="00295A39">
      <w:pPr>
        <w:spacing w:after="624" w:line="259" w:lineRule="auto"/>
        <w:ind w:left="0" w:right="0" w:firstLine="0"/>
        <w:jc w:val="left"/>
      </w:pPr>
    </w:p>
    <w:p w14:paraId="529AC07E" w14:textId="77777777" w:rsidR="00295A39" w:rsidRDefault="00295A39">
      <w:pPr>
        <w:spacing w:after="624" w:line="259" w:lineRule="auto"/>
        <w:ind w:left="0" w:right="0" w:firstLine="0"/>
        <w:jc w:val="left"/>
      </w:pPr>
    </w:p>
    <w:p w14:paraId="0729A226" w14:textId="77777777" w:rsidR="00295A39" w:rsidRDefault="00295A39">
      <w:pPr>
        <w:spacing w:after="624" w:line="259" w:lineRule="auto"/>
        <w:ind w:left="0" w:right="0" w:firstLine="0"/>
        <w:jc w:val="left"/>
      </w:pPr>
    </w:p>
    <w:p w14:paraId="5B6ADFB1" w14:textId="41FACA3E" w:rsidR="008162FB" w:rsidRDefault="00000000" w:rsidP="00B03ED3">
      <w:pPr>
        <w:pStyle w:val="Heading1"/>
        <w:numPr>
          <w:ilvl w:val="0"/>
          <w:numId w:val="16"/>
        </w:numPr>
        <w:spacing w:after="368"/>
      </w:pPr>
      <w:bookmarkStart w:id="15" w:name="_Toc212716550"/>
      <w:r>
        <w:lastRenderedPageBreak/>
        <w:t>Risk Analysis and Mitigation</w:t>
      </w:r>
      <w:bookmarkEnd w:id="15"/>
      <w:r>
        <w:t xml:space="preserve"> </w:t>
      </w:r>
    </w:p>
    <w:p w14:paraId="31EC7512" w14:textId="77777777" w:rsidR="00295A39" w:rsidRPr="00295A39" w:rsidRDefault="00295A39" w:rsidP="00295A39">
      <w:pPr>
        <w:pStyle w:val="ListParagraph"/>
        <w:numPr>
          <w:ilvl w:val="0"/>
          <w:numId w:val="30"/>
        </w:numPr>
        <w:rPr>
          <w:rFonts w:ascii="Times New Roman" w:eastAsia="Times New Roman" w:hAnsi="Times New Roman" w:cs="Times New Roman"/>
          <w:color w:val="auto"/>
        </w:rPr>
      </w:pPr>
      <w:r>
        <w:rPr>
          <w:rStyle w:val="Strong"/>
        </w:rPr>
        <w:t>Hardware Risks</w:t>
      </w:r>
    </w:p>
    <w:p w14:paraId="57540DFA" w14:textId="77777777" w:rsidR="00295A39" w:rsidRDefault="00295A39" w:rsidP="00295A39">
      <w:pPr>
        <w:pStyle w:val="ListParagraph"/>
        <w:numPr>
          <w:ilvl w:val="1"/>
          <w:numId w:val="30"/>
        </w:numPr>
      </w:pPr>
      <w:r>
        <w:rPr>
          <w:rStyle w:val="Strong"/>
        </w:rPr>
        <w:t>Load cell drift:</w:t>
      </w:r>
      <w:r>
        <w:t xml:space="preserve"> Implement tare routines and warm-up cycles to maintain accurate weight readings.</w:t>
      </w:r>
    </w:p>
    <w:p w14:paraId="4EA912E0" w14:textId="77777777" w:rsidR="00295A39" w:rsidRDefault="00295A39" w:rsidP="00295A39">
      <w:pPr>
        <w:pStyle w:val="ListParagraph"/>
        <w:numPr>
          <w:ilvl w:val="1"/>
          <w:numId w:val="30"/>
        </w:numPr>
      </w:pPr>
      <w:r>
        <w:rPr>
          <w:rStyle w:val="Strong"/>
        </w:rPr>
        <w:t>Servo stalls:</w:t>
      </w:r>
      <w:r>
        <w:t xml:space="preserve"> Use a higher-torque servo than minimally required to prevent failures.</w:t>
      </w:r>
    </w:p>
    <w:p w14:paraId="4745FA29" w14:textId="77777777" w:rsidR="00295A39" w:rsidRDefault="00295A39" w:rsidP="00295A39">
      <w:pPr>
        <w:pStyle w:val="ListParagraph"/>
        <w:numPr>
          <w:ilvl w:val="1"/>
          <w:numId w:val="30"/>
        </w:numPr>
      </w:pPr>
      <w:r>
        <w:rPr>
          <w:rStyle w:val="Strong"/>
        </w:rPr>
        <w:t>Kibble granularity:</w:t>
      </w:r>
      <w:r>
        <w:t xml:space="preserve"> Design the chute to reduce bridging and implement a two-phase dispensing mechanism.</w:t>
      </w:r>
    </w:p>
    <w:p w14:paraId="629AC81D" w14:textId="26ED244A" w:rsidR="00295A39" w:rsidRDefault="00295A39" w:rsidP="00295A39">
      <w:pPr>
        <w:pStyle w:val="ListParagraph"/>
        <w:numPr>
          <w:ilvl w:val="0"/>
          <w:numId w:val="30"/>
        </w:numPr>
      </w:pPr>
      <w:r>
        <w:rPr>
          <w:rStyle w:val="Strong"/>
        </w:rPr>
        <w:t>Sensing Risks</w:t>
      </w:r>
    </w:p>
    <w:p w14:paraId="66FBFCD7" w14:textId="77777777" w:rsidR="00295A39" w:rsidRDefault="00295A39" w:rsidP="00295A39">
      <w:pPr>
        <w:pStyle w:val="ListParagraph"/>
        <w:numPr>
          <w:ilvl w:val="1"/>
          <w:numId w:val="30"/>
        </w:numPr>
      </w:pPr>
      <w:r>
        <w:t>Include calibration and warm-up routines in firmware.</w:t>
      </w:r>
    </w:p>
    <w:p w14:paraId="6C1FAB0E" w14:textId="77777777" w:rsidR="00295A39" w:rsidRDefault="00295A39" w:rsidP="00295A39">
      <w:pPr>
        <w:pStyle w:val="ListParagraph"/>
        <w:numPr>
          <w:ilvl w:val="1"/>
          <w:numId w:val="30"/>
        </w:numPr>
      </w:pPr>
      <w:r>
        <w:t>The user interface prompts periodic recalibration using reference weights.</w:t>
      </w:r>
    </w:p>
    <w:p w14:paraId="15F227F5" w14:textId="3DC4A9C7" w:rsidR="00295A39" w:rsidRDefault="00295A39" w:rsidP="00295A39">
      <w:pPr>
        <w:pStyle w:val="ListParagraph"/>
        <w:numPr>
          <w:ilvl w:val="0"/>
          <w:numId w:val="30"/>
        </w:numPr>
      </w:pPr>
      <w:r>
        <w:rPr>
          <w:rStyle w:val="Strong"/>
        </w:rPr>
        <w:t>Network Risks</w:t>
      </w:r>
    </w:p>
    <w:p w14:paraId="05F39CD4" w14:textId="77777777" w:rsidR="00295A39" w:rsidRDefault="00295A39" w:rsidP="00295A39">
      <w:pPr>
        <w:pStyle w:val="ListParagraph"/>
        <w:numPr>
          <w:ilvl w:val="1"/>
          <w:numId w:val="30"/>
        </w:numPr>
      </w:pPr>
      <w:r>
        <w:t>Provide a minimal offline mode for manual feed commands.</w:t>
      </w:r>
    </w:p>
    <w:p w14:paraId="6DD414AE" w14:textId="77777777" w:rsidR="00295A39" w:rsidRDefault="00295A39" w:rsidP="00295A39">
      <w:pPr>
        <w:pStyle w:val="ListParagraph"/>
        <w:numPr>
          <w:ilvl w:val="1"/>
          <w:numId w:val="30"/>
        </w:numPr>
      </w:pPr>
      <w:r>
        <w:t>Ensure the device reconciles its state with the server once connectivity is restored.</w:t>
      </w:r>
    </w:p>
    <w:p w14:paraId="7C2A42BB" w14:textId="4A9DCF45" w:rsidR="00295A39" w:rsidRDefault="00295A39" w:rsidP="00295A39">
      <w:pPr>
        <w:pStyle w:val="ListParagraph"/>
        <w:numPr>
          <w:ilvl w:val="0"/>
          <w:numId w:val="30"/>
        </w:numPr>
      </w:pPr>
      <w:r>
        <w:rPr>
          <w:rStyle w:val="Strong"/>
        </w:rPr>
        <w:t>Security Risks</w:t>
      </w:r>
    </w:p>
    <w:p w14:paraId="7C4EF2F2" w14:textId="77777777" w:rsidR="00295A39" w:rsidRDefault="00295A39" w:rsidP="00295A39">
      <w:pPr>
        <w:pStyle w:val="ListParagraph"/>
        <w:numPr>
          <w:ilvl w:val="1"/>
          <w:numId w:val="30"/>
        </w:numPr>
      </w:pPr>
      <w:r>
        <w:t>Use short-lived authentication tokens.</w:t>
      </w:r>
    </w:p>
    <w:p w14:paraId="7BCB2738" w14:textId="77777777" w:rsidR="00295A39" w:rsidRDefault="00295A39" w:rsidP="00295A39">
      <w:pPr>
        <w:pStyle w:val="ListParagraph"/>
        <w:numPr>
          <w:ilvl w:val="1"/>
          <w:numId w:val="30"/>
        </w:numPr>
      </w:pPr>
      <w:r>
        <w:t>Enforce strict device-to-user association rules.</w:t>
      </w:r>
    </w:p>
    <w:p w14:paraId="3BAC928B" w14:textId="4A3C513E" w:rsidR="00295A39" w:rsidRDefault="00295A39" w:rsidP="00295A39">
      <w:pPr>
        <w:pStyle w:val="ListParagraph"/>
        <w:numPr>
          <w:ilvl w:val="0"/>
          <w:numId w:val="30"/>
        </w:numPr>
      </w:pPr>
      <w:r>
        <w:rPr>
          <w:rStyle w:val="Strong"/>
        </w:rPr>
        <w:t>Timeline Risks</w:t>
      </w:r>
    </w:p>
    <w:p w14:paraId="667EBA6E" w14:textId="77777777" w:rsidR="00295A39" w:rsidRDefault="00295A39" w:rsidP="00295A39">
      <w:pPr>
        <w:pStyle w:val="ListParagraph"/>
        <w:numPr>
          <w:ilvl w:val="1"/>
          <w:numId w:val="30"/>
        </w:numPr>
      </w:pPr>
      <w:r>
        <w:t>Prioritize the core system first: manual feeding, closed-loop portion measurement, and event logging.</w:t>
      </w:r>
    </w:p>
    <w:p w14:paraId="26C3094B" w14:textId="77777777" w:rsidR="00295A39" w:rsidRDefault="00295A39" w:rsidP="00295A39">
      <w:pPr>
        <w:pStyle w:val="ListParagraph"/>
        <w:numPr>
          <w:ilvl w:val="1"/>
          <w:numId w:val="30"/>
        </w:numPr>
      </w:pPr>
      <w:r>
        <w:t>Treat camera integration and advanced notifications as secondary enhancements.</w:t>
      </w:r>
    </w:p>
    <w:p w14:paraId="5BB78AA5" w14:textId="3CCA3EC7" w:rsidR="00295A39" w:rsidRDefault="00295A39" w:rsidP="00295A39">
      <w:sdt>
        <w:sdtPr>
          <w:id w:val="-751734810"/>
          <w:citation/>
        </w:sdtPr>
        <w:sdtContent>
          <w:r>
            <w:fldChar w:fldCharType="begin"/>
          </w:r>
          <w:r>
            <w:rPr>
              <w:lang w:val="en-US"/>
            </w:rPr>
            <w:instrText xml:space="preserve"> CITATION Esp21 \l 1033 </w:instrText>
          </w:r>
          <w:r>
            <w:fldChar w:fldCharType="separate"/>
          </w:r>
          <w:r w:rsidR="00531673">
            <w:rPr>
              <w:noProof/>
              <w:lang w:val="en-US"/>
            </w:rPr>
            <w:t>(Systems, 2021)</w:t>
          </w:r>
          <w:r>
            <w:fldChar w:fldCharType="end"/>
          </w:r>
        </w:sdtContent>
      </w:sdt>
      <w:sdt>
        <w:sdtPr>
          <w:id w:val="126826330"/>
          <w:citation/>
        </w:sdtPr>
        <w:sdtContent>
          <w:r>
            <w:fldChar w:fldCharType="begin"/>
          </w:r>
          <w:r>
            <w:rPr>
              <w:lang w:val="en-US"/>
            </w:rPr>
            <w:instrText xml:space="preserve"> CITATION Adn23 \l 1033 </w:instrText>
          </w:r>
          <w:r>
            <w:fldChar w:fldCharType="separate"/>
          </w:r>
          <w:r w:rsidR="00531673">
            <w:rPr>
              <w:noProof/>
              <w:lang w:val="en-US"/>
            </w:rPr>
            <w:t xml:space="preserve"> (Adnan Shah, Tajuddin, Darzi, &amp; Malgi, 2023)</w:t>
          </w:r>
          <w:r>
            <w:fldChar w:fldCharType="end"/>
          </w:r>
        </w:sdtContent>
      </w:sdt>
    </w:p>
    <w:p w14:paraId="443F6680" w14:textId="77777777" w:rsidR="00295A39" w:rsidRDefault="00295A39" w:rsidP="00295A39"/>
    <w:p w14:paraId="33586C6B" w14:textId="77777777" w:rsidR="00295A39" w:rsidRDefault="00295A39" w:rsidP="00295A39"/>
    <w:p w14:paraId="69B4454A" w14:textId="77777777" w:rsidR="00295A39" w:rsidRDefault="00295A39" w:rsidP="00295A39"/>
    <w:p w14:paraId="1237D966" w14:textId="77777777" w:rsidR="00295A39" w:rsidRDefault="00295A39" w:rsidP="00295A39"/>
    <w:p w14:paraId="0B82E2ED" w14:textId="77777777" w:rsidR="00295A39" w:rsidRDefault="00295A39" w:rsidP="00295A39"/>
    <w:p w14:paraId="790652E2" w14:textId="09E33CD7" w:rsidR="008162FB" w:rsidRDefault="008162FB">
      <w:pPr>
        <w:spacing w:after="0" w:line="259" w:lineRule="auto"/>
        <w:ind w:left="720" w:right="0" w:firstLine="0"/>
        <w:jc w:val="left"/>
      </w:pPr>
    </w:p>
    <w:p w14:paraId="02A69F9E" w14:textId="5FE04AA2" w:rsidR="008162FB" w:rsidRDefault="00000000" w:rsidP="00B03ED3">
      <w:pPr>
        <w:pStyle w:val="Heading1"/>
        <w:numPr>
          <w:ilvl w:val="0"/>
          <w:numId w:val="16"/>
        </w:numPr>
      </w:pPr>
      <w:bookmarkStart w:id="16" w:name="_Toc212716551"/>
      <w:r>
        <w:lastRenderedPageBreak/>
        <w:t>Evaluation Plan</w:t>
      </w:r>
      <w:bookmarkEnd w:id="16"/>
      <w:r>
        <w:t xml:space="preserve"> </w:t>
      </w:r>
    </w:p>
    <w:p w14:paraId="3DAB8782" w14:textId="77777777" w:rsidR="00D56C18" w:rsidRDefault="00D56C18" w:rsidP="00D56C18">
      <w:pPr>
        <w:rPr>
          <w:rFonts w:ascii="Times New Roman" w:eastAsia="Times New Roman" w:hAnsi="Times New Roman" w:cs="Times New Roman"/>
          <w:color w:val="auto"/>
        </w:rPr>
      </w:pPr>
      <w:r>
        <w:t xml:space="preserve">The project will be evaluated through a combination of </w:t>
      </w:r>
      <w:r>
        <w:rPr>
          <w:rStyle w:val="Strong"/>
        </w:rPr>
        <w:t>functional testing</w:t>
      </w:r>
      <w:r>
        <w:t xml:space="preserve">, </w:t>
      </w:r>
      <w:r>
        <w:rPr>
          <w:rStyle w:val="Strong"/>
        </w:rPr>
        <w:t>performance measurement</w:t>
      </w:r>
      <w:r>
        <w:t xml:space="preserve">, and </w:t>
      </w:r>
      <w:r>
        <w:rPr>
          <w:rStyle w:val="Strong"/>
        </w:rPr>
        <w:t>user feedback</w:t>
      </w:r>
      <w:r>
        <w:t xml:space="preserve"> to ensure that the smart pet feeder performs reliably under real-world conditions.</w:t>
      </w:r>
    </w:p>
    <w:p w14:paraId="787A5AE4" w14:textId="77777777" w:rsidR="00D56C18" w:rsidRDefault="00D56C18" w:rsidP="00D56C18">
      <w:pPr>
        <w:pStyle w:val="ListParagraph"/>
        <w:numPr>
          <w:ilvl w:val="0"/>
          <w:numId w:val="24"/>
        </w:numPr>
        <w:spacing w:line="480" w:lineRule="auto"/>
      </w:pPr>
      <w:r>
        <w:rPr>
          <w:rStyle w:val="Strong"/>
        </w:rPr>
        <w:t>Functional Testing:</w:t>
      </w:r>
    </w:p>
    <w:p w14:paraId="08FDE6C6" w14:textId="77777777" w:rsidR="00D56C18" w:rsidRDefault="00D56C18" w:rsidP="00D56C18">
      <w:pPr>
        <w:pStyle w:val="ListParagraph"/>
        <w:numPr>
          <w:ilvl w:val="1"/>
          <w:numId w:val="24"/>
        </w:numPr>
        <w:spacing w:line="480" w:lineRule="auto"/>
      </w:pPr>
      <w:r>
        <w:t>Verify that the feeder dispenses the correct food amount per schedule and on manual command.</w:t>
      </w:r>
    </w:p>
    <w:p w14:paraId="0F8AFCD8" w14:textId="01D2C91E" w:rsidR="00D56C18" w:rsidRDefault="00D56C18" w:rsidP="00D56C18">
      <w:pPr>
        <w:pStyle w:val="ListParagraph"/>
        <w:numPr>
          <w:ilvl w:val="1"/>
          <w:numId w:val="24"/>
        </w:numPr>
        <w:spacing w:line="480" w:lineRule="auto"/>
      </w:pPr>
      <w:r>
        <w:t>Confirm the sensors and communication modules operate without interruption.</w:t>
      </w:r>
    </w:p>
    <w:p w14:paraId="6212A5CF" w14:textId="77777777" w:rsidR="00D56C18" w:rsidRDefault="00D56C18" w:rsidP="00D56C18">
      <w:pPr>
        <w:pStyle w:val="ListParagraph"/>
        <w:numPr>
          <w:ilvl w:val="1"/>
          <w:numId w:val="24"/>
        </w:numPr>
        <w:spacing w:line="480" w:lineRule="auto"/>
      </w:pPr>
      <w:r>
        <w:t>Ensure the system logs every feeding event accurately and displays it in the web interface.</w:t>
      </w:r>
    </w:p>
    <w:p w14:paraId="006FF103" w14:textId="77777777" w:rsidR="00D56C18" w:rsidRDefault="00D56C18" w:rsidP="00D56C18">
      <w:pPr>
        <w:pStyle w:val="ListParagraph"/>
        <w:numPr>
          <w:ilvl w:val="0"/>
          <w:numId w:val="24"/>
        </w:numPr>
        <w:spacing w:line="480" w:lineRule="auto"/>
      </w:pPr>
      <w:r>
        <w:rPr>
          <w:rStyle w:val="Strong"/>
        </w:rPr>
        <w:t>Performance Evaluation:</w:t>
      </w:r>
    </w:p>
    <w:p w14:paraId="617DA866" w14:textId="77777777" w:rsidR="00D56C18" w:rsidRDefault="00D56C18" w:rsidP="00D56C18">
      <w:pPr>
        <w:pStyle w:val="ListParagraph"/>
        <w:numPr>
          <w:ilvl w:val="1"/>
          <w:numId w:val="24"/>
        </w:numPr>
        <w:spacing w:line="480" w:lineRule="auto"/>
      </w:pPr>
      <w:r>
        <w:t>Measure accuracy of food portioning (acceptable deviation ≤ ±5 grams).</w:t>
      </w:r>
    </w:p>
    <w:p w14:paraId="2CB2469F" w14:textId="02C7C2C0" w:rsidR="00D56C18" w:rsidRDefault="00D56C18" w:rsidP="00D56C18">
      <w:pPr>
        <w:pStyle w:val="ListParagraph"/>
        <w:numPr>
          <w:ilvl w:val="1"/>
          <w:numId w:val="24"/>
        </w:numPr>
        <w:spacing w:line="480" w:lineRule="auto"/>
      </w:pPr>
      <w:r>
        <w:t xml:space="preserve">Test response time between user command and device action (&lt; </w:t>
      </w:r>
      <w:r>
        <w:t>5</w:t>
      </w:r>
      <w:r>
        <w:t xml:space="preserve"> seconds).</w:t>
      </w:r>
    </w:p>
    <w:p w14:paraId="4E4C007A" w14:textId="77777777" w:rsidR="00D56C18" w:rsidRDefault="00D56C18" w:rsidP="00D56C18">
      <w:pPr>
        <w:pStyle w:val="ListParagraph"/>
        <w:numPr>
          <w:ilvl w:val="1"/>
          <w:numId w:val="24"/>
        </w:numPr>
        <w:spacing w:line="480" w:lineRule="auto"/>
      </w:pPr>
      <w:r>
        <w:t>Observe system stability during network interruptions and reconnection events.</w:t>
      </w:r>
    </w:p>
    <w:p w14:paraId="54BB236F" w14:textId="77777777" w:rsidR="00D56C18" w:rsidRDefault="00D56C18" w:rsidP="00D56C18">
      <w:pPr>
        <w:pStyle w:val="ListParagraph"/>
        <w:numPr>
          <w:ilvl w:val="0"/>
          <w:numId w:val="24"/>
        </w:numPr>
        <w:spacing w:line="480" w:lineRule="auto"/>
      </w:pPr>
      <w:r>
        <w:rPr>
          <w:rStyle w:val="Strong"/>
        </w:rPr>
        <w:t>User Evaluation:</w:t>
      </w:r>
    </w:p>
    <w:p w14:paraId="2A4B2E5F" w14:textId="07E8CCDA" w:rsidR="00D56C18" w:rsidRDefault="00D56C18" w:rsidP="00D56C18">
      <w:pPr>
        <w:pStyle w:val="ListParagraph"/>
        <w:numPr>
          <w:ilvl w:val="1"/>
          <w:numId w:val="24"/>
        </w:numPr>
        <w:spacing w:line="480" w:lineRule="auto"/>
      </w:pPr>
      <w:r>
        <w:t>Conduct usability testing with at least 3 users to assess clarity of the interface, ease of operation, and overall satisfaction.</w:t>
      </w:r>
    </w:p>
    <w:p w14:paraId="213EAC35" w14:textId="77777777" w:rsidR="00D56C18" w:rsidRDefault="00D56C18" w:rsidP="00D56C18">
      <w:pPr>
        <w:pStyle w:val="ListParagraph"/>
        <w:numPr>
          <w:ilvl w:val="1"/>
          <w:numId w:val="24"/>
        </w:numPr>
        <w:spacing w:line="480" w:lineRule="auto"/>
      </w:pPr>
      <w:r>
        <w:t>Collect qualitative feedback on trust, transparency, and perceived usefulness of remote monitoring.</w:t>
      </w:r>
    </w:p>
    <w:p w14:paraId="7C6141D8" w14:textId="77777777" w:rsidR="00D56C18" w:rsidRDefault="00D56C18" w:rsidP="00D56C18">
      <w:pPr>
        <w:pStyle w:val="ListParagraph"/>
        <w:numPr>
          <w:ilvl w:val="0"/>
          <w:numId w:val="24"/>
        </w:numPr>
        <w:spacing w:line="480" w:lineRule="auto"/>
      </w:pPr>
      <w:r>
        <w:rPr>
          <w:rStyle w:val="Strong"/>
        </w:rPr>
        <w:t>Security and Reliability Assessment:</w:t>
      </w:r>
    </w:p>
    <w:p w14:paraId="3A27FE72" w14:textId="77777777" w:rsidR="00D56C18" w:rsidRDefault="00D56C18" w:rsidP="00D56C18">
      <w:pPr>
        <w:pStyle w:val="ListParagraph"/>
        <w:numPr>
          <w:ilvl w:val="1"/>
          <w:numId w:val="24"/>
        </w:numPr>
        <w:spacing w:line="480" w:lineRule="auto"/>
      </w:pPr>
      <w:r>
        <w:t>Test data encryption, authentication, and communication reliability between the web server and feeder.</w:t>
      </w:r>
    </w:p>
    <w:p w14:paraId="2F39CA52" w14:textId="53B4E790" w:rsidR="004B4C66" w:rsidRDefault="00D56C18" w:rsidP="007A30A7">
      <w:pPr>
        <w:pStyle w:val="ListParagraph"/>
        <w:numPr>
          <w:ilvl w:val="1"/>
          <w:numId w:val="24"/>
        </w:numPr>
        <w:spacing w:line="480" w:lineRule="auto"/>
      </w:pPr>
      <w:r>
        <w:t>Evaluate data recovery after temporary disconnection or power failure.</w:t>
      </w:r>
    </w:p>
    <w:p w14:paraId="6E73AECB" w14:textId="77777777" w:rsidR="00295A39" w:rsidRDefault="00295A39" w:rsidP="00295A39">
      <w:pPr>
        <w:spacing w:line="480" w:lineRule="auto"/>
      </w:pPr>
    </w:p>
    <w:p w14:paraId="361C49E3" w14:textId="77777777" w:rsidR="00295A39" w:rsidRDefault="00295A39" w:rsidP="00295A39">
      <w:pPr>
        <w:spacing w:line="480" w:lineRule="auto"/>
      </w:pPr>
    </w:p>
    <w:p w14:paraId="158870E1" w14:textId="77777777" w:rsidR="00D56C18" w:rsidRDefault="00D56C18" w:rsidP="00D56C18">
      <w:pPr>
        <w:pStyle w:val="ListParagraph"/>
        <w:numPr>
          <w:ilvl w:val="0"/>
          <w:numId w:val="24"/>
        </w:numPr>
        <w:spacing w:line="480" w:lineRule="auto"/>
      </w:pPr>
      <w:r>
        <w:rPr>
          <w:rStyle w:val="Strong"/>
        </w:rPr>
        <w:lastRenderedPageBreak/>
        <w:t>Final Validation:</w:t>
      </w:r>
    </w:p>
    <w:p w14:paraId="2E5F1D77" w14:textId="77777777" w:rsidR="00D56C18" w:rsidRDefault="00D56C18" w:rsidP="00D56C18">
      <w:pPr>
        <w:pStyle w:val="ListParagraph"/>
        <w:numPr>
          <w:ilvl w:val="1"/>
          <w:numId w:val="24"/>
        </w:numPr>
        <w:spacing w:line="480" w:lineRule="auto"/>
      </w:pPr>
      <w:r>
        <w:t>Compare real-world feeding accuracy, system reliability, and user satisfaction results against initial expected outcomes.</w:t>
      </w:r>
    </w:p>
    <w:p w14:paraId="0F68B92A" w14:textId="4981405D" w:rsidR="008162FB" w:rsidRDefault="008162FB">
      <w:pPr>
        <w:spacing w:after="628" w:line="259" w:lineRule="auto"/>
        <w:ind w:left="720" w:right="0" w:firstLine="0"/>
        <w:jc w:val="left"/>
      </w:pPr>
    </w:p>
    <w:p w14:paraId="3F943622" w14:textId="7C1790B5" w:rsidR="008162FB" w:rsidRDefault="00000000" w:rsidP="00B03ED3">
      <w:pPr>
        <w:pStyle w:val="Heading1"/>
        <w:numPr>
          <w:ilvl w:val="0"/>
          <w:numId w:val="16"/>
        </w:numPr>
      </w:pPr>
      <w:bookmarkStart w:id="17" w:name="_Toc212716552"/>
      <w:r>
        <w:t>Future Scope</w:t>
      </w:r>
      <w:bookmarkEnd w:id="17"/>
      <w:r>
        <w:t xml:space="preserve"> </w:t>
      </w:r>
    </w:p>
    <w:p w14:paraId="33ED80D5" w14:textId="77777777" w:rsidR="008162FB" w:rsidRDefault="00000000">
      <w:pPr>
        <w:spacing w:after="232"/>
        <w:ind w:right="770"/>
      </w:pPr>
      <w:r>
        <w:t xml:space="preserve">In the future, the server can generate recommendations based on consumption trends observable in the logs, offering evidence-based portion suggestions rather than blind schedules. Multi-pet support becomes tractable when paired with camera-based recognition that associates consumption with individuals, which, combined with per-pet profiles, could transition the system from a generic feeder to a personalized nutrition assistant. Integrations with smart assistants are also possible. Over-the-air firmware updates could be initiated from the web interface so that security patches roll out safely. Data export and privacy controls would allow users to take their logs elsewhere or contribute anonymized data to research. All of these are aligned with the goal of making the web application a durable, ethical custodian of a pet’s feeding.  </w:t>
      </w:r>
    </w:p>
    <w:p w14:paraId="18BAC92A" w14:textId="77777777" w:rsidR="004B4C66" w:rsidRDefault="004B4C66" w:rsidP="004B4C66">
      <w:pPr>
        <w:spacing w:after="232"/>
        <w:ind w:left="0" w:right="770" w:firstLine="0"/>
      </w:pPr>
    </w:p>
    <w:p w14:paraId="270825AD" w14:textId="1A9AB6B6" w:rsidR="00295A39" w:rsidRDefault="00000000" w:rsidP="0001279F">
      <w:pPr>
        <w:spacing w:after="0" w:line="259" w:lineRule="auto"/>
        <w:ind w:left="720" w:right="0" w:firstLine="0"/>
        <w:jc w:val="left"/>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r>
      <w:r>
        <w:t xml:space="preserve"> </w:t>
      </w:r>
    </w:p>
    <w:p w14:paraId="57DC0365" w14:textId="77777777" w:rsidR="0001279F" w:rsidRDefault="0001279F" w:rsidP="0001279F">
      <w:pPr>
        <w:spacing w:after="0" w:line="259" w:lineRule="auto"/>
        <w:ind w:left="720" w:right="0" w:firstLine="0"/>
        <w:jc w:val="left"/>
      </w:pPr>
    </w:p>
    <w:p w14:paraId="1D4B3425" w14:textId="77777777" w:rsidR="0001279F" w:rsidRDefault="0001279F" w:rsidP="0001279F">
      <w:pPr>
        <w:spacing w:after="0" w:line="259" w:lineRule="auto"/>
        <w:ind w:left="720" w:right="0" w:firstLine="0"/>
        <w:jc w:val="left"/>
      </w:pPr>
    </w:p>
    <w:p w14:paraId="359B23F2" w14:textId="77777777" w:rsidR="0001279F" w:rsidRDefault="0001279F" w:rsidP="0001279F">
      <w:pPr>
        <w:spacing w:after="0" w:line="259" w:lineRule="auto"/>
        <w:ind w:left="720" w:right="0" w:firstLine="0"/>
        <w:jc w:val="left"/>
      </w:pPr>
    </w:p>
    <w:p w14:paraId="6D46993B" w14:textId="77777777" w:rsidR="0001279F" w:rsidRDefault="0001279F" w:rsidP="0001279F">
      <w:pPr>
        <w:spacing w:after="0" w:line="259" w:lineRule="auto"/>
        <w:ind w:left="720" w:right="0" w:firstLine="0"/>
        <w:jc w:val="left"/>
      </w:pPr>
    </w:p>
    <w:p w14:paraId="6CAFA66E" w14:textId="77777777" w:rsidR="0001279F" w:rsidRDefault="0001279F" w:rsidP="0001279F">
      <w:pPr>
        <w:spacing w:after="0" w:line="259" w:lineRule="auto"/>
        <w:ind w:left="720" w:right="0" w:firstLine="0"/>
        <w:jc w:val="left"/>
      </w:pPr>
    </w:p>
    <w:p w14:paraId="5BD3E898" w14:textId="77777777" w:rsidR="0001279F" w:rsidRDefault="0001279F" w:rsidP="0001279F">
      <w:pPr>
        <w:spacing w:after="0" w:line="259" w:lineRule="auto"/>
        <w:ind w:left="720" w:right="0" w:firstLine="0"/>
        <w:jc w:val="left"/>
      </w:pPr>
    </w:p>
    <w:p w14:paraId="7468131D" w14:textId="77777777" w:rsidR="0001279F" w:rsidRDefault="0001279F" w:rsidP="0001279F">
      <w:pPr>
        <w:spacing w:after="0" w:line="259" w:lineRule="auto"/>
        <w:ind w:left="720" w:right="0" w:firstLine="0"/>
        <w:jc w:val="left"/>
      </w:pPr>
    </w:p>
    <w:p w14:paraId="5F0544F6" w14:textId="77777777" w:rsidR="0001279F" w:rsidRDefault="0001279F" w:rsidP="0001279F">
      <w:pPr>
        <w:spacing w:after="0" w:line="259" w:lineRule="auto"/>
        <w:ind w:left="720" w:right="0" w:firstLine="0"/>
        <w:jc w:val="left"/>
      </w:pPr>
    </w:p>
    <w:p w14:paraId="0C07FA16" w14:textId="77777777" w:rsidR="0001279F" w:rsidRDefault="0001279F" w:rsidP="0001279F">
      <w:pPr>
        <w:spacing w:after="0" w:line="259" w:lineRule="auto"/>
        <w:ind w:left="720" w:right="0" w:firstLine="0"/>
        <w:jc w:val="left"/>
      </w:pPr>
    </w:p>
    <w:p w14:paraId="4BB5D037" w14:textId="77777777" w:rsidR="0001279F" w:rsidRDefault="0001279F" w:rsidP="0001279F">
      <w:pPr>
        <w:spacing w:after="0" w:line="259" w:lineRule="auto"/>
        <w:ind w:left="720" w:right="0" w:firstLine="0"/>
        <w:jc w:val="left"/>
      </w:pPr>
    </w:p>
    <w:p w14:paraId="16A03D3A" w14:textId="77777777" w:rsidR="0001279F" w:rsidRDefault="0001279F" w:rsidP="0001279F">
      <w:pPr>
        <w:spacing w:after="0" w:line="259" w:lineRule="auto"/>
        <w:ind w:left="720" w:right="0" w:firstLine="0"/>
        <w:jc w:val="left"/>
      </w:pPr>
    </w:p>
    <w:p w14:paraId="41BDD375" w14:textId="77777777" w:rsidR="0001279F" w:rsidRDefault="0001279F" w:rsidP="0001279F">
      <w:pPr>
        <w:spacing w:after="0" w:line="259" w:lineRule="auto"/>
        <w:ind w:left="720" w:right="0" w:firstLine="0"/>
        <w:jc w:val="left"/>
      </w:pPr>
    </w:p>
    <w:bookmarkStart w:id="18" w:name="_Toc212716553" w:displacedByCustomXml="next"/>
    <w:sdt>
      <w:sdtPr>
        <w:id w:val="-1940284546"/>
        <w:docPartObj>
          <w:docPartGallery w:val="Bibliographies"/>
          <w:docPartUnique/>
        </w:docPartObj>
      </w:sdtPr>
      <w:sdtEndPr>
        <w:rPr>
          <w:b w:val="0"/>
          <w:sz w:val="24"/>
        </w:rPr>
      </w:sdtEndPr>
      <w:sdtContent>
        <w:p w14:paraId="03BA6ABF" w14:textId="259FCED9" w:rsidR="00295A39" w:rsidRPr="00295A39" w:rsidRDefault="00295A39" w:rsidP="00295A39">
          <w:pPr>
            <w:pStyle w:val="Heading1"/>
            <w:numPr>
              <w:ilvl w:val="0"/>
              <w:numId w:val="16"/>
            </w:numPr>
          </w:pPr>
          <w:r>
            <w:t>References</w:t>
          </w:r>
          <w:bookmarkEnd w:id="18"/>
        </w:p>
        <w:sdt>
          <w:sdtPr>
            <w:id w:val="111145805"/>
            <w:bibliography/>
          </w:sdtPr>
          <w:sdtContent>
            <w:p w14:paraId="79D16AD7" w14:textId="77777777" w:rsidR="00531673" w:rsidRDefault="00295A39" w:rsidP="0001279F">
              <w:pPr>
                <w:pStyle w:val="Bibliography"/>
                <w:numPr>
                  <w:ilvl w:val="0"/>
                  <w:numId w:val="33"/>
                </w:numPr>
                <w:spacing w:line="720" w:lineRule="auto"/>
                <w:rPr>
                  <w:noProof/>
                  <w:kern w:val="0"/>
                  <w14:ligatures w14:val="none"/>
                </w:rPr>
              </w:pPr>
              <w:r>
                <w:fldChar w:fldCharType="begin"/>
              </w:r>
              <w:r>
                <w:instrText xml:space="preserve"> BIBLIOGRAPHY </w:instrText>
              </w:r>
              <w:r>
                <w:fldChar w:fldCharType="separate"/>
              </w:r>
              <w:r w:rsidR="00531673">
                <w:rPr>
                  <w:noProof/>
                </w:rPr>
                <w:t xml:space="preserve">Adnan Shah, Tajuddin, S., Darzi, I. H., &amp; Malgi, G. D. (2023). </w:t>
              </w:r>
              <w:r w:rsidR="00531673">
                <w:rPr>
                  <w:i/>
                  <w:iCs/>
                  <w:noProof/>
                </w:rPr>
                <w:t>Pet Feeder using IoT.</w:t>
              </w:r>
              <w:r w:rsidR="00531673">
                <w:rPr>
                  <w:noProof/>
                </w:rPr>
                <w:t xml:space="preserve"> AnaPub Publications.</w:t>
              </w:r>
            </w:p>
            <w:p w14:paraId="71FCA45A" w14:textId="77777777" w:rsidR="00531673" w:rsidRDefault="00531673" w:rsidP="0001279F">
              <w:pPr>
                <w:pStyle w:val="Bibliography"/>
                <w:numPr>
                  <w:ilvl w:val="0"/>
                  <w:numId w:val="33"/>
                </w:numPr>
                <w:spacing w:line="720" w:lineRule="auto"/>
                <w:rPr>
                  <w:noProof/>
                </w:rPr>
              </w:pPr>
              <w:r>
                <w:rPr>
                  <w:noProof/>
                </w:rPr>
                <w:t xml:space="preserve">Arceo, C., Flores, R., &amp; Mancilla, S. (2024). Design and Development of a Smart Pet Feeder with IoT and Deep Learning. </w:t>
              </w:r>
              <w:r>
                <w:rPr>
                  <w:i/>
                  <w:iCs/>
                  <w:noProof/>
                </w:rPr>
                <w:t>11th International Electronic Conference on Sensors and Applications</w:t>
              </w:r>
              <w:r>
                <w:rPr>
                  <w:noProof/>
                </w:rPr>
                <w:t xml:space="preserve"> (pp. 1-6). Basel: MDPI AG.</w:t>
              </w:r>
            </w:p>
            <w:p w14:paraId="043A0044" w14:textId="77777777" w:rsidR="00531673" w:rsidRDefault="00531673" w:rsidP="0001279F">
              <w:pPr>
                <w:pStyle w:val="Bibliography"/>
                <w:numPr>
                  <w:ilvl w:val="0"/>
                  <w:numId w:val="33"/>
                </w:numPr>
                <w:spacing w:line="720" w:lineRule="auto"/>
                <w:rPr>
                  <w:noProof/>
                </w:rPr>
              </w:pPr>
              <w:r>
                <w:rPr>
                  <w:noProof/>
                </w:rPr>
                <w:t xml:space="preserve">Company, T. B. (2025). </w:t>
              </w:r>
              <w:r>
                <w:rPr>
                  <w:i/>
                  <w:iCs/>
                  <w:noProof/>
                </w:rPr>
                <w:t>Global Automatic And Smart Pet Feeder Market Report 2025.</w:t>
              </w:r>
              <w:r>
                <w:rPr>
                  <w:noProof/>
                </w:rPr>
                <w:t xml:space="preserve"> London: The Business Research Company.</w:t>
              </w:r>
            </w:p>
            <w:p w14:paraId="4028F603" w14:textId="77777777" w:rsidR="00531673" w:rsidRDefault="00531673" w:rsidP="0001279F">
              <w:pPr>
                <w:pStyle w:val="Bibliography"/>
                <w:numPr>
                  <w:ilvl w:val="0"/>
                  <w:numId w:val="33"/>
                </w:numPr>
                <w:spacing w:line="720" w:lineRule="auto"/>
                <w:rPr>
                  <w:noProof/>
                </w:rPr>
              </w:pPr>
              <w:r>
                <w:rPr>
                  <w:noProof/>
                </w:rPr>
                <w:t>E. Bray, E., Zheng , Z., Tolbert, M.  ., &amp; Kaeberlein, M. (2022). Once</w:t>
              </w:r>
              <w:r>
                <w:rPr>
                  <w:noProof/>
                </w:rPr>
                <w:noBreakHyphen/>
                <w:t xml:space="preserve">daily feeding is associated with better health in companion dogs. </w:t>
              </w:r>
              <w:r>
                <w:rPr>
                  <w:i/>
                  <w:iCs/>
                  <w:noProof/>
                </w:rPr>
                <w:t>Frontiers in Veterinary Science</w:t>
              </w:r>
              <w:r>
                <w:rPr>
                  <w:noProof/>
                </w:rPr>
                <w:t>, 1779</w:t>
              </w:r>
              <w:r>
                <w:rPr>
                  <w:noProof/>
                </w:rPr>
                <w:noBreakHyphen/>
                <w:t>1790.</w:t>
              </w:r>
            </w:p>
            <w:p w14:paraId="7E72AB9A" w14:textId="77777777" w:rsidR="00531673" w:rsidRDefault="00531673" w:rsidP="0001279F">
              <w:pPr>
                <w:pStyle w:val="Bibliography"/>
                <w:numPr>
                  <w:ilvl w:val="0"/>
                  <w:numId w:val="33"/>
                </w:numPr>
                <w:spacing w:line="720" w:lineRule="auto"/>
                <w:rPr>
                  <w:noProof/>
                </w:rPr>
              </w:pPr>
              <w:r>
                <w:rPr>
                  <w:noProof/>
                </w:rPr>
                <w:t xml:space="preserve">Kerl, M. E., &amp; Johnson, P. A. (2004). Nutritional plan: matching diet to disease. </w:t>
              </w:r>
              <w:r>
                <w:rPr>
                  <w:i/>
                  <w:iCs/>
                  <w:noProof/>
                </w:rPr>
                <w:t>Clinical Techniques in Small Animal Practice (Clin Tech Small Anim Pract)</w:t>
              </w:r>
              <w:r>
                <w:rPr>
                  <w:noProof/>
                </w:rPr>
                <w:t>, 9-21.</w:t>
              </w:r>
            </w:p>
            <w:p w14:paraId="102E1CF9" w14:textId="77777777" w:rsidR="00531673" w:rsidRDefault="00531673" w:rsidP="0001279F">
              <w:pPr>
                <w:pStyle w:val="Bibliography"/>
                <w:numPr>
                  <w:ilvl w:val="0"/>
                  <w:numId w:val="33"/>
                </w:numPr>
                <w:spacing w:line="720" w:lineRule="auto"/>
                <w:rPr>
                  <w:noProof/>
                </w:rPr>
              </w:pPr>
              <w:r>
                <w:rPr>
                  <w:noProof/>
                </w:rPr>
                <w:t xml:space="preserve">Knowles, E. J., Marshall, J. M., &amp; Girling, S. J. (2020). Investigation into the aetiology of hypercalcaemia in a cohort of 44 cats. </w:t>
              </w:r>
              <w:r>
                <w:rPr>
                  <w:i/>
                  <w:iCs/>
                  <w:noProof/>
                </w:rPr>
                <w:t>Veterinary Record</w:t>
              </w:r>
              <w:r>
                <w:rPr>
                  <w:noProof/>
                </w:rPr>
                <w:t>, 354-354.</w:t>
              </w:r>
            </w:p>
            <w:p w14:paraId="541A30D5" w14:textId="77777777" w:rsidR="00531673" w:rsidRDefault="00531673" w:rsidP="0001279F">
              <w:pPr>
                <w:pStyle w:val="Bibliography"/>
                <w:numPr>
                  <w:ilvl w:val="0"/>
                  <w:numId w:val="33"/>
                </w:numPr>
                <w:spacing w:line="720" w:lineRule="auto"/>
                <w:rPr>
                  <w:noProof/>
                </w:rPr>
              </w:pPr>
              <w:r>
                <w:rPr>
                  <w:noProof/>
                </w:rPr>
                <w:lastRenderedPageBreak/>
                <w:t xml:space="preserve">PetSafe. (2025). </w:t>
              </w:r>
              <w:r>
                <w:rPr>
                  <w:i/>
                  <w:iCs/>
                  <w:noProof/>
                </w:rPr>
                <w:t>PetSafe Smart Feed</w:t>
              </w:r>
              <w:r>
                <w:rPr>
                  <w:noProof/>
                </w:rPr>
                <w:t>. Retrieved from PetSafe: https://www.petsafe.com</w:t>
              </w:r>
            </w:p>
            <w:p w14:paraId="0BD033F3" w14:textId="77777777" w:rsidR="00531673" w:rsidRDefault="00531673" w:rsidP="0001279F">
              <w:pPr>
                <w:pStyle w:val="Bibliography"/>
                <w:numPr>
                  <w:ilvl w:val="0"/>
                  <w:numId w:val="33"/>
                </w:numPr>
                <w:spacing w:line="720" w:lineRule="auto"/>
                <w:rPr>
                  <w:noProof/>
                </w:rPr>
              </w:pPr>
              <w:r>
                <w:rPr>
                  <w:noProof/>
                </w:rPr>
                <w:t xml:space="preserve">Systems, E. (2021). </w:t>
              </w:r>
              <w:r>
                <w:rPr>
                  <w:i/>
                  <w:iCs/>
                  <w:noProof/>
                </w:rPr>
                <w:t>ESP32 Technical Reference Manual.</w:t>
              </w:r>
              <w:r>
                <w:rPr>
                  <w:noProof/>
                </w:rPr>
                <w:t xml:space="preserve"> Espressif Systems.</w:t>
              </w:r>
            </w:p>
            <w:p w14:paraId="4D659937" w14:textId="77777777" w:rsidR="00531673" w:rsidRDefault="00531673" w:rsidP="0001279F">
              <w:pPr>
                <w:pStyle w:val="Bibliography"/>
                <w:numPr>
                  <w:ilvl w:val="0"/>
                  <w:numId w:val="33"/>
                </w:numPr>
                <w:spacing w:line="720" w:lineRule="auto"/>
                <w:rPr>
                  <w:noProof/>
                </w:rPr>
              </w:pPr>
              <w:r>
                <w:rPr>
                  <w:noProof/>
                </w:rPr>
                <w:t xml:space="preserve">WOPet. (2021). </w:t>
              </w:r>
              <w:r>
                <w:rPr>
                  <w:i/>
                  <w:iCs/>
                  <w:noProof/>
                </w:rPr>
                <w:t>WOPet Smart Feeder</w:t>
              </w:r>
              <w:r>
                <w:rPr>
                  <w:noProof/>
                </w:rPr>
                <w:t>. Retrieved from WOPet: https://wopet.com/</w:t>
              </w:r>
            </w:p>
            <w:p w14:paraId="5FEEC81B" w14:textId="193CDB0E" w:rsidR="00295A39" w:rsidRDefault="00295A39" w:rsidP="0001279F">
              <w:pPr>
                <w:spacing w:line="720" w:lineRule="auto"/>
                <w:jc w:val="left"/>
              </w:pPr>
              <w:r>
                <w:rPr>
                  <w:b/>
                  <w:bCs/>
                  <w:noProof/>
                </w:rPr>
                <w:fldChar w:fldCharType="end"/>
              </w:r>
            </w:p>
          </w:sdtContent>
        </w:sdt>
      </w:sdtContent>
    </w:sdt>
    <w:p w14:paraId="436E738E" w14:textId="77777777" w:rsidR="008162FB" w:rsidRDefault="008162FB" w:rsidP="0001279F">
      <w:pPr>
        <w:spacing w:after="278" w:line="720" w:lineRule="auto"/>
        <w:ind w:left="0" w:right="0" w:firstLine="0"/>
        <w:jc w:val="left"/>
      </w:pPr>
    </w:p>
    <w:p w14:paraId="7E9A29BF" w14:textId="5D14AA85" w:rsidR="008162FB" w:rsidRDefault="008162FB" w:rsidP="00531673">
      <w:pPr>
        <w:spacing w:after="0" w:line="259" w:lineRule="auto"/>
        <w:ind w:left="720" w:right="0" w:firstLine="60"/>
        <w:jc w:val="left"/>
      </w:pPr>
    </w:p>
    <w:p w14:paraId="1E6F4E82" w14:textId="77777777" w:rsidR="003C0A9B" w:rsidRDefault="003C0A9B">
      <w:pPr>
        <w:spacing w:after="0" w:line="259" w:lineRule="auto"/>
        <w:ind w:left="720" w:right="0" w:firstLine="0"/>
        <w:jc w:val="left"/>
      </w:pPr>
    </w:p>
    <w:sectPr w:rsidR="003C0A9B">
      <w:headerReference w:type="even" r:id="rId19"/>
      <w:headerReference w:type="default" r:id="rId20"/>
      <w:headerReference w:type="first" r:id="rId21"/>
      <w:pgSz w:w="11904" w:h="16838"/>
      <w:pgMar w:top="1448" w:right="653" w:bottom="1465" w:left="1440" w:header="71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27A9B" w14:textId="77777777" w:rsidR="0063520C" w:rsidRDefault="0063520C">
      <w:pPr>
        <w:spacing w:after="0" w:line="240" w:lineRule="auto"/>
      </w:pPr>
      <w:r>
        <w:separator/>
      </w:r>
    </w:p>
  </w:endnote>
  <w:endnote w:type="continuationSeparator" w:id="0">
    <w:p w14:paraId="57DD8F76" w14:textId="77777777" w:rsidR="0063520C" w:rsidRDefault="00635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5B672" w14:textId="77777777" w:rsidR="0063520C" w:rsidRDefault="0063520C">
      <w:pPr>
        <w:spacing w:after="0" w:line="240" w:lineRule="auto"/>
      </w:pPr>
      <w:r>
        <w:separator/>
      </w:r>
    </w:p>
  </w:footnote>
  <w:footnote w:type="continuationSeparator" w:id="0">
    <w:p w14:paraId="4628BC72" w14:textId="77777777" w:rsidR="0063520C" w:rsidRDefault="00635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850C" w14:textId="77777777" w:rsidR="008162FB" w:rsidRDefault="008162FB">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CDB5" w14:textId="77777777" w:rsidR="008162FB" w:rsidRDefault="008162FB">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65D13" w14:textId="77777777" w:rsidR="008162FB" w:rsidRDefault="008162FB">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51B2" w14:textId="77777777" w:rsidR="008162FB" w:rsidRDefault="00000000">
    <w:pPr>
      <w:tabs>
        <w:tab w:val="center" w:pos="720"/>
        <w:tab w:val="center" w:pos="8961"/>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w:t>
    </w:r>
    <w:r>
      <w:fldChar w:fldCharType="end"/>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6E84" w14:textId="77777777" w:rsidR="008162FB" w:rsidRDefault="00000000">
    <w:pPr>
      <w:tabs>
        <w:tab w:val="center" w:pos="720"/>
        <w:tab w:val="center" w:pos="8961"/>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w:t>
    </w:r>
    <w: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C149" w14:textId="77777777" w:rsidR="008162FB" w:rsidRDefault="00000000">
    <w:pPr>
      <w:tabs>
        <w:tab w:val="center" w:pos="720"/>
        <w:tab w:val="center" w:pos="8961"/>
      </w:tabs>
      <w:spacing w:after="0" w:line="259" w:lineRule="auto"/>
      <w:ind w:left="0" w:right="0" w:firstLine="0"/>
      <w:jc w:val="left"/>
    </w:pPr>
    <w:r>
      <w:rPr>
        <w:rFonts w:ascii="Calibri" w:eastAsia="Calibri" w:hAnsi="Calibri" w:cs="Calibri"/>
        <w:sz w:val="22"/>
      </w:rPr>
      <w:tab/>
    </w:r>
    <w:r>
      <w:t xml:space="preserve"> </w:t>
    </w:r>
    <w:r>
      <w:tab/>
    </w:r>
    <w:r>
      <w:fldChar w:fldCharType="begin"/>
    </w:r>
    <w:r>
      <w:instrText xml:space="preserve"> PAGE   \* MERGEFORMAT </w:instrText>
    </w:r>
    <w:r>
      <w:fldChar w:fldCharType="separate"/>
    </w:r>
    <w:r>
      <w:t>1</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3CA"/>
    <w:multiLevelType w:val="multilevel"/>
    <w:tmpl w:val="EB96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468B1"/>
    <w:multiLevelType w:val="multilevel"/>
    <w:tmpl w:val="1714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663D2"/>
    <w:multiLevelType w:val="multilevel"/>
    <w:tmpl w:val="ED66EE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6CA1F0E"/>
    <w:multiLevelType w:val="hybridMultilevel"/>
    <w:tmpl w:val="2D5A5558"/>
    <w:lvl w:ilvl="0" w:tplc="A8A8DFF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96248006">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8E2ECFA">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36E8432">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9D6AF2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D84C6070">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20A07FC">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E3292B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4CCC616">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FE35AF"/>
    <w:multiLevelType w:val="hybridMultilevel"/>
    <w:tmpl w:val="8D9AC2CA"/>
    <w:lvl w:ilvl="0" w:tplc="5EE04B2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98EA21A">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E6E8BCC">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76CC402">
      <w:start w:val="1"/>
      <w:numFmt w:val="bullet"/>
      <w:lvlRestart w:val="0"/>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BD295FA">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3A2AB8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5E06D3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5FE213E">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F3C2F1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A450F3C"/>
    <w:multiLevelType w:val="multilevel"/>
    <w:tmpl w:val="4B6E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0304"/>
    <w:multiLevelType w:val="hybridMultilevel"/>
    <w:tmpl w:val="BD224CFC"/>
    <w:lvl w:ilvl="0" w:tplc="D570E1E4">
      <w:start w:val="1"/>
      <w:numFmt w:val="decimal"/>
      <w:pStyle w:val="Heading1"/>
      <w:lvlText w:val="%1."/>
      <w:lvlJc w:val="left"/>
      <w:pPr>
        <w:ind w:left="0"/>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1" w:tplc="82601470">
      <w:start w:val="1"/>
      <w:numFmt w:val="lowerLetter"/>
      <w:lvlText w:val="%2"/>
      <w:lvlJc w:val="left"/>
      <w:pPr>
        <w:ind w:left="1312"/>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2" w:tplc="4DCCE798">
      <w:start w:val="1"/>
      <w:numFmt w:val="lowerRoman"/>
      <w:lvlText w:val="%3"/>
      <w:lvlJc w:val="left"/>
      <w:pPr>
        <w:ind w:left="2032"/>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3" w:tplc="6A80294C">
      <w:start w:val="1"/>
      <w:numFmt w:val="decimal"/>
      <w:lvlText w:val="%4"/>
      <w:lvlJc w:val="left"/>
      <w:pPr>
        <w:ind w:left="2752"/>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4" w:tplc="A358D40C">
      <w:start w:val="1"/>
      <w:numFmt w:val="lowerLetter"/>
      <w:lvlText w:val="%5"/>
      <w:lvlJc w:val="left"/>
      <w:pPr>
        <w:ind w:left="3472"/>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5" w:tplc="7E108F6C">
      <w:start w:val="1"/>
      <w:numFmt w:val="lowerRoman"/>
      <w:lvlText w:val="%6"/>
      <w:lvlJc w:val="left"/>
      <w:pPr>
        <w:ind w:left="4192"/>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6" w:tplc="C7B4E890">
      <w:start w:val="1"/>
      <w:numFmt w:val="decimal"/>
      <w:lvlText w:val="%7"/>
      <w:lvlJc w:val="left"/>
      <w:pPr>
        <w:ind w:left="4912"/>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7" w:tplc="5B2E4AA4">
      <w:start w:val="1"/>
      <w:numFmt w:val="lowerLetter"/>
      <w:lvlText w:val="%8"/>
      <w:lvlJc w:val="left"/>
      <w:pPr>
        <w:ind w:left="5632"/>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lvl w:ilvl="8" w:tplc="D8167EEC">
      <w:start w:val="1"/>
      <w:numFmt w:val="lowerRoman"/>
      <w:lvlText w:val="%9"/>
      <w:lvlJc w:val="left"/>
      <w:pPr>
        <w:ind w:left="6352"/>
      </w:pPr>
      <w:rPr>
        <w:rFonts w:ascii="Arial" w:eastAsia="Arial" w:hAnsi="Arial" w:cs="Arial"/>
        <w:b/>
        <w:bCs/>
        <w:i w:val="0"/>
        <w:strike w:val="0"/>
        <w:dstrike w:val="0"/>
        <w:color w:val="000000"/>
        <w:sz w:val="40"/>
        <w:szCs w:val="40"/>
        <w:u w:val="none" w:color="000000"/>
        <w:bdr w:val="none" w:sz="0" w:space="0" w:color="auto"/>
        <w:shd w:val="clear" w:color="auto" w:fill="auto"/>
        <w:vertAlign w:val="baseline"/>
      </w:rPr>
    </w:lvl>
  </w:abstractNum>
  <w:abstractNum w:abstractNumId="7" w15:restartNumberingAfterBreak="0">
    <w:nsid w:val="25945B11"/>
    <w:multiLevelType w:val="multilevel"/>
    <w:tmpl w:val="D91CBA3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30380295"/>
    <w:multiLevelType w:val="multilevel"/>
    <w:tmpl w:val="5B04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A7C19"/>
    <w:multiLevelType w:val="multilevel"/>
    <w:tmpl w:val="D91CBA3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4DD4AE2"/>
    <w:multiLevelType w:val="hybridMultilevel"/>
    <w:tmpl w:val="EB549A0E"/>
    <w:lvl w:ilvl="0" w:tplc="919A447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6E06F6">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9A0CD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F3062E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39A2A92">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AF0EE18">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B6054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746132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29CAAF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5DC0299"/>
    <w:multiLevelType w:val="multilevel"/>
    <w:tmpl w:val="A06E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01E16"/>
    <w:multiLevelType w:val="hybridMultilevel"/>
    <w:tmpl w:val="D3F4F108"/>
    <w:lvl w:ilvl="0" w:tplc="82F0A7D2">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A0306E">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5B84BF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3E4006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18142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BA204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646DE0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6486C4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E72724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7FA288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9B755FD"/>
    <w:multiLevelType w:val="multilevel"/>
    <w:tmpl w:val="2FBEF65A"/>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C1D77AB"/>
    <w:multiLevelType w:val="hybridMultilevel"/>
    <w:tmpl w:val="5DA4EEB0"/>
    <w:lvl w:ilvl="0" w:tplc="5B5C4A7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F00985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26C76D2">
      <w:start w:val="1"/>
      <w:numFmt w:val="bullet"/>
      <w:lvlRestart w:val="0"/>
      <w:lvlText w:val="§"/>
      <w:lvlJc w:val="left"/>
      <w:pPr>
        <w:ind w:left="143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800E47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23E5C4E">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B5EDDC4">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D6C709C">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63AE708">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C84BFA6">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14232E3"/>
    <w:multiLevelType w:val="multilevel"/>
    <w:tmpl w:val="BAF01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BB488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9C2655F"/>
    <w:multiLevelType w:val="hybridMultilevel"/>
    <w:tmpl w:val="29C4A0E8"/>
    <w:lvl w:ilvl="0" w:tplc="533449E2">
      <w:start w:val="1"/>
      <w:numFmt w:val="decimal"/>
      <w:lvlText w:val="%1."/>
      <w:lvlJc w:val="left"/>
      <w:pPr>
        <w:ind w:left="720"/>
      </w:pPr>
      <w:rPr>
        <w:rFonts w:ascii="Aptos" w:eastAsia="Aptos" w:hAnsi="Aptos" w:cs="Aptos"/>
        <w:b/>
        <w:bCs/>
        <w:i/>
        <w:iCs/>
        <w:strike w:val="0"/>
        <w:dstrike w:val="0"/>
        <w:color w:val="000000"/>
        <w:sz w:val="24"/>
        <w:szCs w:val="24"/>
        <w:u w:val="none" w:color="000000"/>
        <w:bdr w:val="none" w:sz="0" w:space="0" w:color="auto"/>
        <w:shd w:val="clear" w:color="auto" w:fill="auto"/>
        <w:vertAlign w:val="baseline"/>
      </w:rPr>
    </w:lvl>
    <w:lvl w:ilvl="1" w:tplc="C4464970">
      <w:start w:val="1"/>
      <w:numFmt w:val="bullet"/>
      <w:lvlText w:val="•"/>
      <w:lvlJc w:val="left"/>
      <w:pPr>
        <w:ind w:left="1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9859CA">
      <w:start w:val="1"/>
      <w:numFmt w:val="bullet"/>
      <w:lvlText w:val="▪"/>
      <w:lvlJc w:val="left"/>
      <w:pPr>
        <w:ind w:left="1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62C23B2">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AA4B4A">
      <w:start w:val="1"/>
      <w:numFmt w:val="bullet"/>
      <w:lvlText w:val="o"/>
      <w:lvlJc w:val="left"/>
      <w:pPr>
        <w:ind w:left="2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C220EE2">
      <w:start w:val="1"/>
      <w:numFmt w:val="bullet"/>
      <w:lvlText w:val="▪"/>
      <w:lvlJc w:val="left"/>
      <w:pPr>
        <w:ind w:left="3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B8A5B3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DA5C72">
      <w:start w:val="1"/>
      <w:numFmt w:val="bullet"/>
      <w:lvlText w:val="o"/>
      <w:lvlJc w:val="left"/>
      <w:pPr>
        <w:ind w:left="4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4C3D18">
      <w:start w:val="1"/>
      <w:numFmt w:val="bullet"/>
      <w:lvlText w:val="▪"/>
      <w:lvlJc w:val="left"/>
      <w:pPr>
        <w:ind w:left="56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B2D4D49"/>
    <w:multiLevelType w:val="multilevel"/>
    <w:tmpl w:val="D91CBA3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56467D2F"/>
    <w:multiLevelType w:val="hybridMultilevel"/>
    <w:tmpl w:val="A6280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5837D9"/>
    <w:multiLevelType w:val="hybridMultilevel"/>
    <w:tmpl w:val="5DA8812E"/>
    <w:lvl w:ilvl="0" w:tplc="1F8486D6">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3C60A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2070E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085EC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F265D0">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48BA2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80001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6ABB7E">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169EEE">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7924C2B"/>
    <w:multiLevelType w:val="hybridMultilevel"/>
    <w:tmpl w:val="8D0EBD84"/>
    <w:lvl w:ilvl="0" w:tplc="1A963EF8">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2C0AFB4">
      <w:start w:val="1"/>
      <w:numFmt w:val="bullet"/>
      <w:lvlText w:val="o"/>
      <w:lvlJc w:val="left"/>
      <w:pPr>
        <w:ind w:left="15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7CE56B2">
      <w:start w:val="1"/>
      <w:numFmt w:val="bullet"/>
      <w:lvlText w:val="▪"/>
      <w:lvlJc w:val="left"/>
      <w:pPr>
        <w:ind w:left="23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83A24D2">
      <w:start w:val="1"/>
      <w:numFmt w:val="bullet"/>
      <w:lvlText w:val="•"/>
      <w:lvlJc w:val="left"/>
      <w:pPr>
        <w:ind w:left="30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66897E">
      <w:start w:val="1"/>
      <w:numFmt w:val="bullet"/>
      <w:lvlText w:val="o"/>
      <w:lvlJc w:val="left"/>
      <w:pPr>
        <w:ind w:left="37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69CB172">
      <w:start w:val="1"/>
      <w:numFmt w:val="bullet"/>
      <w:lvlText w:val="▪"/>
      <w:lvlJc w:val="left"/>
      <w:pPr>
        <w:ind w:left="44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04965E">
      <w:start w:val="1"/>
      <w:numFmt w:val="bullet"/>
      <w:lvlText w:val="•"/>
      <w:lvlJc w:val="left"/>
      <w:pPr>
        <w:ind w:left="51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4F43BF8">
      <w:start w:val="1"/>
      <w:numFmt w:val="bullet"/>
      <w:lvlText w:val="o"/>
      <w:lvlJc w:val="left"/>
      <w:pPr>
        <w:ind w:left="59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54E63B0">
      <w:start w:val="1"/>
      <w:numFmt w:val="bullet"/>
      <w:lvlText w:val="▪"/>
      <w:lvlJc w:val="left"/>
      <w:pPr>
        <w:ind w:left="66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CBB452D"/>
    <w:multiLevelType w:val="multilevel"/>
    <w:tmpl w:val="D91CBA3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DCE6B42"/>
    <w:multiLevelType w:val="multilevel"/>
    <w:tmpl w:val="D91CBA3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600F6E62"/>
    <w:multiLevelType w:val="multilevel"/>
    <w:tmpl w:val="E57E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502F6"/>
    <w:multiLevelType w:val="multilevel"/>
    <w:tmpl w:val="8488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A091E"/>
    <w:multiLevelType w:val="multilevel"/>
    <w:tmpl w:val="D91CBA3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6FE44B2F"/>
    <w:multiLevelType w:val="hybridMultilevel"/>
    <w:tmpl w:val="1400C3D4"/>
    <w:lvl w:ilvl="0" w:tplc="23526C14">
      <w:start w:val="1"/>
      <w:numFmt w:val="bullet"/>
      <w:lvlText w:val="•"/>
      <w:lvlJc w:val="left"/>
      <w:pPr>
        <w:ind w:left="142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A4D86264">
      <w:start w:val="1"/>
      <w:numFmt w:val="bullet"/>
      <w:lvlText w:val="o"/>
      <w:lvlJc w:val="left"/>
      <w:pPr>
        <w:ind w:left="2105"/>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045A6AF4">
      <w:start w:val="1"/>
      <w:numFmt w:val="bullet"/>
      <w:lvlText w:val="▪"/>
      <w:lvlJc w:val="left"/>
      <w:pPr>
        <w:ind w:left="2825"/>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15A9C10">
      <w:start w:val="1"/>
      <w:numFmt w:val="bullet"/>
      <w:lvlText w:val="•"/>
      <w:lvlJc w:val="left"/>
      <w:pPr>
        <w:ind w:left="354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BD282152">
      <w:start w:val="1"/>
      <w:numFmt w:val="bullet"/>
      <w:lvlText w:val="o"/>
      <w:lvlJc w:val="left"/>
      <w:pPr>
        <w:ind w:left="4265"/>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9FAC23DA">
      <w:start w:val="1"/>
      <w:numFmt w:val="bullet"/>
      <w:lvlText w:val="▪"/>
      <w:lvlJc w:val="left"/>
      <w:pPr>
        <w:ind w:left="4985"/>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33C7ACC">
      <w:start w:val="1"/>
      <w:numFmt w:val="bullet"/>
      <w:lvlText w:val="•"/>
      <w:lvlJc w:val="left"/>
      <w:pPr>
        <w:ind w:left="5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900EDA6">
      <w:start w:val="1"/>
      <w:numFmt w:val="bullet"/>
      <w:lvlText w:val="o"/>
      <w:lvlJc w:val="left"/>
      <w:pPr>
        <w:ind w:left="6425"/>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8B34AD78">
      <w:start w:val="1"/>
      <w:numFmt w:val="bullet"/>
      <w:lvlText w:val="▪"/>
      <w:lvlJc w:val="left"/>
      <w:pPr>
        <w:ind w:left="7145"/>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9" w15:restartNumberingAfterBreak="0">
    <w:nsid w:val="715772D5"/>
    <w:multiLevelType w:val="multilevel"/>
    <w:tmpl w:val="53289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432BB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76FA1583"/>
    <w:multiLevelType w:val="hybridMultilevel"/>
    <w:tmpl w:val="CCB6172C"/>
    <w:lvl w:ilvl="0" w:tplc="40FA155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3008996">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83EE41E">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9E6B7A0">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07A40B4">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AA4487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B7840F8">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A88F572">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88211FA">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A737065"/>
    <w:multiLevelType w:val="multilevel"/>
    <w:tmpl w:val="340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714870">
    <w:abstractNumId w:val="18"/>
  </w:num>
  <w:num w:numId="2" w16cid:durableId="718668035">
    <w:abstractNumId w:val="10"/>
  </w:num>
  <w:num w:numId="3" w16cid:durableId="1112016616">
    <w:abstractNumId w:val="31"/>
  </w:num>
  <w:num w:numId="4" w16cid:durableId="1103115320">
    <w:abstractNumId w:val="4"/>
  </w:num>
  <w:num w:numId="5" w16cid:durableId="1118529085">
    <w:abstractNumId w:val="15"/>
  </w:num>
  <w:num w:numId="6" w16cid:durableId="1299452152">
    <w:abstractNumId w:val="3"/>
  </w:num>
  <w:num w:numId="7" w16cid:durableId="1992831851">
    <w:abstractNumId w:val="28"/>
  </w:num>
  <w:num w:numId="8" w16cid:durableId="760832235">
    <w:abstractNumId w:val="12"/>
  </w:num>
  <w:num w:numId="9" w16cid:durableId="1266230558">
    <w:abstractNumId w:val="22"/>
  </w:num>
  <w:num w:numId="10" w16cid:durableId="1995406336">
    <w:abstractNumId w:val="21"/>
  </w:num>
  <w:num w:numId="11" w16cid:durableId="392505857">
    <w:abstractNumId w:val="6"/>
  </w:num>
  <w:num w:numId="12" w16cid:durableId="1651862839">
    <w:abstractNumId w:val="11"/>
  </w:num>
  <w:num w:numId="13" w16cid:durableId="1913731378">
    <w:abstractNumId w:val="30"/>
  </w:num>
  <w:num w:numId="14" w16cid:durableId="1901791588">
    <w:abstractNumId w:val="29"/>
  </w:num>
  <w:num w:numId="15" w16cid:durableId="23799639">
    <w:abstractNumId w:val="0"/>
  </w:num>
  <w:num w:numId="16" w16cid:durableId="878276979">
    <w:abstractNumId w:val="14"/>
  </w:num>
  <w:num w:numId="17" w16cid:durableId="615672420">
    <w:abstractNumId w:val="17"/>
  </w:num>
  <w:num w:numId="18" w16cid:durableId="18363423">
    <w:abstractNumId w:val="13"/>
  </w:num>
  <w:num w:numId="19" w16cid:durableId="219176391">
    <w:abstractNumId w:val="2"/>
  </w:num>
  <w:num w:numId="20" w16cid:durableId="752313413">
    <w:abstractNumId w:val="19"/>
  </w:num>
  <w:num w:numId="21" w16cid:durableId="43213482">
    <w:abstractNumId w:val="1"/>
  </w:num>
  <w:num w:numId="22" w16cid:durableId="129789676">
    <w:abstractNumId w:val="7"/>
  </w:num>
  <w:num w:numId="23" w16cid:durableId="1231577077">
    <w:abstractNumId w:val="16"/>
  </w:num>
  <w:num w:numId="24" w16cid:durableId="30154929">
    <w:abstractNumId w:val="23"/>
  </w:num>
  <w:num w:numId="25" w16cid:durableId="1142768344">
    <w:abstractNumId w:val="32"/>
  </w:num>
  <w:num w:numId="26" w16cid:durableId="1127625269">
    <w:abstractNumId w:val="5"/>
  </w:num>
  <w:num w:numId="27" w16cid:durableId="938485089">
    <w:abstractNumId w:val="26"/>
  </w:num>
  <w:num w:numId="28" w16cid:durableId="805319648">
    <w:abstractNumId w:val="8"/>
  </w:num>
  <w:num w:numId="29" w16cid:durableId="1618876304">
    <w:abstractNumId w:val="25"/>
  </w:num>
  <w:num w:numId="30" w16cid:durableId="1142235063">
    <w:abstractNumId w:val="27"/>
  </w:num>
  <w:num w:numId="31" w16cid:durableId="640384406">
    <w:abstractNumId w:val="9"/>
  </w:num>
  <w:num w:numId="32" w16cid:durableId="692196982">
    <w:abstractNumId w:val="24"/>
  </w:num>
  <w:num w:numId="33" w16cid:durableId="15602869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2FB"/>
    <w:rsid w:val="0001279F"/>
    <w:rsid w:val="000E2945"/>
    <w:rsid w:val="001872CF"/>
    <w:rsid w:val="00192263"/>
    <w:rsid w:val="001B359A"/>
    <w:rsid w:val="00295A39"/>
    <w:rsid w:val="00364F01"/>
    <w:rsid w:val="003C0A9B"/>
    <w:rsid w:val="004B4C66"/>
    <w:rsid w:val="00531673"/>
    <w:rsid w:val="005D08D3"/>
    <w:rsid w:val="005F1B64"/>
    <w:rsid w:val="0063520C"/>
    <w:rsid w:val="006727C2"/>
    <w:rsid w:val="007A30A7"/>
    <w:rsid w:val="008162FB"/>
    <w:rsid w:val="00884590"/>
    <w:rsid w:val="009146EF"/>
    <w:rsid w:val="009C6D33"/>
    <w:rsid w:val="00AE352C"/>
    <w:rsid w:val="00B03ED3"/>
    <w:rsid w:val="00D47E60"/>
    <w:rsid w:val="00D56C18"/>
    <w:rsid w:val="00DD5E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27C1"/>
  <w15:docId w15:val="{713044CC-DD25-5342-A991-8C9DF16DE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ED3"/>
    <w:pPr>
      <w:spacing w:after="161" w:line="360" w:lineRule="auto"/>
      <w:ind w:left="10" w:right="133" w:hanging="10"/>
      <w:jc w:val="both"/>
    </w:pPr>
    <w:rPr>
      <w:rFonts w:ascii="Arial" w:eastAsia="Arial" w:hAnsi="Arial" w:cs="Arial"/>
      <w:color w:val="000000"/>
    </w:rPr>
  </w:style>
  <w:style w:type="paragraph" w:styleId="Heading1">
    <w:name w:val="heading 1"/>
    <w:next w:val="Normal"/>
    <w:link w:val="Heading1Char"/>
    <w:uiPriority w:val="9"/>
    <w:qFormat/>
    <w:rsid w:val="00364F01"/>
    <w:pPr>
      <w:keepNext/>
      <w:keepLines/>
      <w:numPr>
        <w:numId w:val="11"/>
      </w:numPr>
      <w:spacing w:after="283"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rsid w:val="00364F01"/>
    <w:pPr>
      <w:keepNext/>
      <w:keepLines/>
      <w:spacing w:after="108" w:line="360" w:lineRule="auto"/>
      <w:ind w:left="2160"/>
      <w:jc w:val="both"/>
      <w:outlineLvl w:val="1"/>
    </w:pPr>
    <w:rPr>
      <w:rFonts w:ascii="Arial" w:eastAsia="Aptos Display" w:hAnsi="Arial" w:cs="Aptos Display"/>
      <w:b/>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364F01"/>
    <w:rPr>
      <w:rFonts w:ascii="Arial" w:eastAsia="Aptos Display" w:hAnsi="Arial" w:cs="Aptos Display"/>
      <w:b/>
      <w:color w:val="000000" w:themeColor="text1"/>
      <w:sz w:val="28"/>
    </w:rPr>
  </w:style>
  <w:style w:type="character" w:customStyle="1" w:styleId="Heading1Char">
    <w:name w:val="Heading 1 Char"/>
    <w:link w:val="Heading1"/>
    <w:uiPriority w:val="9"/>
    <w:rsid w:val="00364F01"/>
    <w:rPr>
      <w:rFonts w:ascii="Arial" w:eastAsia="Arial" w:hAnsi="Arial" w:cs="Arial"/>
      <w:b/>
      <w:color w:val="000000"/>
      <w:sz w:val="32"/>
    </w:rPr>
  </w:style>
  <w:style w:type="paragraph" w:styleId="NormalWeb">
    <w:name w:val="Normal (Web)"/>
    <w:basedOn w:val="Normal"/>
    <w:uiPriority w:val="99"/>
    <w:semiHidden/>
    <w:unhideWhenUsed/>
    <w:rsid w:val="00192263"/>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192263"/>
    <w:rPr>
      <w:b/>
      <w:bCs/>
    </w:rPr>
  </w:style>
  <w:style w:type="paragraph" w:styleId="ListParagraph">
    <w:name w:val="List Paragraph"/>
    <w:basedOn w:val="Normal"/>
    <w:uiPriority w:val="34"/>
    <w:qFormat/>
    <w:rsid w:val="00192263"/>
    <w:pPr>
      <w:ind w:left="720"/>
      <w:contextualSpacing/>
    </w:pPr>
  </w:style>
  <w:style w:type="paragraph" w:styleId="Bibliography">
    <w:name w:val="Bibliography"/>
    <w:basedOn w:val="Normal"/>
    <w:next w:val="Normal"/>
    <w:uiPriority w:val="37"/>
    <w:unhideWhenUsed/>
    <w:rsid w:val="00295A39"/>
  </w:style>
  <w:style w:type="paragraph" w:styleId="TOCHeading">
    <w:name w:val="TOC Heading"/>
    <w:basedOn w:val="Heading1"/>
    <w:next w:val="Normal"/>
    <w:uiPriority w:val="39"/>
    <w:unhideWhenUsed/>
    <w:qFormat/>
    <w:rsid w:val="006727C2"/>
    <w:pPr>
      <w:numPr>
        <w:numId w:val="0"/>
      </w:numPr>
      <w:spacing w:before="480" w:after="0" w:line="276" w:lineRule="auto"/>
      <w:outlineLvl w:val="9"/>
    </w:pPr>
    <w:rPr>
      <w:rFonts w:asciiTheme="majorHAnsi" w:eastAsiaTheme="majorEastAsia" w:hAnsiTheme="majorHAnsi" w:cstheme="majorBidi"/>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6727C2"/>
    <w:pPr>
      <w:spacing w:before="120" w:after="0"/>
      <w:ind w:left="0"/>
      <w:jc w:val="left"/>
    </w:pPr>
    <w:rPr>
      <w:rFonts w:asciiTheme="minorHAnsi" w:hAnsiTheme="minorHAnsi"/>
      <w:b/>
      <w:bCs/>
      <w:i/>
      <w:iCs/>
    </w:rPr>
  </w:style>
  <w:style w:type="paragraph" w:styleId="TOC2">
    <w:name w:val="toc 2"/>
    <w:basedOn w:val="Normal"/>
    <w:next w:val="Normal"/>
    <w:autoRedefine/>
    <w:uiPriority w:val="39"/>
    <w:unhideWhenUsed/>
    <w:rsid w:val="006727C2"/>
    <w:pPr>
      <w:spacing w:before="120" w:after="0"/>
      <w:ind w:left="240"/>
      <w:jc w:val="left"/>
    </w:pPr>
    <w:rPr>
      <w:rFonts w:asciiTheme="minorHAnsi" w:hAnsiTheme="minorHAnsi"/>
      <w:b/>
      <w:bCs/>
      <w:sz w:val="22"/>
      <w:szCs w:val="22"/>
    </w:rPr>
  </w:style>
  <w:style w:type="character" w:styleId="Hyperlink">
    <w:name w:val="Hyperlink"/>
    <w:basedOn w:val="DefaultParagraphFont"/>
    <w:uiPriority w:val="99"/>
    <w:unhideWhenUsed/>
    <w:rsid w:val="006727C2"/>
    <w:rPr>
      <w:color w:val="467886" w:themeColor="hyperlink"/>
      <w:u w:val="single"/>
    </w:rPr>
  </w:style>
  <w:style w:type="paragraph" w:styleId="TOC3">
    <w:name w:val="toc 3"/>
    <w:basedOn w:val="Normal"/>
    <w:next w:val="Normal"/>
    <w:autoRedefine/>
    <w:uiPriority w:val="39"/>
    <w:semiHidden/>
    <w:unhideWhenUsed/>
    <w:rsid w:val="006727C2"/>
    <w:pPr>
      <w:spacing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6727C2"/>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6727C2"/>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6727C2"/>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6727C2"/>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6727C2"/>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6727C2"/>
    <w:pPr>
      <w:spacing w:after="0"/>
      <w:ind w:left="1920"/>
      <w:jc w:val="left"/>
    </w:pPr>
    <w:rPr>
      <w:rFonts w:asciiTheme="minorHAnsi" w:hAnsiTheme="minorHAnsi"/>
      <w:sz w:val="20"/>
      <w:szCs w:val="20"/>
    </w:rPr>
  </w:style>
  <w:style w:type="paragraph" w:styleId="Footer">
    <w:name w:val="footer"/>
    <w:basedOn w:val="Normal"/>
    <w:link w:val="FooterChar"/>
    <w:uiPriority w:val="99"/>
    <w:unhideWhenUsed/>
    <w:rsid w:val="000127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79F"/>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5454">
      <w:bodyDiv w:val="1"/>
      <w:marLeft w:val="0"/>
      <w:marRight w:val="0"/>
      <w:marTop w:val="0"/>
      <w:marBottom w:val="0"/>
      <w:divBdr>
        <w:top w:val="none" w:sz="0" w:space="0" w:color="auto"/>
        <w:left w:val="none" w:sz="0" w:space="0" w:color="auto"/>
        <w:bottom w:val="none" w:sz="0" w:space="0" w:color="auto"/>
        <w:right w:val="none" w:sz="0" w:space="0" w:color="auto"/>
      </w:divBdr>
    </w:div>
    <w:div w:id="92358400">
      <w:bodyDiv w:val="1"/>
      <w:marLeft w:val="0"/>
      <w:marRight w:val="0"/>
      <w:marTop w:val="0"/>
      <w:marBottom w:val="0"/>
      <w:divBdr>
        <w:top w:val="none" w:sz="0" w:space="0" w:color="auto"/>
        <w:left w:val="none" w:sz="0" w:space="0" w:color="auto"/>
        <w:bottom w:val="none" w:sz="0" w:space="0" w:color="auto"/>
        <w:right w:val="none" w:sz="0" w:space="0" w:color="auto"/>
      </w:divBdr>
    </w:div>
    <w:div w:id="108597176">
      <w:bodyDiv w:val="1"/>
      <w:marLeft w:val="0"/>
      <w:marRight w:val="0"/>
      <w:marTop w:val="0"/>
      <w:marBottom w:val="0"/>
      <w:divBdr>
        <w:top w:val="none" w:sz="0" w:space="0" w:color="auto"/>
        <w:left w:val="none" w:sz="0" w:space="0" w:color="auto"/>
        <w:bottom w:val="none" w:sz="0" w:space="0" w:color="auto"/>
        <w:right w:val="none" w:sz="0" w:space="0" w:color="auto"/>
      </w:divBdr>
    </w:div>
    <w:div w:id="118955710">
      <w:bodyDiv w:val="1"/>
      <w:marLeft w:val="0"/>
      <w:marRight w:val="0"/>
      <w:marTop w:val="0"/>
      <w:marBottom w:val="0"/>
      <w:divBdr>
        <w:top w:val="none" w:sz="0" w:space="0" w:color="auto"/>
        <w:left w:val="none" w:sz="0" w:space="0" w:color="auto"/>
        <w:bottom w:val="none" w:sz="0" w:space="0" w:color="auto"/>
        <w:right w:val="none" w:sz="0" w:space="0" w:color="auto"/>
      </w:divBdr>
    </w:div>
    <w:div w:id="120925693">
      <w:bodyDiv w:val="1"/>
      <w:marLeft w:val="0"/>
      <w:marRight w:val="0"/>
      <w:marTop w:val="0"/>
      <w:marBottom w:val="0"/>
      <w:divBdr>
        <w:top w:val="none" w:sz="0" w:space="0" w:color="auto"/>
        <w:left w:val="none" w:sz="0" w:space="0" w:color="auto"/>
        <w:bottom w:val="none" w:sz="0" w:space="0" w:color="auto"/>
        <w:right w:val="none" w:sz="0" w:space="0" w:color="auto"/>
      </w:divBdr>
    </w:div>
    <w:div w:id="130252761">
      <w:bodyDiv w:val="1"/>
      <w:marLeft w:val="0"/>
      <w:marRight w:val="0"/>
      <w:marTop w:val="0"/>
      <w:marBottom w:val="0"/>
      <w:divBdr>
        <w:top w:val="none" w:sz="0" w:space="0" w:color="auto"/>
        <w:left w:val="none" w:sz="0" w:space="0" w:color="auto"/>
        <w:bottom w:val="none" w:sz="0" w:space="0" w:color="auto"/>
        <w:right w:val="none" w:sz="0" w:space="0" w:color="auto"/>
      </w:divBdr>
    </w:div>
    <w:div w:id="151873959">
      <w:bodyDiv w:val="1"/>
      <w:marLeft w:val="0"/>
      <w:marRight w:val="0"/>
      <w:marTop w:val="0"/>
      <w:marBottom w:val="0"/>
      <w:divBdr>
        <w:top w:val="none" w:sz="0" w:space="0" w:color="auto"/>
        <w:left w:val="none" w:sz="0" w:space="0" w:color="auto"/>
        <w:bottom w:val="none" w:sz="0" w:space="0" w:color="auto"/>
        <w:right w:val="none" w:sz="0" w:space="0" w:color="auto"/>
      </w:divBdr>
    </w:div>
    <w:div w:id="209997796">
      <w:bodyDiv w:val="1"/>
      <w:marLeft w:val="0"/>
      <w:marRight w:val="0"/>
      <w:marTop w:val="0"/>
      <w:marBottom w:val="0"/>
      <w:divBdr>
        <w:top w:val="none" w:sz="0" w:space="0" w:color="auto"/>
        <w:left w:val="none" w:sz="0" w:space="0" w:color="auto"/>
        <w:bottom w:val="none" w:sz="0" w:space="0" w:color="auto"/>
        <w:right w:val="none" w:sz="0" w:space="0" w:color="auto"/>
      </w:divBdr>
    </w:div>
    <w:div w:id="210116665">
      <w:bodyDiv w:val="1"/>
      <w:marLeft w:val="0"/>
      <w:marRight w:val="0"/>
      <w:marTop w:val="0"/>
      <w:marBottom w:val="0"/>
      <w:divBdr>
        <w:top w:val="none" w:sz="0" w:space="0" w:color="auto"/>
        <w:left w:val="none" w:sz="0" w:space="0" w:color="auto"/>
        <w:bottom w:val="none" w:sz="0" w:space="0" w:color="auto"/>
        <w:right w:val="none" w:sz="0" w:space="0" w:color="auto"/>
      </w:divBdr>
    </w:div>
    <w:div w:id="212157645">
      <w:bodyDiv w:val="1"/>
      <w:marLeft w:val="0"/>
      <w:marRight w:val="0"/>
      <w:marTop w:val="0"/>
      <w:marBottom w:val="0"/>
      <w:divBdr>
        <w:top w:val="none" w:sz="0" w:space="0" w:color="auto"/>
        <w:left w:val="none" w:sz="0" w:space="0" w:color="auto"/>
        <w:bottom w:val="none" w:sz="0" w:space="0" w:color="auto"/>
        <w:right w:val="none" w:sz="0" w:space="0" w:color="auto"/>
      </w:divBdr>
    </w:div>
    <w:div w:id="222762691">
      <w:bodyDiv w:val="1"/>
      <w:marLeft w:val="0"/>
      <w:marRight w:val="0"/>
      <w:marTop w:val="0"/>
      <w:marBottom w:val="0"/>
      <w:divBdr>
        <w:top w:val="none" w:sz="0" w:space="0" w:color="auto"/>
        <w:left w:val="none" w:sz="0" w:space="0" w:color="auto"/>
        <w:bottom w:val="none" w:sz="0" w:space="0" w:color="auto"/>
        <w:right w:val="none" w:sz="0" w:space="0" w:color="auto"/>
      </w:divBdr>
    </w:div>
    <w:div w:id="227619252">
      <w:bodyDiv w:val="1"/>
      <w:marLeft w:val="0"/>
      <w:marRight w:val="0"/>
      <w:marTop w:val="0"/>
      <w:marBottom w:val="0"/>
      <w:divBdr>
        <w:top w:val="none" w:sz="0" w:space="0" w:color="auto"/>
        <w:left w:val="none" w:sz="0" w:space="0" w:color="auto"/>
        <w:bottom w:val="none" w:sz="0" w:space="0" w:color="auto"/>
        <w:right w:val="none" w:sz="0" w:space="0" w:color="auto"/>
      </w:divBdr>
    </w:div>
    <w:div w:id="241332624">
      <w:bodyDiv w:val="1"/>
      <w:marLeft w:val="0"/>
      <w:marRight w:val="0"/>
      <w:marTop w:val="0"/>
      <w:marBottom w:val="0"/>
      <w:divBdr>
        <w:top w:val="none" w:sz="0" w:space="0" w:color="auto"/>
        <w:left w:val="none" w:sz="0" w:space="0" w:color="auto"/>
        <w:bottom w:val="none" w:sz="0" w:space="0" w:color="auto"/>
        <w:right w:val="none" w:sz="0" w:space="0" w:color="auto"/>
      </w:divBdr>
    </w:div>
    <w:div w:id="262998401">
      <w:bodyDiv w:val="1"/>
      <w:marLeft w:val="0"/>
      <w:marRight w:val="0"/>
      <w:marTop w:val="0"/>
      <w:marBottom w:val="0"/>
      <w:divBdr>
        <w:top w:val="none" w:sz="0" w:space="0" w:color="auto"/>
        <w:left w:val="none" w:sz="0" w:space="0" w:color="auto"/>
        <w:bottom w:val="none" w:sz="0" w:space="0" w:color="auto"/>
        <w:right w:val="none" w:sz="0" w:space="0" w:color="auto"/>
      </w:divBdr>
    </w:div>
    <w:div w:id="277106964">
      <w:bodyDiv w:val="1"/>
      <w:marLeft w:val="0"/>
      <w:marRight w:val="0"/>
      <w:marTop w:val="0"/>
      <w:marBottom w:val="0"/>
      <w:divBdr>
        <w:top w:val="none" w:sz="0" w:space="0" w:color="auto"/>
        <w:left w:val="none" w:sz="0" w:space="0" w:color="auto"/>
        <w:bottom w:val="none" w:sz="0" w:space="0" w:color="auto"/>
        <w:right w:val="none" w:sz="0" w:space="0" w:color="auto"/>
      </w:divBdr>
    </w:div>
    <w:div w:id="291832321">
      <w:bodyDiv w:val="1"/>
      <w:marLeft w:val="0"/>
      <w:marRight w:val="0"/>
      <w:marTop w:val="0"/>
      <w:marBottom w:val="0"/>
      <w:divBdr>
        <w:top w:val="none" w:sz="0" w:space="0" w:color="auto"/>
        <w:left w:val="none" w:sz="0" w:space="0" w:color="auto"/>
        <w:bottom w:val="none" w:sz="0" w:space="0" w:color="auto"/>
        <w:right w:val="none" w:sz="0" w:space="0" w:color="auto"/>
      </w:divBdr>
    </w:div>
    <w:div w:id="325398163">
      <w:bodyDiv w:val="1"/>
      <w:marLeft w:val="0"/>
      <w:marRight w:val="0"/>
      <w:marTop w:val="0"/>
      <w:marBottom w:val="0"/>
      <w:divBdr>
        <w:top w:val="none" w:sz="0" w:space="0" w:color="auto"/>
        <w:left w:val="none" w:sz="0" w:space="0" w:color="auto"/>
        <w:bottom w:val="none" w:sz="0" w:space="0" w:color="auto"/>
        <w:right w:val="none" w:sz="0" w:space="0" w:color="auto"/>
      </w:divBdr>
    </w:div>
    <w:div w:id="332268171">
      <w:bodyDiv w:val="1"/>
      <w:marLeft w:val="0"/>
      <w:marRight w:val="0"/>
      <w:marTop w:val="0"/>
      <w:marBottom w:val="0"/>
      <w:divBdr>
        <w:top w:val="none" w:sz="0" w:space="0" w:color="auto"/>
        <w:left w:val="none" w:sz="0" w:space="0" w:color="auto"/>
        <w:bottom w:val="none" w:sz="0" w:space="0" w:color="auto"/>
        <w:right w:val="none" w:sz="0" w:space="0" w:color="auto"/>
      </w:divBdr>
    </w:div>
    <w:div w:id="365057466">
      <w:bodyDiv w:val="1"/>
      <w:marLeft w:val="0"/>
      <w:marRight w:val="0"/>
      <w:marTop w:val="0"/>
      <w:marBottom w:val="0"/>
      <w:divBdr>
        <w:top w:val="none" w:sz="0" w:space="0" w:color="auto"/>
        <w:left w:val="none" w:sz="0" w:space="0" w:color="auto"/>
        <w:bottom w:val="none" w:sz="0" w:space="0" w:color="auto"/>
        <w:right w:val="none" w:sz="0" w:space="0" w:color="auto"/>
      </w:divBdr>
    </w:div>
    <w:div w:id="395514334">
      <w:bodyDiv w:val="1"/>
      <w:marLeft w:val="0"/>
      <w:marRight w:val="0"/>
      <w:marTop w:val="0"/>
      <w:marBottom w:val="0"/>
      <w:divBdr>
        <w:top w:val="none" w:sz="0" w:space="0" w:color="auto"/>
        <w:left w:val="none" w:sz="0" w:space="0" w:color="auto"/>
        <w:bottom w:val="none" w:sz="0" w:space="0" w:color="auto"/>
        <w:right w:val="none" w:sz="0" w:space="0" w:color="auto"/>
      </w:divBdr>
    </w:div>
    <w:div w:id="406341673">
      <w:bodyDiv w:val="1"/>
      <w:marLeft w:val="0"/>
      <w:marRight w:val="0"/>
      <w:marTop w:val="0"/>
      <w:marBottom w:val="0"/>
      <w:divBdr>
        <w:top w:val="none" w:sz="0" w:space="0" w:color="auto"/>
        <w:left w:val="none" w:sz="0" w:space="0" w:color="auto"/>
        <w:bottom w:val="none" w:sz="0" w:space="0" w:color="auto"/>
        <w:right w:val="none" w:sz="0" w:space="0" w:color="auto"/>
      </w:divBdr>
    </w:div>
    <w:div w:id="420226289">
      <w:bodyDiv w:val="1"/>
      <w:marLeft w:val="0"/>
      <w:marRight w:val="0"/>
      <w:marTop w:val="0"/>
      <w:marBottom w:val="0"/>
      <w:divBdr>
        <w:top w:val="none" w:sz="0" w:space="0" w:color="auto"/>
        <w:left w:val="none" w:sz="0" w:space="0" w:color="auto"/>
        <w:bottom w:val="none" w:sz="0" w:space="0" w:color="auto"/>
        <w:right w:val="none" w:sz="0" w:space="0" w:color="auto"/>
      </w:divBdr>
    </w:div>
    <w:div w:id="429620195">
      <w:bodyDiv w:val="1"/>
      <w:marLeft w:val="0"/>
      <w:marRight w:val="0"/>
      <w:marTop w:val="0"/>
      <w:marBottom w:val="0"/>
      <w:divBdr>
        <w:top w:val="none" w:sz="0" w:space="0" w:color="auto"/>
        <w:left w:val="none" w:sz="0" w:space="0" w:color="auto"/>
        <w:bottom w:val="none" w:sz="0" w:space="0" w:color="auto"/>
        <w:right w:val="none" w:sz="0" w:space="0" w:color="auto"/>
      </w:divBdr>
    </w:div>
    <w:div w:id="450052984">
      <w:bodyDiv w:val="1"/>
      <w:marLeft w:val="0"/>
      <w:marRight w:val="0"/>
      <w:marTop w:val="0"/>
      <w:marBottom w:val="0"/>
      <w:divBdr>
        <w:top w:val="none" w:sz="0" w:space="0" w:color="auto"/>
        <w:left w:val="none" w:sz="0" w:space="0" w:color="auto"/>
        <w:bottom w:val="none" w:sz="0" w:space="0" w:color="auto"/>
        <w:right w:val="none" w:sz="0" w:space="0" w:color="auto"/>
      </w:divBdr>
    </w:div>
    <w:div w:id="453906582">
      <w:bodyDiv w:val="1"/>
      <w:marLeft w:val="0"/>
      <w:marRight w:val="0"/>
      <w:marTop w:val="0"/>
      <w:marBottom w:val="0"/>
      <w:divBdr>
        <w:top w:val="none" w:sz="0" w:space="0" w:color="auto"/>
        <w:left w:val="none" w:sz="0" w:space="0" w:color="auto"/>
        <w:bottom w:val="none" w:sz="0" w:space="0" w:color="auto"/>
        <w:right w:val="none" w:sz="0" w:space="0" w:color="auto"/>
      </w:divBdr>
    </w:div>
    <w:div w:id="465856630">
      <w:bodyDiv w:val="1"/>
      <w:marLeft w:val="0"/>
      <w:marRight w:val="0"/>
      <w:marTop w:val="0"/>
      <w:marBottom w:val="0"/>
      <w:divBdr>
        <w:top w:val="none" w:sz="0" w:space="0" w:color="auto"/>
        <w:left w:val="none" w:sz="0" w:space="0" w:color="auto"/>
        <w:bottom w:val="none" w:sz="0" w:space="0" w:color="auto"/>
        <w:right w:val="none" w:sz="0" w:space="0" w:color="auto"/>
      </w:divBdr>
    </w:div>
    <w:div w:id="495150718">
      <w:bodyDiv w:val="1"/>
      <w:marLeft w:val="0"/>
      <w:marRight w:val="0"/>
      <w:marTop w:val="0"/>
      <w:marBottom w:val="0"/>
      <w:divBdr>
        <w:top w:val="none" w:sz="0" w:space="0" w:color="auto"/>
        <w:left w:val="none" w:sz="0" w:space="0" w:color="auto"/>
        <w:bottom w:val="none" w:sz="0" w:space="0" w:color="auto"/>
        <w:right w:val="none" w:sz="0" w:space="0" w:color="auto"/>
      </w:divBdr>
    </w:div>
    <w:div w:id="498887793">
      <w:bodyDiv w:val="1"/>
      <w:marLeft w:val="0"/>
      <w:marRight w:val="0"/>
      <w:marTop w:val="0"/>
      <w:marBottom w:val="0"/>
      <w:divBdr>
        <w:top w:val="none" w:sz="0" w:space="0" w:color="auto"/>
        <w:left w:val="none" w:sz="0" w:space="0" w:color="auto"/>
        <w:bottom w:val="none" w:sz="0" w:space="0" w:color="auto"/>
        <w:right w:val="none" w:sz="0" w:space="0" w:color="auto"/>
      </w:divBdr>
    </w:div>
    <w:div w:id="514811556">
      <w:bodyDiv w:val="1"/>
      <w:marLeft w:val="0"/>
      <w:marRight w:val="0"/>
      <w:marTop w:val="0"/>
      <w:marBottom w:val="0"/>
      <w:divBdr>
        <w:top w:val="none" w:sz="0" w:space="0" w:color="auto"/>
        <w:left w:val="none" w:sz="0" w:space="0" w:color="auto"/>
        <w:bottom w:val="none" w:sz="0" w:space="0" w:color="auto"/>
        <w:right w:val="none" w:sz="0" w:space="0" w:color="auto"/>
      </w:divBdr>
    </w:div>
    <w:div w:id="522062055">
      <w:bodyDiv w:val="1"/>
      <w:marLeft w:val="0"/>
      <w:marRight w:val="0"/>
      <w:marTop w:val="0"/>
      <w:marBottom w:val="0"/>
      <w:divBdr>
        <w:top w:val="none" w:sz="0" w:space="0" w:color="auto"/>
        <w:left w:val="none" w:sz="0" w:space="0" w:color="auto"/>
        <w:bottom w:val="none" w:sz="0" w:space="0" w:color="auto"/>
        <w:right w:val="none" w:sz="0" w:space="0" w:color="auto"/>
      </w:divBdr>
    </w:div>
    <w:div w:id="567302987">
      <w:bodyDiv w:val="1"/>
      <w:marLeft w:val="0"/>
      <w:marRight w:val="0"/>
      <w:marTop w:val="0"/>
      <w:marBottom w:val="0"/>
      <w:divBdr>
        <w:top w:val="none" w:sz="0" w:space="0" w:color="auto"/>
        <w:left w:val="none" w:sz="0" w:space="0" w:color="auto"/>
        <w:bottom w:val="none" w:sz="0" w:space="0" w:color="auto"/>
        <w:right w:val="none" w:sz="0" w:space="0" w:color="auto"/>
      </w:divBdr>
    </w:div>
    <w:div w:id="580994377">
      <w:bodyDiv w:val="1"/>
      <w:marLeft w:val="0"/>
      <w:marRight w:val="0"/>
      <w:marTop w:val="0"/>
      <w:marBottom w:val="0"/>
      <w:divBdr>
        <w:top w:val="none" w:sz="0" w:space="0" w:color="auto"/>
        <w:left w:val="none" w:sz="0" w:space="0" w:color="auto"/>
        <w:bottom w:val="none" w:sz="0" w:space="0" w:color="auto"/>
        <w:right w:val="none" w:sz="0" w:space="0" w:color="auto"/>
      </w:divBdr>
    </w:div>
    <w:div w:id="613252913">
      <w:bodyDiv w:val="1"/>
      <w:marLeft w:val="0"/>
      <w:marRight w:val="0"/>
      <w:marTop w:val="0"/>
      <w:marBottom w:val="0"/>
      <w:divBdr>
        <w:top w:val="none" w:sz="0" w:space="0" w:color="auto"/>
        <w:left w:val="none" w:sz="0" w:space="0" w:color="auto"/>
        <w:bottom w:val="none" w:sz="0" w:space="0" w:color="auto"/>
        <w:right w:val="none" w:sz="0" w:space="0" w:color="auto"/>
      </w:divBdr>
    </w:div>
    <w:div w:id="634876843">
      <w:bodyDiv w:val="1"/>
      <w:marLeft w:val="0"/>
      <w:marRight w:val="0"/>
      <w:marTop w:val="0"/>
      <w:marBottom w:val="0"/>
      <w:divBdr>
        <w:top w:val="none" w:sz="0" w:space="0" w:color="auto"/>
        <w:left w:val="none" w:sz="0" w:space="0" w:color="auto"/>
        <w:bottom w:val="none" w:sz="0" w:space="0" w:color="auto"/>
        <w:right w:val="none" w:sz="0" w:space="0" w:color="auto"/>
      </w:divBdr>
    </w:div>
    <w:div w:id="646279084">
      <w:bodyDiv w:val="1"/>
      <w:marLeft w:val="0"/>
      <w:marRight w:val="0"/>
      <w:marTop w:val="0"/>
      <w:marBottom w:val="0"/>
      <w:divBdr>
        <w:top w:val="none" w:sz="0" w:space="0" w:color="auto"/>
        <w:left w:val="none" w:sz="0" w:space="0" w:color="auto"/>
        <w:bottom w:val="none" w:sz="0" w:space="0" w:color="auto"/>
        <w:right w:val="none" w:sz="0" w:space="0" w:color="auto"/>
      </w:divBdr>
    </w:div>
    <w:div w:id="649358885">
      <w:bodyDiv w:val="1"/>
      <w:marLeft w:val="0"/>
      <w:marRight w:val="0"/>
      <w:marTop w:val="0"/>
      <w:marBottom w:val="0"/>
      <w:divBdr>
        <w:top w:val="none" w:sz="0" w:space="0" w:color="auto"/>
        <w:left w:val="none" w:sz="0" w:space="0" w:color="auto"/>
        <w:bottom w:val="none" w:sz="0" w:space="0" w:color="auto"/>
        <w:right w:val="none" w:sz="0" w:space="0" w:color="auto"/>
      </w:divBdr>
    </w:div>
    <w:div w:id="682130652">
      <w:bodyDiv w:val="1"/>
      <w:marLeft w:val="0"/>
      <w:marRight w:val="0"/>
      <w:marTop w:val="0"/>
      <w:marBottom w:val="0"/>
      <w:divBdr>
        <w:top w:val="none" w:sz="0" w:space="0" w:color="auto"/>
        <w:left w:val="none" w:sz="0" w:space="0" w:color="auto"/>
        <w:bottom w:val="none" w:sz="0" w:space="0" w:color="auto"/>
        <w:right w:val="none" w:sz="0" w:space="0" w:color="auto"/>
      </w:divBdr>
    </w:div>
    <w:div w:id="731779670">
      <w:bodyDiv w:val="1"/>
      <w:marLeft w:val="0"/>
      <w:marRight w:val="0"/>
      <w:marTop w:val="0"/>
      <w:marBottom w:val="0"/>
      <w:divBdr>
        <w:top w:val="none" w:sz="0" w:space="0" w:color="auto"/>
        <w:left w:val="none" w:sz="0" w:space="0" w:color="auto"/>
        <w:bottom w:val="none" w:sz="0" w:space="0" w:color="auto"/>
        <w:right w:val="none" w:sz="0" w:space="0" w:color="auto"/>
      </w:divBdr>
    </w:div>
    <w:div w:id="747464102">
      <w:bodyDiv w:val="1"/>
      <w:marLeft w:val="0"/>
      <w:marRight w:val="0"/>
      <w:marTop w:val="0"/>
      <w:marBottom w:val="0"/>
      <w:divBdr>
        <w:top w:val="none" w:sz="0" w:space="0" w:color="auto"/>
        <w:left w:val="none" w:sz="0" w:space="0" w:color="auto"/>
        <w:bottom w:val="none" w:sz="0" w:space="0" w:color="auto"/>
        <w:right w:val="none" w:sz="0" w:space="0" w:color="auto"/>
      </w:divBdr>
    </w:div>
    <w:div w:id="750196409">
      <w:bodyDiv w:val="1"/>
      <w:marLeft w:val="0"/>
      <w:marRight w:val="0"/>
      <w:marTop w:val="0"/>
      <w:marBottom w:val="0"/>
      <w:divBdr>
        <w:top w:val="none" w:sz="0" w:space="0" w:color="auto"/>
        <w:left w:val="none" w:sz="0" w:space="0" w:color="auto"/>
        <w:bottom w:val="none" w:sz="0" w:space="0" w:color="auto"/>
        <w:right w:val="none" w:sz="0" w:space="0" w:color="auto"/>
      </w:divBdr>
    </w:div>
    <w:div w:id="750782350">
      <w:bodyDiv w:val="1"/>
      <w:marLeft w:val="0"/>
      <w:marRight w:val="0"/>
      <w:marTop w:val="0"/>
      <w:marBottom w:val="0"/>
      <w:divBdr>
        <w:top w:val="none" w:sz="0" w:space="0" w:color="auto"/>
        <w:left w:val="none" w:sz="0" w:space="0" w:color="auto"/>
        <w:bottom w:val="none" w:sz="0" w:space="0" w:color="auto"/>
        <w:right w:val="none" w:sz="0" w:space="0" w:color="auto"/>
      </w:divBdr>
    </w:div>
    <w:div w:id="768350231">
      <w:bodyDiv w:val="1"/>
      <w:marLeft w:val="0"/>
      <w:marRight w:val="0"/>
      <w:marTop w:val="0"/>
      <w:marBottom w:val="0"/>
      <w:divBdr>
        <w:top w:val="none" w:sz="0" w:space="0" w:color="auto"/>
        <w:left w:val="none" w:sz="0" w:space="0" w:color="auto"/>
        <w:bottom w:val="none" w:sz="0" w:space="0" w:color="auto"/>
        <w:right w:val="none" w:sz="0" w:space="0" w:color="auto"/>
      </w:divBdr>
    </w:div>
    <w:div w:id="780803352">
      <w:bodyDiv w:val="1"/>
      <w:marLeft w:val="0"/>
      <w:marRight w:val="0"/>
      <w:marTop w:val="0"/>
      <w:marBottom w:val="0"/>
      <w:divBdr>
        <w:top w:val="none" w:sz="0" w:space="0" w:color="auto"/>
        <w:left w:val="none" w:sz="0" w:space="0" w:color="auto"/>
        <w:bottom w:val="none" w:sz="0" w:space="0" w:color="auto"/>
        <w:right w:val="none" w:sz="0" w:space="0" w:color="auto"/>
      </w:divBdr>
    </w:div>
    <w:div w:id="799689252">
      <w:bodyDiv w:val="1"/>
      <w:marLeft w:val="0"/>
      <w:marRight w:val="0"/>
      <w:marTop w:val="0"/>
      <w:marBottom w:val="0"/>
      <w:divBdr>
        <w:top w:val="none" w:sz="0" w:space="0" w:color="auto"/>
        <w:left w:val="none" w:sz="0" w:space="0" w:color="auto"/>
        <w:bottom w:val="none" w:sz="0" w:space="0" w:color="auto"/>
        <w:right w:val="none" w:sz="0" w:space="0" w:color="auto"/>
      </w:divBdr>
    </w:div>
    <w:div w:id="839006939">
      <w:bodyDiv w:val="1"/>
      <w:marLeft w:val="0"/>
      <w:marRight w:val="0"/>
      <w:marTop w:val="0"/>
      <w:marBottom w:val="0"/>
      <w:divBdr>
        <w:top w:val="none" w:sz="0" w:space="0" w:color="auto"/>
        <w:left w:val="none" w:sz="0" w:space="0" w:color="auto"/>
        <w:bottom w:val="none" w:sz="0" w:space="0" w:color="auto"/>
        <w:right w:val="none" w:sz="0" w:space="0" w:color="auto"/>
      </w:divBdr>
    </w:div>
    <w:div w:id="842550239">
      <w:bodyDiv w:val="1"/>
      <w:marLeft w:val="0"/>
      <w:marRight w:val="0"/>
      <w:marTop w:val="0"/>
      <w:marBottom w:val="0"/>
      <w:divBdr>
        <w:top w:val="none" w:sz="0" w:space="0" w:color="auto"/>
        <w:left w:val="none" w:sz="0" w:space="0" w:color="auto"/>
        <w:bottom w:val="none" w:sz="0" w:space="0" w:color="auto"/>
        <w:right w:val="none" w:sz="0" w:space="0" w:color="auto"/>
      </w:divBdr>
    </w:div>
    <w:div w:id="872183092">
      <w:bodyDiv w:val="1"/>
      <w:marLeft w:val="0"/>
      <w:marRight w:val="0"/>
      <w:marTop w:val="0"/>
      <w:marBottom w:val="0"/>
      <w:divBdr>
        <w:top w:val="none" w:sz="0" w:space="0" w:color="auto"/>
        <w:left w:val="none" w:sz="0" w:space="0" w:color="auto"/>
        <w:bottom w:val="none" w:sz="0" w:space="0" w:color="auto"/>
        <w:right w:val="none" w:sz="0" w:space="0" w:color="auto"/>
      </w:divBdr>
    </w:div>
    <w:div w:id="876624638">
      <w:bodyDiv w:val="1"/>
      <w:marLeft w:val="0"/>
      <w:marRight w:val="0"/>
      <w:marTop w:val="0"/>
      <w:marBottom w:val="0"/>
      <w:divBdr>
        <w:top w:val="none" w:sz="0" w:space="0" w:color="auto"/>
        <w:left w:val="none" w:sz="0" w:space="0" w:color="auto"/>
        <w:bottom w:val="none" w:sz="0" w:space="0" w:color="auto"/>
        <w:right w:val="none" w:sz="0" w:space="0" w:color="auto"/>
      </w:divBdr>
    </w:div>
    <w:div w:id="882911598">
      <w:bodyDiv w:val="1"/>
      <w:marLeft w:val="0"/>
      <w:marRight w:val="0"/>
      <w:marTop w:val="0"/>
      <w:marBottom w:val="0"/>
      <w:divBdr>
        <w:top w:val="none" w:sz="0" w:space="0" w:color="auto"/>
        <w:left w:val="none" w:sz="0" w:space="0" w:color="auto"/>
        <w:bottom w:val="none" w:sz="0" w:space="0" w:color="auto"/>
        <w:right w:val="none" w:sz="0" w:space="0" w:color="auto"/>
      </w:divBdr>
    </w:div>
    <w:div w:id="897975791">
      <w:bodyDiv w:val="1"/>
      <w:marLeft w:val="0"/>
      <w:marRight w:val="0"/>
      <w:marTop w:val="0"/>
      <w:marBottom w:val="0"/>
      <w:divBdr>
        <w:top w:val="none" w:sz="0" w:space="0" w:color="auto"/>
        <w:left w:val="none" w:sz="0" w:space="0" w:color="auto"/>
        <w:bottom w:val="none" w:sz="0" w:space="0" w:color="auto"/>
        <w:right w:val="none" w:sz="0" w:space="0" w:color="auto"/>
      </w:divBdr>
    </w:div>
    <w:div w:id="903032334">
      <w:bodyDiv w:val="1"/>
      <w:marLeft w:val="0"/>
      <w:marRight w:val="0"/>
      <w:marTop w:val="0"/>
      <w:marBottom w:val="0"/>
      <w:divBdr>
        <w:top w:val="none" w:sz="0" w:space="0" w:color="auto"/>
        <w:left w:val="none" w:sz="0" w:space="0" w:color="auto"/>
        <w:bottom w:val="none" w:sz="0" w:space="0" w:color="auto"/>
        <w:right w:val="none" w:sz="0" w:space="0" w:color="auto"/>
      </w:divBdr>
    </w:div>
    <w:div w:id="941915082">
      <w:bodyDiv w:val="1"/>
      <w:marLeft w:val="0"/>
      <w:marRight w:val="0"/>
      <w:marTop w:val="0"/>
      <w:marBottom w:val="0"/>
      <w:divBdr>
        <w:top w:val="none" w:sz="0" w:space="0" w:color="auto"/>
        <w:left w:val="none" w:sz="0" w:space="0" w:color="auto"/>
        <w:bottom w:val="none" w:sz="0" w:space="0" w:color="auto"/>
        <w:right w:val="none" w:sz="0" w:space="0" w:color="auto"/>
      </w:divBdr>
    </w:div>
    <w:div w:id="949123633">
      <w:bodyDiv w:val="1"/>
      <w:marLeft w:val="0"/>
      <w:marRight w:val="0"/>
      <w:marTop w:val="0"/>
      <w:marBottom w:val="0"/>
      <w:divBdr>
        <w:top w:val="none" w:sz="0" w:space="0" w:color="auto"/>
        <w:left w:val="none" w:sz="0" w:space="0" w:color="auto"/>
        <w:bottom w:val="none" w:sz="0" w:space="0" w:color="auto"/>
        <w:right w:val="none" w:sz="0" w:space="0" w:color="auto"/>
      </w:divBdr>
    </w:div>
    <w:div w:id="979504969">
      <w:bodyDiv w:val="1"/>
      <w:marLeft w:val="0"/>
      <w:marRight w:val="0"/>
      <w:marTop w:val="0"/>
      <w:marBottom w:val="0"/>
      <w:divBdr>
        <w:top w:val="none" w:sz="0" w:space="0" w:color="auto"/>
        <w:left w:val="none" w:sz="0" w:space="0" w:color="auto"/>
        <w:bottom w:val="none" w:sz="0" w:space="0" w:color="auto"/>
        <w:right w:val="none" w:sz="0" w:space="0" w:color="auto"/>
      </w:divBdr>
    </w:div>
    <w:div w:id="1013848013">
      <w:bodyDiv w:val="1"/>
      <w:marLeft w:val="0"/>
      <w:marRight w:val="0"/>
      <w:marTop w:val="0"/>
      <w:marBottom w:val="0"/>
      <w:divBdr>
        <w:top w:val="none" w:sz="0" w:space="0" w:color="auto"/>
        <w:left w:val="none" w:sz="0" w:space="0" w:color="auto"/>
        <w:bottom w:val="none" w:sz="0" w:space="0" w:color="auto"/>
        <w:right w:val="none" w:sz="0" w:space="0" w:color="auto"/>
      </w:divBdr>
    </w:div>
    <w:div w:id="1098870326">
      <w:bodyDiv w:val="1"/>
      <w:marLeft w:val="0"/>
      <w:marRight w:val="0"/>
      <w:marTop w:val="0"/>
      <w:marBottom w:val="0"/>
      <w:divBdr>
        <w:top w:val="none" w:sz="0" w:space="0" w:color="auto"/>
        <w:left w:val="none" w:sz="0" w:space="0" w:color="auto"/>
        <w:bottom w:val="none" w:sz="0" w:space="0" w:color="auto"/>
        <w:right w:val="none" w:sz="0" w:space="0" w:color="auto"/>
      </w:divBdr>
    </w:div>
    <w:div w:id="1108506072">
      <w:bodyDiv w:val="1"/>
      <w:marLeft w:val="0"/>
      <w:marRight w:val="0"/>
      <w:marTop w:val="0"/>
      <w:marBottom w:val="0"/>
      <w:divBdr>
        <w:top w:val="none" w:sz="0" w:space="0" w:color="auto"/>
        <w:left w:val="none" w:sz="0" w:space="0" w:color="auto"/>
        <w:bottom w:val="none" w:sz="0" w:space="0" w:color="auto"/>
        <w:right w:val="none" w:sz="0" w:space="0" w:color="auto"/>
      </w:divBdr>
    </w:div>
    <w:div w:id="1130636295">
      <w:bodyDiv w:val="1"/>
      <w:marLeft w:val="0"/>
      <w:marRight w:val="0"/>
      <w:marTop w:val="0"/>
      <w:marBottom w:val="0"/>
      <w:divBdr>
        <w:top w:val="none" w:sz="0" w:space="0" w:color="auto"/>
        <w:left w:val="none" w:sz="0" w:space="0" w:color="auto"/>
        <w:bottom w:val="none" w:sz="0" w:space="0" w:color="auto"/>
        <w:right w:val="none" w:sz="0" w:space="0" w:color="auto"/>
      </w:divBdr>
    </w:div>
    <w:div w:id="1142577283">
      <w:bodyDiv w:val="1"/>
      <w:marLeft w:val="0"/>
      <w:marRight w:val="0"/>
      <w:marTop w:val="0"/>
      <w:marBottom w:val="0"/>
      <w:divBdr>
        <w:top w:val="none" w:sz="0" w:space="0" w:color="auto"/>
        <w:left w:val="none" w:sz="0" w:space="0" w:color="auto"/>
        <w:bottom w:val="none" w:sz="0" w:space="0" w:color="auto"/>
        <w:right w:val="none" w:sz="0" w:space="0" w:color="auto"/>
      </w:divBdr>
    </w:div>
    <w:div w:id="1154295341">
      <w:bodyDiv w:val="1"/>
      <w:marLeft w:val="0"/>
      <w:marRight w:val="0"/>
      <w:marTop w:val="0"/>
      <w:marBottom w:val="0"/>
      <w:divBdr>
        <w:top w:val="none" w:sz="0" w:space="0" w:color="auto"/>
        <w:left w:val="none" w:sz="0" w:space="0" w:color="auto"/>
        <w:bottom w:val="none" w:sz="0" w:space="0" w:color="auto"/>
        <w:right w:val="none" w:sz="0" w:space="0" w:color="auto"/>
      </w:divBdr>
    </w:div>
    <w:div w:id="1192647206">
      <w:bodyDiv w:val="1"/>
      <w:marLeft w:val="0"/>
      <w:marRight w:val="0"/>
      <w:marTop w:val="0"/>
      <w:marBottom w:val="0"/>
      <w:divBdr>
        <w:top w:val="none" w:sz="0" w:space="0" w:color="auto"/>
        <w:left w:val="none" w:sz="0" w:space="0" w:color="auto"/>
        <w:bottom w:val="none" w:sz="0" w:space="0" w:color="auto"/>
        <w:right w:val="none" w:sz="0" w:space="0" w:color="auto"/>
      </w:divBdr>
    </w:div>
    <w:div w:id="1198198763">
      <w:bodyDiv w:val="1"/>
      <w:marLeft w:val="0"/>
      <w:marRight w:val="0"/>
      <w:marTop w:val="0"/>
      <w:marBottom w:val="0"/>
      <w:divBdr>
        <w:top w:val="none" w:sz="0" w:space="0" w:color="auto"/>
        <w:left w:val="none" w:sz="0" w:space="0" w:color="auto"/>
        <w:bottom w:val="none" w:sz="0" w:space="0" w:color="auto"/>
        <w:right w:val="none" w:sz="0" w:space="0" w:color="auto"/>
      </w:divBdr>
    </w:div>
    <w:div w:id="1222911926">
      <w:bodyDiv w:val="1"/>
      <w:marLeft w:val="0"/>
      <w:marRight w:val="0"/>
      <w:marTop w:val="0"/>
      <w:marBottom w:val="0"/>
      <w:divBdr>
        <w:top w:val="none" w:sz="0" w:space="0" w:color="auto"/>
        <w:left w:val="none" w:sz="0" w:space="0" w:color="auto"/>
        <w:bottom w:val="none" w:sz="0" w:space="0" w:color="auto"/>
        <w:right w:val="none" w:sz="0" w:space="0" w:color="auto"/>
      </w:divBdr>
    </w:div>
    <w:div w:id="1226725343">
      <w:bodyDiv w:val="1"/>
      <w:marLeft w:val="0"/>
      <w:marRight w:val="0"/>
      <w:marTop w:val="0"/>
      <w:marBottom w:val="0"/>
      <w:divBdr>
        <w:top w:val="none" w:sz="0" w:space="0" w:color="auto"/>
        <w:left w:val="none" w:sz="0" w:space="0" w:color="auto"/>
        <w:bottom w:val="none" w:sz="0" w:space="0" w:color="auto"/>
        <w:right w:val="none" w:sz="0" w:space="0" w:color="auto"/>
      </w:divBdr>
    </w:div>
    <w:div w:id="1229269550">
      <w:bodyDiv w:val="1"/>
      <w:marLeft w:val="0"/>
      <w:marRight w:val="0"/>
      <w:marTop w:val="0"/>
      <w:marBottom w:val="0"/>
      <w:divBdr>
        <w:top w:val="none" w:sz="0" w:space="0" w:color="auto"/>
        <w:left w:val="none" w:sz="0" w:space="0" w:color="auto"/>
        <w:bottom w:val="none" w:sz="0" w:space="0" w:color="auto"/>
        <w:right w:val="none" w:sz="0" w:space="0" w:color="auto"/>
      </w:divBdr>
    </w:div>
    <w:div w:id="1278411577">
      <w:bodyDiv w:val="1"/>
      <w:marLeft w:val="0"/>
      <w:marRight w:val="0"/>
      <w:marTop w:val="0"/>
      <w:marBottom w:val="0"/>
      <w:divBdr>
        <w:top w:val="none" w:sz="0" w:space="0" w:color="auto"/>
        <w:left w:val="none" w:sz="0" w:space="0" w:color="auto"/>
        <w:bottom w:val="none" w:sz="0" w:space="0" w:color="auto"/>
        <w:right w:val="none" w:sz="0" w:space="0" w:color="auto"/>
      </w:divBdr>
    </w:div>
    <w:div w:id="1286234632">
      <w:bodyDiv w:val="1"/>
      <w:marLeft w:val="0"/>
      <w:marRight w:val="0"/>
      <w:marTop w:val="0"/>
      <w:marBottom w:val="0"/>
      <w:divBdr>
        <w:top w:val="none" w:sz="0" w:space="0" w:color="auto"/>
        <w:left w:val="none" w:sz="0" w:space="0" w:color="auto"/>
        <w:bottom w:val="none" w:sz="0" w:space="0" w:color="auto"/>
        <w:right w:val="none" w:sz="0" w:space="0" w:color="auto"/>
      </w:divBdr>
    </w:div>
    <w:div w:id="1287925130">
      <w:bodyDiv w:val="1"/>
      <w:marLeft w:val="0"/>
      <w:marRight w:val="0"/>
      <w:marTop w:val="0"/>
      <w:marBottom w:val="0"/>
      <w:divBdr>
        <w:top w:val="none" w:sz="0" w:space="0" w:color="auto"/>
        <w:left w:val="none" w:sz="0" w:space="0" w:color="auto"/>
        <w:bottom w:val="none" w:sz="0" w:space="0" w:color="auto"/>
        <w:right w:val="none" w:sz="0" w:space="0" w:color="auto"/>
      </w:divBdr>
    </w:div>
    <w:div w:id="1314141362">
      <w:bodyDiv w:val="1"/>
      <w:marLeft w:val="0"/>
      <w:marRight w:val="0"/>
      <w:marTop w:val="0"/>
      <w:marBottom w:val="0"/>
      <w:divBdr>
        <w:top w:val="none" w:sz="0" w:space="0" w:color="auto"/>
        <w:left w:val="none" w:sz="0" w:space="0" w:color="auto"/>
        <w:bottom w:val="none" w:sz="0" w:space="0" w:color="auto"/>
        <w:right w:val="none" w:sz="0" w:space="0" w:color="auto"/>
      </w:divBdr>
    </w:div>
    <w:div w:id="1343514531">
      <w:bodyDiv w:val="1"/>
      <w:marLeft w:val="0"/>
      <w:marRight w:val="0"/>
      <w:marTop w:val="0"/>
      <w:marBottom w:val="0"/>
      <w:divBdr>
        <w:top w:val="none" w:sz="0" w:space="0" w:color="auto"/>
        <w:left w:val="none" w:sz="0" w:space="0" w:color="auto"/>
        <w:bottom w:val="none" w:sz="0" w:space="0" w:color="auto"/>
        <w:right w:val="none" w:sz="0" w:space="0" w:color="auto"/>
      </w:divBdr>
    </w:div>
    <w:div w:id="1349327114">
      <w:bodyDiv w:val="1"/>
      <w:marLeft w:val="0"/>
      <w:marRight w:val="0"/>
      <w:marTop w:val="0"/>
      <w:marBottom w:val="0"/>
      <w:divBdr>
        <w:top w:val="none" w:sz="0" w:space="0" w:color="auto"/>
        <w:left w:val="none" w:sz="0" w:space="0" w:color="auto"/>
        <w:bottom w:val="none" w:sz="0" w:space="0" w:color="auto"/>
        <w:right w:val="none" w:sz="0" w:space="0" w:color="auto"/>
      </w:divBdr>
    </w:div>
    <w:div w:id="1360087470">
      <w:bodyDiv w:val="1"/>
      <w:marLeft w:val="0"/>
      <w:marRight w:val="0"/>
      <w:marTop w:val="0"/>
      <w:marBottom w:val="0"/>
      <w:divBdr>
        <w:top w:val="none" w:sz="0" w:space="0" w:color="auto"/>
        <w:left w:val="none" w:sz="0" w:space="0" w:color="auto"/>
        <w:bottom w:val="none" w:sz="0" w:space="0" w:color="auto"/>
        <w:right w:val="none" w:sz="0" w:space="0" w:color="auto"/>
      </w:divBdr>
    </w:div>
    <w:div w:id="1373076783">
      <w:bodyDiv w:val="1"/>
      <w:marLeft w:val="0"/>
      <w:marRight w:val="0"/>
      <w:marTop w:val="0"/>
      <w:marBottom w:val="0"/>
      <w:divBdr>
        <w:top w:val="none" w:sz="0" w:space="0" w:color="auto"/>
        <w:left w:val="none" w:sz="0" w:space="0" w:color="auto"/>
        <w:bottom w:val="none" w:sz="0" w:space="0" w:color="auto"/>
        <w:right w:val="none" w:sz="0" w:space="0" w:color="auto"/>
      </w:divBdr>
    </w:div>
    <w:div w:id="1373189651">
      <w:bodyDiv w:val="1"/>
      <w:marLeft w:val="0"/>
      <w:marRight w:val="0"/>
      <w:marTop w:val="0"/>
      <w:marBottom w:val="0"/>
      <w:divBdr>
        <w:top w:val="none" w:sz="0" w:space="0" w:color="auto"/>
        <w:left w:val="none" w:sz="0" w:space="0" w:color="auto"/>
        <w:bottom w:val="none" w:sz="0" w:space="0" w:color="auto"/>
        <w:right w:val="none" w:sz="0" w:space="0" w:color="auto"/>
      </w:divBdr>
    </w:div>
    <w:div w:id="1385177866">
      <w:bodyDiv w:val="1"/>
      <w:marLeft w:val="0"/>
      <w:marRight w:val="0"/>
      <w:marTop w:val="0"/>
      <w:marBottom w:val="0"/>
      <w:divBdr>
        <w:top w:val="none" w:sz="0" w:space="0" w:color="auto"/>
        <w:left w:val="none" w:sz="0" w:space="0" w:color="auto"/>
        <w:bottom w:val="none" w:sz="0" w:space="0" w:color="auto"/>
        <w:right w:val="none" w:sz="0" w:space="0" w:color="auto"/>
      </w:divBdr>
    </w:div>
    <w:div w:id="1422024515">
      <w:bodyDiv w:val="1"/>
      <w:marLeft w:val="0"/>
      <w:marRight w:val="0"/>
      <w:marTop w:val="0"/>
      <w:marBottom w:val="0"/>
      <w:divBdr>
        <w:top w:val="none" w:sz="0" w:space="0" w:color="auto"/>
        <w:left w:val="none" w:sz="0" w:space="0" w:color="auto"/>
        <w:bottom w:val="none" w:sz="0" w:space="0" w:color="auto"/>
        <w:right w:val="none" w:sz="0" w:space="0" w:color="auto"/>
      </w:divBdr>
    </w:div>
    <w:div w:id="1428043597">
      <w:bodyDiv w:val="1"/>
      <w:marLeft w:val="0"/>
      <w:marRight w:val="0"/>
      <w:marTop w:val="0"/>
      <w:marBottom w:val="0"/>
      <w:divBdr>
        <w:top w:val="none" w:sz="0" w:space="0" w:color="auto"/>
        <w:left w:val="none" w:sz="0" w:space="0" w:color="auto"/>
        <w:bottom w:val="none" w:sz="0" w:space="0" w:color="auto"/>
        <w:right w:val="none" w:sz="0" w:space="0" w:color="auto"/>
      </w:divBdr>
    </w:div>
    <w:div w:id="1450049749">
      <w:bodyDiv w:val="1"/>
      <w:marLeft w:val="0"/>
      <w:marRight w:val="0"/>
      <w:marTop w:val="0"/>
      <w:marBottom w:val="0"/>
      <w:divBdr>
        <w:top w:val="none" w:sz="0" w:space="0" w:color="auto"/>
        <w:left w:val="none" w:sz="0" w:space="0" w:color="auto"/>
        <w:bottom w:val="none" w:sz="0" w:space="0" w:color="auto"/>
        <w:right w:val="none" w:sz="0" w:space="0" w:color="auto"/>
      </w:divBdr>
    </w:div>
    <w:div w:id="1454787947">
      <w:bodyDiv w:val="1"/>
      <w:marLeft w:val="0"/>
      <w:marRight w:val="0"/>
      <w:marTop w:val="0"/>
      <w:marBottom w:val="0"/>
      <w:divBdr>
        <w:top w:val="none" w:sz="0" w:space="0" w:color="auto"/>
        <w:left w:val="none" w:sz="0" w:space="0" w:color="auto"/>
        <w:bottom w:val="none" w:sz="0" w:space="0" w:color="auto"/>
        <w:right w:val="none" w:sz="0" w:space="0" w:color="auto"/>
      </w:divBdr>
    </w:div>
    <w:div w:id="1455708305">
      <w:bodyDiv w:val="1"/>
      <w:marLeft w:val="0"/>
      <w:marRight w:val="0"/>
      <w:marTop w:val="0"/>
      <w:marBottom w:val="0"/>
      <w:divBdr>
        <w:top w:val="none" w:sz="0" w:space="0" w:color="auto"/>
        <w:left w:val="none" w:sz="0" w:space="0" w:color="auto"/>
        <w:bottom w:val="none" w:sz="0" w:space="0" w:color="auto"/>
        <w:right w:val="none" w:sz="0" w:space="0" w:color="auto"/>
      </w:divBdr>
    </w:div>
    <w:div w:id="1464351588">
      <w:bodyDiv w:val="1"/>
      <w:marLeft w:val="0"/>
      <w:marRight w:val="0"/>
      <w:marTop w:val="0"/>
      <w:marBottom w:val="0"/>
      <w:divBdr>
        <w:top w:val="none" w:sz="0" w:space="0" w:color="auto"/>
        <w:left w:val="none" w:sz="0" w:space="0" w:color="auto"/>
        <w:bottom w:val="none" w:sz="0" w:space="0" w:color="auto"/>
        <w:right w:val="none" w:sz="0" w:space="0" w:color="auto"/>
      </w:divBdr>
    </w:div>
    <w:div w:id="1466388625">
      <w:bodyDiv w:val="1"/>
      <w:marLeft w:val="0"/>
      <w:marRight w:val="0"/>
      <w:marTop w:val="0"/>
      <w:marBottom w:val="0"/>
      <w:divBdr>
        <w:top w:val="none" w:sz="0" w:space="0" w:color="auto"/>
        <w:left w:val="none" w:sz="0" w:space="0" w:color="auto"/>
        <w:bottom w:val="none" w:sz="0" w:space="0" w:color="auto"/>
        <w:right w:val="none" w:sz="0" w:space="0" w:color="auto"/>
      </w:divBdr>
    </w:div>
    <w:div w:id="1468233596">
      <w:bodyDiv w:val="1"/>
      <w:marLeft w:val="0"/>
      <w:marRight w:val="0"/>
      <w:marTop w:val="0"/>
      <w:marBottom w:val="0"/>
      <w:divBdr>
        <w:top w:val="none" w:sz="0" w:space="0" w:color="auto"/>
        <w:left w:val="none" w:sz="0" w:space="0" w:color="auto"/>
        <w:bottom w:val="none" w:sz="0" w:space="0" w:color="auto"/>
        <w:right w:val="none" w:sz="0" w:space="0" w:color="auto"/>
      </w:divBdr>
    </w:div>
    <w:div w:id="1499496183">
      <w:bodyDiv w:val="1"/>
      <w:marLeft w:val="0"/>
      <w:marRight w:val="0"/>
      <w:marTop w:val="0"/>
      <w:marBottom w:val="0"/>
      <w:divBdr>
        <w:top w:val="none" w:sz="0" w:space="0" w:color="auto"/>
        <w:left w:val="none" w:sz="0" w:space="0" w:color="auto"/>
        <w:bottom w:val="none" w:sz="0" w:space="0" w:color="auto"/>
        <w:right w:val="none" w:sz="0" w:space="0" w:color="auto"/>
      </w:divBdr>
    </w:div>
    <w:div w:id="1512257131">
      <w:bodyDiv w:val="1"/>
      <w:marLeft w:val="0"/>
      <w:marRight w:val="0"/>
      <w:marTop w:val="0"/>
      <w:marBottom w:val="0"/>
      <w:divBdr>
        <w:top w:val="none" w:sz="0" w:space="0" w:color="auto"/>
        <w:left w:val="none" w:sz="0" w:space="0" w:color="auto"/>
        <w:bottom w:val="none" w:sz="0" w:space="0" w:color="auto"/>
        <w:right w:val="none" w:sz="0" w:space="0" w:color="auto"/>
      </w:divBdr>
    </w:div>
    <w:div w:id="1514344735">
      <w:bodyDiv w:val="1"/>
      <w:marLeft w:val="0"/>
      <w:marRight w:val="0"/>
      <w:marTop w:val="0"/>
      <w:marBottom w:val="0"/>
      <w:divBdr>
        <w:top w:val="none" w:sz="0" w:space="0" w:color="auto"/>
        <w:left w:val="none" w:sz="0" w:space="0" w:color="auto"/>
        <w:bottom w:val="none" w:sz="0" w:space="0" w:color="auto"/>
        <w:right w:val="none" w:sz="0" w:space="0" w:color="auto"/>
      </w:divBdr>
    </w:div>
    <w:div w:id="1515151545">
      <w:bodyDiv w:val="1"/>
      <w:marLeft w:val="0"/>
      <w:marRight w:val="0"/>
      <w:marTop w:val="0"/>
      <w:marBottom w:val="0"/>
      <w:divBdr>
        <w:top w:val="none" w:sz="0" w:space="0" w:color="auto"/>
        <w:left w:val="none" w:sz="0" w:space="0" w:color="auto"/>
        <w:bottom w:val="none" w:sz="0" w:space="0" w:color="auto"/>
        <w:right w:val="none" w:sz="0" w:space="0" w:color="auto"/>
      </w:divBdr>
    </w:div>
    <w:div w:id="1532914222">
      <w:bodyDiv w:val="1"/>
      <w:marLeft w:val="0"/>
      <w:marRight w:val="0"/>
      <w:marTop w:val="0"/>
      <w:marBottom w:val="0"/>
      <w:divBdr>
        <w:top w:val="none" w:sz="0" w:space="0" w:color="auto"/>
        <w:left w:val="none" w:sz="0" w:space="0" w:color="auto"/>
        <w:bottom w:val="none" w:sz="0" w:space="0" w:color="auto"/>
        <w:right w:val="none" w:sz="0" w:space="0" w:color="auto"/>
      </w:divBdr>
    </w:div>
    <w:div w:id="1545213337">
      <w:bodyDiv w:val="1"/>
      <w:marLeft w:val="0"/>
      <w:marRight w:val="0"/>
      <w:marTop w:val="0"/>
      <w:marBottom w:val="0"/>
      <w:divBdr>
        <w:top w:val="none" w:sz="0" w:space="0" w:color="auto"/>
        <w:left w:val="none" w:sz="0" w:space="0" w:color="auto"/>
        <w:bottom w:val="none" w:sz="0" w:space="0" w:color="auto"/>
        <w:right w:val="none" w:sz="0" w:space="0" w:color="auto"/>
      </w:divBdr>
    </w:div>
    <w:div w:id="1548757847">
      <w:bodyDiv w:val="1"/>
      <w:marLeft w:val="0"/>
      <w:marRight w:val="0"/>
      <w:marTop w:val="0"/>
      <w:marBottom w:val="0"/>
      <w:divBdr>
        <w:top w:val="none" w:sz="0" w:space="0" w:color="auto"/>
        <w:left w:val="none" w:sz="0" w:space="0" w:color="auto"/>
        <w:bottom w:val="none" w:sz="0" w:space="0" w:color="auto"/>
        <w:right w:val="none" w:sz="0" w:space="0" w:color="auto"/>
      </w:divBdr>
    </w:div>
    <w:div w:id="1549611580">
      <w:bodyDiv w:val="1"/>
      <w:marLeft w:val="0"/>
      <w:marRight w:val="0"/>
      <w:marTop w:val="0"/>
      <w:marBottom w:val="0"/>
      <w:divBdr>
        <w:top w:val="none" w:sz="0" w:space="0" w:color="auto"/>
        <w:left w:val="none" w:sz="0" w:space="0" w:color="auto"/>
        <w:bottom w:val="none" w:sz="0" w:space="0" w:color="auto"/>
        <w:right w:val="none" w:sz="0" w:space="0" w:color="auto"/>
      </w:divBdr>
    </w:div>
    <w:div w:id="1561474058">
      <w:bodyDiv w:val="1"/>
      <w:marLeft w:val="0"/>
      <w:marRight w:val="0"/>
      <w:marTop w:val="0"/>
      <w:marBottom w:val="0"/>
      <w:divBdr>
        <w:top w:val="none" w:sz="0" w:space="0" w:color="auto"/>
        <w:left w:val="none" w:sz="0" w:space="0" w:color="auto"/>
        <w:bottom w:val="none" w:sz="0" w:space="0" w:color="auto"/>
        <w:right w:val="none" w:sz="0" w:space="0" w:color="auto"/>
      </w:divBdr>
    </w:div>
    <w:div w:id="1563371621">
      <w:bodyDiv w:val="1"/>
      <w:marLeft w:val="0"/>
      <w:marRight w:val="0"/>
      <w:marTop w:val="0"/>
      <w:marBottom w:val="0"/>
      <w:divBdr>
        <w:top w:val="none" w:sz="0" w:space="0" w:color="auto"/>
        <w:left w:val="none" w:sz="0" w:space="0" w:color="auto"/>
        <w:bottom w:val="none" w:sz="0" w:space="0" w:color="auto"/>
        <w:right w:val="none" w:sz="0" w:space="0" w:color="auto"/>
      </w:divBdr>
    </w:div>
    <w:div w:id="1586528018">
      <w:bodyDiv w:val="1"/>
      <w:marLeft w:val="0"/>
      <w:marRight w:val="0"/>
      <w:marTop w:val="0"/>
      <w:marBottom w:val="0"/>
      <w:divBdr>
        <w:top w:val="none" w:sz="0" w:space="0" w:color="auto"/>
        <w:left w:val="none" w:sz="0" w:space="0" w:color="auto"/>
        <w:bottom w:val="none" w:sz="0" w:space="0" w:color="auto"/>
        <w:right w:val="none" w:sz="0" w:space="0" w:color="auto"/>
      </w:divBdr>
    </w:div>
    <w:div w:id="1598974862">
      <w:bodyDiv w:val="1"/>
      <w:marLeft w:val="0"/>
      <w:marRight w:val="0"/>
      <w:marTop w:val="0"/>
      <w:marBottom w:val="0"/>
      <w:divBdr>
        <w:top w:val="none" w:sz="0" w:space="0" w:color="auto"/>
        <w:left w:val="none" w:sz="0" w:space="0" w:color="auto"/>
        <w:bottom w:val="none" w:sz="0" w:space="0" w:color="auto"/>
        <w:right w:val="none" w:sz="0" w:space="0" w:color="auto"/>
      </w:divBdr>
    </w:div>
    <w:div w:id="1599168523">
      <w:bodyDiv w:val="1"/>
      <w:marLeft w:val="0"/>
      <w:marRight w:val="0"/>
      <w:marTop w:val="0"/>
      <w:marBottom w:val="0"/>
      <w:divBdr>
        <w:top w:val="none" w:sz="0" w:space="0" w:color="auto"/>
        <w:left w:val="none" w:sz="0" w:space="0" w:color="auto"/>
        <w:bottom w:val="none" w:sz="0" w:space="0" w:color="auto"/>
        <w:right w:val="none" w:sz="0" w:space="0" w:color="auto"/>
      </w:divBdr>
    </w:div>
    <w:div w:id="1626618919">
      <w:bodyDiv w:val="1"/>
      <w:marLeft w:val="0"/>
      <w:marRight w:val="0"/>
      <w:marTop w:val="0"/>
      <w:marBottom w:val="0"/>
      <w:divBdr>
        <w:top w:val="none" w:sz="0" w:space="0" w:color="auto"/>
        <w:left w:val="none" w:sz="0" w:space="0" w:color="auto"/>
        <w:bottom w:val="none" w:sz="0" w:space="0" w:color="auto"/>
        <w:right w:val="none" w:sz="0" w:space="0" w:color="auto"/>
      </w:divBdr>
    </w:div>
    <w:div w:id="1650816377">
      <w:bodyDiv w:val="1"/>
      <w:marLeft w:val="0"/>
      <w:marRight w:val="0"/>
      <w:marTop w:val="0"/>
      <w:marBottom w:val="0"/>
      <w:divBdr>
        <w:top w:val="none" w:sz="0" w:space="0" w:color="auto"/>
        <w:left w:val="none" w:sz="0" w:space="0" w:color="auto"/>
        <w:bottom w:val="none" w:sz="0" w:space="0" w:color="auto"/>
        <w:right w:val="none" w:sz="0" w:space="0" w:color="auto"/>
      </w:divBdr>
    </w:div>
    <w:div w:id="1654329637">
      <w:bodyDiv w:val="1"/>
      <w:marLeft w:val="0"/>
      <w:marRight w:val="0"/>
      <w:marTop w:val="0"/>
      <w:marBottom w:val="0"/>
      <w:divBdr>
        <w:top w:val="none" w:sz="0" w:space="0" w:color="auto"/>
        <w:left w:val="none" w:sz="0" w:space="0" w:color="auto"/>
        <w:bottom w:val="none" w:sz="0" w:space="0" w:color="auto"/>
        <w:right w:val="none" w:sz="0" w:space="0" w:color="auto"/>
      </w:divBdr>
    </w:div>
    <w:div w:id="1697389914">
      <w:bodyDiv w:val="1"/>
      <w:marLeft w:val="0"/>
      <w:marRight w:val="0"/>
      <w:marTop w:val="0"/>
      <w:marBottom w:val="0"/>
      <w:divBdr>
        <w:top w:val="none" w:sz="0" w:space="0" w:color="auto"/>
        <w:left w:val="none" w:sz="0" w:space="0" w:color="auto"/>
        <w:bottom w:val="none" w:sz="0" w:space="0" w:color="auto"/>
        <w:right w:val="none" w:sz="0" w:space="0" w:color="auto"/>
      </w:divBdr>
    </w:div>
    <w:div w:id="1728383540">
      <w:bodyDiv w:val="1"/>
      <w:marLeft w:val="0"/>
      <w:marRight w:val="0"/>
      <w:marTop w:val="0"/>
      <w:marBottom w:val="0"/>
      <w:divBdr>
        <w:top w:val="none" w:sz="0" w:space="0" w:color="auto"/>
        <w:left w:val="none" w:sz="0" w:space="0" w:color="auto"/>
        <w:bottom w:val="none" w:sz="0" w:space="0" w:color="auto"/>
        <w:right w:val="none" w:sz="0" w:space="0" w:color="auto"/>
      </w:divBdr>
    </w:div>
    <w:div w:id="1738817100">
      <w:bodyDiv w:val="1"/>
      <w:marLeft w:val="0"/>
      <w:marRight w:val="0"/>
      <w:marTop w:val="0"/>
      <w:marBottom w:val="0"/>
      <w:divBdr>
        <w:top w:val="none" w:sz="0" w:space="0" w:color="auto"/>
        <w:left w:val="none" w:sz="0" w:space="0" w:color="auto"/>
        <w:bottom w:val="none" w:sz="0" w:space="0" w:color="auto"/>
        <w:right w:val="none" w:sz="0" w:space="0" w:color="auto"/>
      </w:divBdr>
    </w:div>
    <w:div w:id="1765150442">
      <w:bodyDiv w:val="1"/>
      <w:marLeft w:val="0"/>
      <w:marRight w:val="0"/>
      <w:marTop w:val="0"/>
      <w:marBottom w:val="0"/>
      <w:divBdr>
        <w:top w:val="none" w:sz="0" w:space="0" w:color="auto"/>
        <w:left w:val="none" w:sz="0" w:space="0" w:color="auto"/>
        <w:bottom w:val="none" w:sz="0" w:space="0" w:color="auto"/>
        <w:right w:val="none" w:sz="0" w:space="0" w:color="auto"/>
      </w:divBdr>
    </w:div>
    <w:div w:id="1781411948">
      <w:bodyDiv w:val="1"/>
      <w:marLeft w:val="0"/>
      <w:marRight w:val="0"/>
      <w:marTop w:val="0"/>
      <w:marBottom w:val="0"/>
      <w:divBdr>
        <w:top w:val="none" w:sz="0" w:space="0" w:color="auto"/>
        <w:left w:val="none" w:sz="0" w:space="0" w:color="auto"/>
        <w:bottom w:val="none" w:sz="0" w:space="0" w:color="auto"/>
        <w:right w:val="none" w:sz="0" w:space="0" w:color="auto"/>
      </w:divBdr>
    </w:div>
    <w:div w:id="1782186179">
      <w:bodyDiv w:val="1"/>
      <w:marLeft w:val="0"/>
      <w:marRight w:val="0"/>
      <w:marTop w:val="0"/>
      <w:marBottom w:val="0"/>
      <w:divBdr>
        <w:top w:val="none" w:sz="0" w:space="0" w:color="auto"/>
        <w:left w:val="none" w:sz="0" w:space="0" w:color="auto"/>
        <w:bottom w:val="none" w:sz="0" w:space="0" w:color="auto"/>
        <w:right w:val="none" w:sz="0" w:space="0" w:color="auto"/>
      </w:divBdr>
    </w:div>
    <w:div w:id="1843203596">
      <w:bodyDiv w:val="1"/>
      <w:marLeft w:val="0"/>
      <w:marRight w:val="0"/>
      <w:marTop w:val="0"/>
      <w:marBottom w:val="0"/>
      <w:divBdr>
        <w:top w:val="none" w:sz="0" w:space="0" w:color="auto"/>
        <w:left w:val="none" w:sz="0" w:space="0" w:color="auto"/>
        <w:bottom w:val="none" w:sz="0" w:space="0" w:color="auto"/>
        <w:right w:val="none" w:sz="0" w:space="0" w:color="auto"/>
      </w:divBdr>
    </w:div>
    <w:div w:id="1858690261">
      <w:bodyDiv w:val="1"/>
      <w:marLeft w:val="0"/>
      <w:marRight w:val="0"/>
      <w:marTop w:val="0"/>
      <w:marBottom w:val="0"/>
      <w:divBdr>
        <w:top w:val="none" w:sz="0" w:space="0" w:color="auto"/>
        <w:left w:val="none" w:sz="0" w:space="0" w:color="auto"/>
        <w:bottom w:val="none" w:sz="0" w:space="0" w:color="auto"/>
        <w:right w:val="none" w:sz="0" w:space="0" w:color="auto"/>
      </w:divBdr>
    </w:div>
    <w:div w:id="1885293634">
      <w:bodyDiv w:val="1"/>
      <w:marLeft w:val="0"/>
      <w:marRight w:val="0"/>
      <w:marTop w:val="0"/>
      <w:marBottom w:val="0"/>
      <w:divBdr>
        <w:top w:val="none" w:sz="0" w:space="0" w:color="auto"/>
        <w:left w:val="none" w:sz="0" w:space="0" w:color="auto"/>
        <w:bottom w:val="none" w:sz="0" w:space="0" w:color="auto"/>
        <w:right w:val="none" w:sz="0" w:space="0" w:color="auto"/>
      </w:divBdr>
    </w:div>
    <w:div w:id="1996716620">
      <w:bodyDiv w:val="1"/>
      <w:marLeft w:val="0"/>
      <w:marRight w:val="0"/>
      <w:marTop w:val="0"/>
      <w:marBottom w:val="0"/>
      <w:divBdr>
        <w:top w:val="none" w:sz="0" w:space="0" w:color="auto"/>
        <w:left w:val="none" w:sz="0" w:space="0" w:color="auto"/>
        <w:bottom w:val="none" w:sz="0" w:space="0" w:color="auto"/>
        <w:right w:val="none" w:sz="0" w:space="0" w:color="auto"/>
      </w:divBdr>
    </w:div>
    <w:div w:id="1999183885">
      <w:bodyDiv w:val="1"/>
      <w:marLeft w:val="0"/>
      <w:marRight w:val="0"/>
      <w:marTop w:val="0"/>
      <w:marBottom w:val="0"/>
      <w:divBdr>
        <w:top w:val="none" w:sz="0" w:space="0" w:color="auto"/>
        <w:left w:val="none" w:sz="0" w:space="0" w:color="auto"/>
        <w:bottom w:val="none" w:sz="0" w:space="0" w:color="auto"/>
        <w:right w:val="none" w:sz="0" w:space="0" w:color="auto"/>
      </w:divBdr>
    </w:div>
    <w:div w:id="2025740711">
      <w:bodyDiv w:val="1"/>
      <w:marLeft w:val="0"/>
      <w:marRight w:val="0"/>
      <w:marTop w:val="0"/>
      <w:marBottom w:val="0"/>
      <w:divBdr>
        <w:top w:val="none" w:sz="0" w:space="0" w:color="auto"/>
        <w:left w:val="none" w:sz="0" w:space="0" w:color="auto"/>
        <w:bottom w:val="none" w:sz="0" w:space="0" w:color="auto"/>
        <w:right w:val="none" w:sz="0" w:space="0" w:color="auto"/>
      </w:divBdr>
    </w:div>
    <w:div w:id="2032221822">
      <w:bodyDiv w:val="1"/>
      <w:marLeft w:val="0"/>
      <w:marRight w:val="0"/>
      <w:marTop w:val="0"/>
      <w:marBottom w:val="0"/>
      <w:divBdr>
        <w:top w:val="none" w:sz="0" w:space="0" w:color="auto"/>
        <w:left w:val="none" w:sz="0" w:space="0" w:color="auto"/>
        <w:bottom w:val="none" w:sz="0" w:space="0" w:color="auto"/>
        <w:right w:val="none" w:sz="0" w:space="0" w:color="auto"/>
      </w:divBdr>
    </w:div>
    <w:div w:id="2045444131">
      <w:bodyDiv w:val="1"/>
      <w:marLeft w:val="0"/>
      <w:marRight w:val="0"/>
      <w:marTop w:val="0"/>
      <w:marBottom w:val="0"/>
      <w:divBdr>
        <w:top w:val="none" w:sz="0" w:space="0" w:color="auto"/>
        <w:left w:val="none" w:sz="0" w:space="0" w:color="auto"/>
        <w:bottom w:val="none" w:sz="0" w:space="0" w:color="auto"/>
        <w:right w:val="none" w:sz="0" w:space="0" w:color="auto"/>
      </w:divBdr>
    </w:div>
    <w:div w:id="2093820474">
      <w:bodyDiv w:val="1"/>
      <w:marLeft w:val="0"/>
      <w:marRight w:val="0"/>
      <w:marTop w:val="0"/>
      <w:marBottom w:val="0"/>
      <w:divBdr>
        <w:top w:val="none" w:sz="0" w:space="0" w:color="auto"/>
        <w:left w:val="none" w:sz="0" w:space="0" w:color="auto"/>
        <w:bottom w:val="none" w:sz="0" w:space="0" w:color="auto"/>
        <w:right w:val="none" w:sz="0" w:space="0" w:color="auto"/>
      </w:divBdr>
    </w:div>
    <w:div w:id="2114855397">
      <w:bodyDiv w:val="1"/>
      <w:marLeft w:val="0"/>
      <w:marRight w:val="0"/>
      <w:marTop w:val="0"/>
      <w:marBottom w:val="0"/>
      <w:divBdr>
        <w:top w:val="none" w:sz="0" w:space="0" w:color="auto"/>
        <w:left w:val="none" w:sz="0" w:space="0" w:color="auto"/>
        <w:bottom w:val="none" w:sz="0" w:space="0" w:color="auto"/>
        <w:right w:val="none" w:sz="0" w:space="0" w:color="auto"/>
      </w:divBdr>
    </w:div>
    <w:div w:id="2125537443">
      <w:bodyDiv w:val="1"/>
      <w:marLeft w:val="0"/>
      <w:marRight w:val="0"/>
      <w:marTop w:val="0"/>
      <w:marBottom w:val="0"/>
      <w:divBdr>
        <w:top w:val="none" w:sz="0" w:space="0" w:color="auto"/>
        <w:left w:val="none" w:sz="0" w:space="0" w:color="auto"/>
        <w:bottom w:val="none" w:sz="0" w:space="0" w:color="auto"/>
        <w:right w:val="none" w:sz="0" w:space="0" w:color="auto"/>
      </w:divBdr>
    </w:div>
    <w:div w:id="2126732574">
      <w:bodyDiv w:val="1"/>
      <w:marLeft w:val="0"/>
      <w:marRight w:val="0"/>
      <w:marTop w:val="0"/>
      <w:marBottom w:val="0"/>
      <w:divBdr>
        <w:top w:val="none" w:sz="0" w:space="0" w:color="auto"/>
        <w:left w:val="none" w:sz="0" w:space="0" w:color="auto"/>
        <w:bottom w:val="none" w:sz="0" w:space="0" w:color="auto"/>
        <w:right w:val="none" w:sz="0" w:space="0" w:color="auto"/>
      </w:divBdr>
    </w:div>
    <w:div w:id="2140104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image" Target="media/image5.jp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0.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EBr22</b:Tag>
    <b:SourceType>JournalArticle</b:SourceType>
    <b:Guid>{59562F5A-A487-F54E-9E9D-309709769846}</b:Guid>
    <b:Title>Once‑daily feeding is associated with better health in companion dogs</b:Title>
    <b:Year>2022</b:Year>
    <b:Author>
      <b:Author>
        <b:NameList>
          <b:Person>
            <b:Last>E. Bray</b:Last>
            <b:First>Emily</b:First>
          </b:Person>
          <b:Person>
            <b:Last> Zheng  </b:Last>
            <b:First>  Zihan</b:First>
          </b:Person>
          <b:Person>
            <b:Last>Tolbert</b:Last>
            <b:Middle> Katherine </b:Middle>
            <b:First>M.</b:First>
          </b:Person>
          <b:Person>
            <b:Last>Kaeberlein</b:Last>
            <b:First>Matt </b:First>
          </b:Person>
        </b:NameList>
      </b:Author>
    </b:Author>
    <b:JournalName>Frontiers in Veterinary Science</b:JournalName>
    <b:Pages>1779‑1790</b:Pages>
    <b:RefOrder>7</b:RefOrder>
  </b:Source>
  <b:Source>
    <b:Tag>Arc24</b:Tag>
    <b:SourceType>ConferenceProceedings</b:SourceType>
    <b:Guid>{B13A85AC-3819-1545-9987-D7D539407032}</b:Guid>
    <b:Title>Design and Development of a Smart Pet Feeder with IoT and Deep Learning</b:Title>
    <b:Year>2024</b:Year>
    <b:Pages>1-6</b:Pages>
    <b:Author>
      <b:Author>
        <b:NameList>
          <b:Person>
            <b:Last>Arceo</b:Last>
            <b:First>Castillo</b:First>
          </b:Person>
          <b:Person>
            <b:Last>Flores</b:Last>
            <b:First>Rentería </b:First>
          </b:Person>
          <b:Person>
            <b:Last> Mancilla</b:Last>
            <b:First>Santana</b:First>
          </b:Person>
        </b:NameList>
      </b:Author>
    </b:Author>
    <b:ConferenceName>11th International Electronic Conference on Sensors and Applications</b:ConferenceName>
    <b:Publisher>MDPI AG</b:Publisher>
    <b:City>Basel</b:City>
    <b:RefOrder>6</b:RefOrder>
  </b:Source>
  <b:Source>
    <b:Tag>Pet251</b:Tag>
    <b:SourceType>InternetSite</b:SourceType>
    <b:Guid>{E487098A-3871-6A40-83FB-B581DFEE4AC0}</b:Guid>
    <b:Title>PetSafe Smart Feed</b:Title>
    <b:Year>2025</b:Year>
    <b:Author>
      <b:Author>
        <b:NameList>
          <b:Person>
            <b:Last>PetSafe</b:Last>
          </b:Person>
        </b:NameList>
      </b:Author>
    </b:Author>
    <b:InternetSiteTitle>PetSafe</b:InternetSiteTitle>
    <b:URL>https://www.petsafe.com</b:URL>
    <b:RefOrder>1</b:RefOrder>
  </b:Source>
  <b:Source>
    <b:Tag>WOP211</b:Tag>
    <b:SourceType>InternetSite</b:SourceType>
    <b:Guid>{0896532D-DFF2-824A-8C03-27CF764EB9CB}</b:Guid>
    <b:Author>
      <b:Author>
        <b:NameList>
          <b:Person>
            <b:Last>WOPet</b:Last>
          </b:Person>
        </b:NameList>
      </b:Author>
    </b:Author>
    <b:Title>WOPet Smart Feeder</b:Title>
    <b:InternetSiteTitle>WOPet</b:InternetSiteTitle>
    <b:URL>https://wopet.com/</b:URL>
    <b:Year>2021</b:Year>
    <b:RefOrder>2</b:RefOrder>
  </b:Source>
  <b:Source>
    <b:Tag>Esp21</b:Tag>
    <b:SourceType>Book</b:SourceType>
    <b:Guid>{E65749E5-2D45-F242-AC03-4BD206CF8F2D}</b:Guid>
    <b:Title>ESP32 Technical Reference Manual</b:Title>
    <b:Year>2021</b:Year>
    <b:Author>
      <b:Author>
        <b:NameList>
          <b:Person>
            <b:Last>Systems</b:Last>
            <b:First>Espressif</b:First>
          </b:Person>
        </b:NameList>
      </b:Author>
    </b:Author>
    <b:Publisher>Espressif Systems</b:Publisher>
    <b:RefOrder>3</b:RefOrder>
  </b:Source>
  <b:Source>
    <b:Tag>Adn23</b:Tag>
    <b:SourceType>Book</b:SourceType>
    <b:Guid>{1E1C02E8-83AE-0F47-B2D2-259594DD496B}</b:Guid>
    <b:Author>
      <b:Author>
        <b:NameList>
          <b:Person>
            <b:Last>Adnan Shah</b:Last>
          </b:Person>
          <b:Person>
            <b:Last>Tajuddin</b:Last>
            <b:First>Syed </b:First>
          </b:Person>
          <b:Person>
            <b:Last>Darzi</b:Last>
            <b:Middle>Hamid </b:Middle>
            <b:First>Irfan </b:First>
          </b:Person>
          <b:Person>
            <b:Last>Malgi</b:Last>
            <b:Middle>D</b:Middle>
            <b:First>Gouri </b:First>
          </b:Person>
        </b:NameList>
      </b:Author>
    </b:Author>
    <b:Title>Pet Feeder using IoT</b:Title>
    <b:Publisher>AnaPub Publications</b:Publisher>
    <b:Year>2023</b:Year>
    <b:RefOrder>4</b:RefOrder>
  </b:Source>
  <b:Source>
    <b:Tag>Kno201</b:Tag>
    <b:SourceType>JournalArticle</b:SourceType>
    <b:Guid>{14A83A7D-6798-AE4C-9A21-C9ACF0E813EB}</b:Guid>
    <b:Title>Investigation into the aetiology of hypercalcaemia in a cohort of 44 cats</b:Title>
    <b:Year>2020</b:Year>
    <b:Author>
      <b:Author>
        <b:NameList>
          <b:Person>
            <b:Last>Knowles</b:Last>
            <b:First>Emily</b:First>
            <b:Middle>Jane</b:Middle>
          </b:Person>
          <b:Person>
            <b:Last> Marshall</b:Last>
            <b:Middle>Matthew</b:Middle>
            <b:First>James</b:First>
          </b:Person>
          <b:Person>
            <b:Last>Girling</b:Last>
            <b:Middle>Jane </b:Middle>
            <b:First>Sarah </b:First>
          </b:Person>
        </b:NameList>
      </b:Author>
    </b:Author>
    <b:JournalName>Veterinary Record</b:JournalName>
    <b:Pages>354-354</b:Pages>
    <b:RefOrder>8</b:RefOrder>
  </b:Source>
  <b:Source>
    <b:Tag>The25</b:Tag>
    <b:SourceType>Report</b:SourceType>
    <b:Guid>{71655645-AA3E-9842-B9D7-C194B7D79DDC}</b:Guid>
    <b:Title>Global Automatic And Smart Pet Feeder Market Report 2025</b:Title>
    <b:Year>2025</b:Year>
    <b:Author>
      <b:Author>
        <b:NameList>
          <b:Person>
            <b:Last>Company</b:Last>
            <b:First>The</b:First>
            <b:Middle>Business Research</b:Middle>
          </b:Person>
        </b:NameList>
      </b:Author>
    </b:Author>
    <b:Publisher>The Business Research Company</b:Publisher>
    <b:City>London</b:City>
    <b:RefOrder>5</b:RefOrder>
  </b:Source>
  <b:Source>
    <b:Tag>Ker04</b:Tag>
    <b:SourceType>JournalArticle</b:SourceType>
    <b:Guid>{0A935F4A-FF25-184D-9896-32072888E744}</b:Guid>
    <b:Author>
      <b:Author>
        <b:NameList>
          <b:Person>
            <b:Last>Kerl</b:Last>
            <b:First>Marie</b:First>
            <b:Middle>E.</b:Middle>
          </b:Person>
          <b:Person>
            <b:Last>Johnson</b:Last>
            <b:Middle>A.</b:Middle>
            <b:First>Paula</b:First>
          </b:Person>
        </b:NameList>
      </b:Author>
    </b:Author>
    <b:Title>Nutritional plan: matching diet to disease</b:Title>
    <b:Year>2004</b:Year>
    <b:JournalName>Clinical Techniques in Small Animal Practice (Clin Tech Small Anim Pract)</b:JournalName>
    <b:Pages>9-21</b:Pages>
    <b:RefOrder>9</b:RefOrder>
  </b:Source>
</b:Sources>
</file>

<file path=customXml/itemProps1.xml><?xml version="1.0" encoding="utf-8"?>
<ds:datastoreItem xmlns:ds="http://schemas.openxmlformats.org/officeDocument/2006/customXml" ds:itemID="{232E1D7F-8402-BA4E-B126-FBA9C910E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19</Pages>
  <Words>3386</Words>
  <Characters>19305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Prasai, Adarsha</dc:creator>
  <cp:keywords/>
  <cp:lastModifiedBy>Prasai, Adarsha</cp:lastModifiedBy>
  <cp:revision>6</cp:revision>
  <cp:lastPrinted>2025-10-30T05:53:00Z</cp:lastPrinted>
  <dcterms:created xsi:type="dcterms:W3CDTF">2025-10-30T05:53:00Z</dcterms:created>
  <dcterms:modified xsi:type="dcterms:W3CDTF">2025-11-02T09:23:00Z</dcterms:modified>
</cp:coreProperties>
</file>