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show the initial outgoing request from your computer to the DNS server requesting the IP address of yummyrecipesforme.com</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Is indicating that the UDP packet was undeliverable to port 53 of the DNS server.</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is a port for DNS service.</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indicates the UDP message requesting an IP address for the domain "www.yummyrecipesforme.com" did not go through to the DNS server because no service was listening on the receiving DNS port.</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6850.32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13:24:32.192571. </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Explain how the IT team became aware of the incident: It,s  earlier this afternoon Several customers of clients reported that they were not able to access the client company website www.yummyrecipesforme.com, and saw the error “destination UDP port 53 unreachable” after waiting for the page to load.</w:t>
            </w: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The network security team</w:t>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responded and began running tests with the network protocol analyzer tool tcpdump. To load the webpage, the browser sends a query to a DNS server via the UDP protocol to retrieve the IP address for the website's domain name; this is part of the DNS protocol. the browser then uses this IP address as the destination IP for sending an HTTPS request to the web server to display the webpage The analyzer shows that when you send UDP packets to the DNS server, you receive ICMP packets containing the error message: “udp port 53 unreachable.”</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The word "unreachable" in the message indicates the UDP message requesting an IP address for the domain "www.yummyrecipesforme.com" did not go through to the DNS server because no service was listening on the receiving DNS port.</w:t>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 </w:t>
            </w:r>
            <w:r w:rsidDel="00000000" w:rsidR="00000000" w:rsidRPr="00000000">
              <w:rPr>
                <w:rFonts w:ascii="Google Sans" w:cs="Google Sans" w:eastAsia="Google Sans" w:hAnsi="Google Sans"/>
                <w:sz w:val="20"/>
                <w:szCs w:val="20"/>
                <w:rtl w:val="0"/>
              </w:rPr>
              <w:t xml:space="preserve">The DNS server might be down due to a successful Denial of Service attack or a misconfiguration</w:t>
            </w:r>
            <w:r w:rsidDel="00000000" w:rsidR="00000000" w:rsidRPr="00000000">
              <w:rPr>
                <w:rFonts w:ascii="Google Sans" w:cs="Google Sans" w:eastAsia="Google Sans" w:hAnsi="Google Sans"/>
                <w:sz w:val="24"/>
                <w:szCs w:val="24"/>
                <w:rtl w:val="0"/>
              </w:rPr>
              <w:t xml:space="preserve">. </w:t>
            </w:r>
            <w:r w:rsidDel="00000000" w:rsidR="00000000" w:rsidRPr="00000000">
              <w:rPr>
                <w:rtl w:val="0"/>
              </w:rPr>
            </w:r>
          </w:p>
        </w:tc>
      </w:tr>
    </w:tbl>
    <w:p w:rsidR="00000000" w:rsidDel="00000000" w:rsidP="00000000" w:rsidRDefault="00000000" w:rsidRPr="00000000" w14:paraId="0000001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