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33" w:rsidRDefault="008505FC">
      <w:r>
        <w:t xml:space="preserve">UNIQUE – unikalny element (nie powtarza się), może być wiele UNIQUE ale jeden PRIMARY KEY. </w:t>
      </w:r>
    </w:p>
    <w:p w:rsidR="008505FC" w:rsidRDefault="008505FC">
      <w:r>
        <w:t>Aby dodać lub usunąć UNIQUE do istniejącej tabeli to najlepiej pod Tabelą dopisać:</w:t>
      </w:r>
    </w:p>
    <w:p w:rsidR="008505FC" w:rsidRPr="008505FC" w:rsidRDefault="008505FC">
      <w:pPr>
        <w:rPr>
          <w:lang w:val="en-US"/>
        </w:rPr>
      </w:pPr>
      <w:r w:rsidRPr="008505FC">
        <w:rPr>
          <w:lang w:val="en-US"/>
        </w:rPr>
        <w:t xml:space="preserve">ALTER TABLE </w:t>
      </w:r>
      <w:proofErr w:type="spellStart"/>
      <w:r w:rsidRPr="008505FC">
        <w:rPr>
          <w:lang w:val="en-US"/>
        </w:rPr>
        <w:t>table_name</w:t>
      </w:r>
      <w:proofErr w:type="spellEnd"/>
    </w:p>
    <w:p w:rsidR="008505FC" w:rsidRDefault="008505FC">
      <w:pPr>
        <w:rPr>
          <w:lang w:val="en-US"/>
        </w:rPr>
      </w:pPr>
      <w:r w:rsidRPr="008505FC">
        <w:rPr>
          <w:lang w:val="en-US"/>
        </w:rPr>
        <w:t>ADD UNIQUE KEY (</w:t>
      </w:r>
      <w:proofErr w:type="spellStart"/>
      <w:r w:rsidRPr="008505FC">
        <w:rPr>
          <w:lang w:val="en-US"/>
        </w:rPr>
        <w:t>unique_key</w:t>
      </w:r>
      <w:proofErr w:type="spellEnd"/>
      <w:r w:rsidRPr="008505FC">
        <w:rPr>
          <w:lang w:val="en-US"/>
        </w:rPr>
        <w:t xml:space="preserve">);/ DROP INDEX </w:t>
      </w:r>
      <w:proofErr w:type="spellStart"/>
      <w:r w:rsidRPr="008505FC">
        <w:rPr>
          <w:lang w:val="en-US"/>
        </w:rPr>
        <w:t>unique_key</w:t>
      </w:r>
      <w:proofErr w:type="spellEnd"/>
      <w:r>
        <w:rPr>
          <w:lang w:val="en-US"/>
        </w:rPr>
        <w:t xml:space="preserve">; </w:t>
      </w:r>
    </w:p>
    <w:p w:rsidR="00331427" w:rsidRDefault="00331427">
      <w:pPr>
        <w:rPr>
          <w:b/>
          <w:lang w:val="en-US"/>
        </w:rPr>
      </w:pPr>
      <w:r>
        <w:rPr>
          <w:b/>
          <w:lang w:val="en-US"/>
        </w:rPr>
        <w:t>NULL</w:t>
      </w:r>
    </w:p>
    <w:p w:rsidR="00254DD7" w:rsidRPr="00254DD7" w:rsidRDefault="00254DD7" w:rsidP="00254DD7">
      <w:pPr>
        <w:pStyle w:val="Normalny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color w:val="29303B"/>
          <w:sz w:val="22"/>
          <w:szCs w:val="22"/>
        </w:rPr>
      </w:pPr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 xml:space="preserve">ALTER TABLE </w:t>
      </w:r>
      <w:proofErr w:type="spellStart"/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>companies</w:t>
      </w:r>
      <w:proofErr w:type="spellEnd"/>
    </w:p>
    <w:p w:rsidR="00254DD7" w:rsidRPr="00254DD7" w:rsidRDefault="00254DD7" w:rsidP="00254DD7">
      <w:pPr>
        <w:pStyle w:val="Normalny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color w:val="29303B"/>
          <w:sz w:val="22"/>
          <w:szCs w:val="22"/>
        </w:rPr>
      </w:pPr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 xml:space="preserve">MODIFY </w:t>
      </w:r>
      <w:proofErr w:type="spellStart"/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>headquarters_phone_number</w:t>
      </w:r>
      <w:proofErr w:type="spellEnd"/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 xml:space="preserve"> VARCHAR(255) NULL;</w:t>
      </w:r>
    </w:p>
    <w:p w:rsidR="00254DD7" w:rsidRPr="00254DD7" w:rsidRDefault="00254DD7" w:rsidP="00254DD7">
      <w:pPr>
        <w:pStyle w:val="Normalny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color w:val="29303B"/>
          <w:sz w:val="22"/>
          <w:szCs w:val="22"/>
        </w:rPr>
      </w:pPr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> </w:t>
      </w:r>
    </w:p>
    <w:p w:rsidR="00254DD7" w:rsidRDefault="00254DD7" w:rsidP="00254DD7">
      <w:pPr>
        <w:pStyle w:val="Normalny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color w:val="29303B"/>
          <w:sz w:val="22"/>
          <w:szCs w:val="22"/>
        </w:rPr>
      </w:pPr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 xml:space="preserve">ALTER TABLE </w:t>
      </w:r>
      <w:proofErr w:type="spellStart"/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>companies</w:t>
      </w:r>
      <w:proofErr w:type="spellEnd"/>
    </w:p>
    <w:p w:rsidR="00254DD7" w:rsidRPr="00254DD7" w:rsidRDefault="00254DD7" w:rsidP="00254DD7">
      <w:pPr>
        <w:pStyle w:val="Normalny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color w:val="29303B"/>
          <w:sz w:val="22"/>
          <w:szCs w:val="22"/>
        </w:rPr>
      </w:pPr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 xml:space="preserve">CHANGE COLUMN </w:t>
      </w:r>
      <w:proofErr w:type="spellStart"/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>headquarters_phone_number</w:t>
      </w:r>
      <w:proofErr w:type="spellEnd"/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 xml:space="preserve"> </w:t>
      </w:r>
      <w:proofErr w:type="spellStart"/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>headquarters_phone_number</w:t>
      </w:r>
      <w:proofErr w:type="spellEnd"/>
      <w:r w:rsidRPr="00254DD7">
        <w:rPr>
          <w:rStyle w:val="Pogrubienie"/>
          <w:rFonts w:ascii="Open Sans" w:hAnsi="Open Sans" w:cs="Open Sans"/>
          <w:b w:val="0"/>
          <w:color w:val="29303B"/>
          <w:sz w:val="22"/>
          <w:szCs w:val="22"/>
        </w:rPr>
        <w:t xml:space="preserve"> VARCHAR(255) NOT NULL;</w:t>
      </w:r>
    </w:p>
    <w:p w:rsidR="00331427" w:rsidRPr="00331427" w:rsidRDefault="00331427">
      <w:pPr>
        <w:rPr>
          <w:lang w:val="en-US"/>
        </w:rPr>
      </w:pPr>
      <w:bookmarkStart w:id="0" w:name="_GoBack"/>
      <w:bookmarkEnd w:id="0"/>
    </w:p>
    <w:sectPr w:rsidR="00331427" w:rsidRPr="00331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4B"/>
    <w:rsid w:val="00254DD7"/>
    <w:rsid w:val="00331427"/>
    <w:rsid w:val="00342C4B"/>
    <w:rsid w:val="0063767C"/>
    <w:rsid w:val="008505FC"/>
    <w:rsid w:val="00D41A47"/>
    <w:rsid w:val="00E5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9643"/>
  <w15:chartTrackingRefBased/>
  <w15:docId w15:val="{69802FEF-E81B-46E8-AE4D-B955718B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37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3767C"/>
    <w:rPr>
      <w:rFonts w:asciiTheme="majorHAnsi" w:eastAsiaTheme="majorEastAsia" w:hAnsiTheme="majorHAnsi" w:cstheme="majorBidi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254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54D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Adaxar101@o2.pl</dc:creator>
  <cp:keywords/>
  <dc:description/>
  <cp:lastModifiedBy>Adaxar101@o2.pl</cp:lastModifiedBy>
  <cp:revision>4</cp:revision>
  <dcterms:created xsi:type="dcterms:W3CDTF">2019-03-05T14:51:00Z</dcterms:created>
  <dcterms:modified xsi:type="dcterms:W3CDTF">2019-03-08T11:33:00Z</dcterms:modified>
</cp:coreProperties>
</file>