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6CFC" w:rsidRDefault="00F4291A" w:rsidP="00041086">
      <w:pPr>
        <w:adjustRightInd w:val="0"/>
        <w:snapToGrid w:val="0"/>
        <w:spacing w:line="240" w:lineRule="auto"/>
        <w:jc w:val="center"/>
        <w:rPr>
          <w:rFonts w:ascii="微软雅黑" w:eastAsia="微软雅黑" w:hAnsi="微软雅黑"/>
          <w:b/>
          <w:bCs/>
          <w:sz w:val="40"/>
          <w:szCs w:val="36"/>
        </w:rPr>
      </w:pPr>
      <w:r w:rsidRPr="00041086">
        <w:rPr>
          <w:rFonts w:ascii="微软雅黑" w:eastAsia="微软雅黑" w:hAnsi="微软雅黑" w:hint="eastAsia"/>
          <w:b/>
          <w:bCs/>
          <w:sz w:val="40"/>
          <w:szCs w:val="36"/>
        </w:rPr>
        <w:t>单片机</w:t>
      </w:r>
    </w:p>
    <w:p w:rsidR="00041086" w:rsidRPr="00041086" w:rsidRDefault="00041086" w:rsidP="00041086">
      <w:pPr>
        <w:adjustRightInd w:val="0"/>
        <w:snapToGrid w:val="0"/>
        <w:spacing w:line="240" w:lineRule="auto"/>
        <w:jc w:val="center"/>
        <w:rPr>
          <w:rFonts w:ascii="微软雅黑" w:eastAsia="微软雅黑" w:hAnsi="微软雅黑" w:hint="eastAsia"/>
          <w:b/>
          <w:bCs/>
          <w:sz w:val="40"/>
          <w:szCs w:val="36"/>
        </w:rPr>
      </w:pPr>
    </w:p>
    <w:p w:rsidR="00041086" w:rsidRDefault="00041086" w:rsidP="00041086">
      <w:pPr>
        <w:adjustRightInd w:val="0"/>
        <w:snapToGrid w:val="0"/>
        <w:spacing w:line="240" w:lineRule="auto"/>
        <w:jc w:val="center"/>
        <w:rPr>
          <w:rFonts w:ascii="微软雅黑" w:eastAsia="微软雅黑" w:hAnsi="微软雅黑"/>
          <w:b/>
          <w:bCs/>
          <w:sz w:val="32"/>
          <w:szCs w:val="28"/>
        </w:rPr>
      </w:pPr>
      <w:r w:rsidRPr="00041086">
        <w:rPr>
          <w:rFonts w:ascii="微软雅黑" w:eastAsia="微软雅黑" w:hAnsi="微软雅黑" w:hint="eastAsia"/>
          <w:b/>
          <w:bCs/>
          <w:sz w:val="32"/>
          <w:szCs w:val="28"/>
        </w:rPr>
        <w:t>第</w:t>
      </w:r>
      <w:r>
        <w:rPr>
          <w:rFonts w:ascii="微软雅黑" w:eastAsia="微软雅黑" w:hAnsi="微软雅黑" w:hint="eastAsia"/>
          <w:b/>
          <w:bCs/>
          <w:sz w:val="32"/>
          <w:szCs w:val="28"/>
        </w:rPr>
        <w:t>一</w:t>
      </w:r>
      <w:r w:rsidRPr="00041086">
        <w:rPr>
          <w:rFonts w:ascii="微软雅黑" w:eastAsia="微软雅黑" w:hAnsi="微软雅黑" w:hint="eastAsia"/>
          <w:b/>
          <w:bCs/>
          <w:sz w:val="32"/>
          <w:szCs w:val="28"/>
        </w:rPr>
        <w:t>章</w:t>
      </w:r>
    </w:p>
    <w:p w:rsidR="00041086" w:rsidRDefault="00041086" w:rsidP="00041086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041086">
        <w:rPr>
          <w:rFonts w:ascii="微软雅黑" w:eastAsia="微软雅黑" w:hAnsi="微软雅黑" w:hint="eastAsia"/>
        </w:rPr>
        <w:t>嵌入式系统的</w:t>
      </w:r>
      <w:r w:rsidRPr="00041086">
        <w:rPr>
          <w:rFonts w:ascii="微软雅黑" w:eastAsia="微软雅黑" w:hAnsi="微软雅黑" w:hint="eastAsia"/>
          <w:b/>
          <w:bCs/>
        </w:rPr>
        <w:t>概念</w:t>
      </w:r>
      <w:r w:rsidRPr="00041086">
        <w:rPr>
          <w:rFonts w:ascii="微软雅黑" w:eastAsia="微软雅黑" w:hAnsi="微软雅黑" w:hint="eastAsia"/>
        </w:rPr>
        <w:t>及特点</w:t>
      </w:r>
    </w:p>
    <w:p w:rsidR="00041086" w:rsidRDefault="00041086" w:rsidP="00041086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p w:rsidR="00041086" w:rsidRDefault="00041086" w:rsidP="00041086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041086">
        <w:rPr>
          <w:rFonts w:ascii="微软雅黑" w:eastAsia="微软雅黑" w:hAnsi="微软雅黑" w:hint="eastAsia"/>
          <w:b/>
          <w:bCs/>
        </w:rPr>
        <w:t>定义</w:t>
      </w:r>
      <w:r w:rsidRPr="00041086">
        <w:rPr>
          <w:rFonts w:ascii="微软雅黑" w:eastAsia="微软雅黑" w:hAnsi="微软雅黑" w:hint="eastAsia"/>
        </w:rPr>
        <w:t>：以应用为中心、以计算机技术为基础，软、硬件可剪裁，适合应用系统对功能、可靠性、成本、体积、功耗严格要求的专用计算机系统，用于对其他设备的控制、监视或管理等功能。</w:t>
      </w:r>
    </w:p>
    <w:p w:rsidR="00041086" w:rsidRPr="00041086" w:rsidRDefault="00041086" w:rsidP="00041086">
      <w:pPr>
        <w:adjustRightInd w:val="0"/>
        <w:snapToGrid w:val="0"/>
        <w:spacing w:line="240" w:lineRule="auto"/>
        <w:rPr>
          <w:rFonts w:ascii="微软雅黑" w:eastAsia="微软雅黑" w:hAnsi="微软雅黑" w:hint="eastAsia"/>
        </w:rPr>
      </w:pPr>
    </w:p>
    <w:p w:rsidR="00041086" w:rsidRDefault="00041086" w:rsidP="00041086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041086">
        <w:rPr>
          <w:rFonts w:ascii="微软雅黑" w:eastAsia="微软雅黑" w:hAnsi="微软雅黑" w:hint="eastAsia"/>
        </w:rPr>
        <w:t>嵌入式系统的</w:t>
      </w:r>
      <w:r w:rsidRPr="002C0E27">
        <w:rPr>
          <w:rFonts w:ascii="微软雅黑" w:eastAsia="微软雅黑" w:hAnsi="微软雅黑" w:hint="eastAsia"/>
          <w:b/>
          <w:bCs/>
        </w:rPr>
        <w:t>组成</w:t>
      </w:r>
    </w:p>
    <w:p w:rsidR="00041086" w:rsidRDefault="00041086" w:rsidP="002C0E27">
      <w:pPr>
        <w:adjustRightInd w:val="0"/>
        <w:snapToGrid w:val="0"/>
        <w:spacing w:line="240" w:lineRule="auto"/>
        <w:jc w:val="center"/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628F9D59" wp14:editId="3A945D70">
            <wp:extent cx="3986530" cy="2510367"/>
            <wp:effectExtent l="0" t="0" r="0" b="4445"/>
            <wp:docPr id="13" name="图片 2" descr="v2-560e644c5518b274702e42614b771b2a_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 descr="v2-560e644c5518b274702e42614b771b2a_r"/>
                    <pic:cNvPicPr>
                      <a:picLocks noChangeAspect="1"/>
                    </pic:cNvPicPr>
                  </pic:nvPicPr>
                  <pic:blipFill>
                    <a:blip r:embed="rId5"/>
                    <a:srcRect l="8021" t="4296" r="5263" b="8927"/>
                    <a:stretch>
                      <a:fillRect/>
                    </a:stretch>
                  </pic:blipFill>
                  <pic:spPr>
                    <a:xfrm>
                      <a:off x="0" y="0"/>
                      <a:ext cx="3991965" cy="251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086" w:rsidRDefault="00041086" w:rsidP="00041086">
      <w:pPr>
        <w:adjustRightInd w:val="0"/>
        <w:snapToGrid w:val="0"/>
        <w:spacing w:line="240" w:lineRule="auto"/>
        <w:jc w:val="center"/>
        <w:rPr>
          <w:rFonts w:ascii="微软雅黑" w:eastAsia="微软雅黑" w:hAnsi="微软雅黑"/>
        </w:rPr>
      </w:pPr>
    </w:p>
    <w:p w:rsidR="00041086" w:rsidRDefault="00041086" w:rsidP="00041086">
      <w:pPr>
        <w:adjustRightInd w:val="0"/>
        <w:snapToGrid w:val="0"/>
        <w:spacing w:line="240" w:lineRule="auto"/>
        <w:jc w:val="center"/>
        <w:rPr>
          <w:rFonts w:ascii="微软雅黑" w:eastAsia="微软雅黑" w:hAnsi="微软雅黑" w:hint="eastAsia"/>
          <w:b/>
          <w:bCs/>
          <w:sz w:val="32"/>
          <w:szCs w:val="28"/>
        </w:rPr>
      </w:pPr>
    </w:p>
    <w:p w:rsidR="00041086" w:rsidRDefault="00041086" w:rsidP="00041086">
      <w:pPr>
        <w:adjustRightInd w:val="0"/>
        <w:snapToGrid w:val="0"/>
        <w:spacing w:line="240" w:lineRule="auto"/>
        <w:jc w:val="center"/>
        <w:rPr>
          <w:rFonts w:ascii="微软雅黑" w:eastAsia="微软雅黑" w:hAnsi="微软雅黑"/>
        </w:rPr>
      </w:pPr>
      <w:r w:rsidRPr="00041086">
        <w:rPr>
          <w:rFonts w:ascii="微软雅黑" w:eastAsia="微软雅黑" w:hAnsi="微软雅黑" w:hint="eastAsia"/>
          <w:b/>
          <w:bCs/>
          <w:sz w:val="32"/>
          <w:szCs w:val="28"/>
        </w:rPr>
        <w:t>第</w:t>
      </w:r>
      <w:r>
        <w:rPr>
          <w:rFonts w:ascii="微软雅黑" w:eastAsia="微软雅黑" w:hAnsi="微软雅黑" w:hint="eastAsia"/>
          <w:b/>
          <w:bCs/>
          <w:sz w:val="32"/>
          <w:szCs w:val="28"/>
        </w:rPr>
        <w:t>二</w:t>
      </w:r>
      <w:r w:rsidRPr="00041086">
        <w:rPr>
          <w:rFonts w:ascii="微软雅黑" w:eastAsia="微软雅黑" w:hAnsi="微软雅黑" w:hint="eastAsia"/>
          <w:b/>
          <w:bCs/>
          <w:sz w:val="32"/>
          <w:szCs w:val="28"/>
        </w:rPr>
        <w:t>章</w:t>
      </w:r>
    </w:p>
    <w:p w:rsidR="002C0E27" w:rsidRPr="002C0E27" w:rsidRDefault="002C0E27" w:rsidP="002C0E27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2C0E27">
        <w:rPr>
          <w:rFonts w:ascii="微软雅黑" w:eastAsia="微软雅黑" w:hAnsi="微软雅黑" w:hint="eastAsia"/>
        </w:rPr>
        <w:t>STM32概述</w:t>
      </w:r>
    </w:p>
    <w:p w:rsidR="002C0E27" w:rsidRPr="002C0E27" w:rsidRDefault="002C0E27" w:rsidP="002C0E27">
      <w:pPr>
        <w:adjustRightInd w:val="0"/>
        <w:snapToGrid w:val="0"/>
        <w:rPr>
          <w:rFonts w:ascii="微软雅黑" w:eastAsia="微软雅黑" w:hAnsi="微软雅黑"/>
        </w:rPr>
      </w:pPr>
      <w:r w:rsidRPr="002C0E27">
        <w:rPr>
          <w:rFonts w:ascii="微软雅黑" w:eastAsia="微软雅黑" w:hAnsi="微软雅黑"/>
          <w:b/>
          <w:bCs/>
          <w:lang w:val="en-GB"/>
        </w:rPr>
        <w:t>ST</w:t>
      </w:r>
      <w:r w:rsidR="00B22F4B">
        <w:rPr>
          <w:rFonts w:ascii="微软雅黑" w:eastAsia="微软雅黑" w:hAnsi="微软雅黑" w:hint="eastAsia"/>
          <w:lang w:val="en-GB"/>
        </w:rPr>
        <w:t>：</w:t>
      </w:r>
      <w:r w:rsidRPr="00B22F4B">
        <w:rPr>
          <w:rFonts w:ascii="微软雅黑" w:eastAsia="微软雅黑" w:hAnsi="微软雅黑" w:hint="eastAsia"/>
          <w:b/>
          <w:bCs/>
        </w:rPr>
        <w:t>意法</w:t>
      </w:r>
      <w:r w:rsidRPr="002C0E27">
        <w:rPr>
          <w:rFonts w:ascii="微软雅黑" w:eastAsia="微软雅黑" w:hAnsi="微软雅黑" w:hint="eastAsia"/>
        </w:rPr>
        <w:t>半导体公司</w:t>
      </w:r>
    </w:p>
    <w:p w:rsidR="002C0E27" w:rsidRPr="002C0E27" w:rsidRDefault="002C0E27" w:rsidP="002C0E27">
      <w:pPr>
        <w:adjustRightInd w:val="0"/>
        <w:snapToGrid w:val="0"/>
        <w:rPr>
          <w:rFonts w:ascii="微软雅黑" w:eastAsia="微软雅黑" w:hAnsi="微软雅黑"/>
        </w:rPr>
      </w:pPr>
      <w:r w:rsidRPr="002C0E27">
        <w:rPr>
          <w:rFonts w:ascii="微软雅黑" w:eastAsia="微软雅黑" w:hAnsi="微软雅黑"/>
          <w:b/>
          <w:bCs/>
          <w:lang w:val="en-GB"/>
        </w:rPr>
        <w:t>M</w:t>
      </w:r>
      <w:r w:rsidR="00B22F4B">
        <w:rPr>
          <w:rFonts w:ascii="微软雅黑" w:eastAsia="微软雅黑" w:hAnsi="微软雅黑" w:hint="eastAsia"/>
          <w:lang w:val="en-GB"/>
        </w:rPr>
        <w:t>：</w:t>
      </w:r>
      <w:r w:rsidRPr="00B22F4B">
        <w:rPr>
          <w:rFonts w:ascii="微软雅黑" w:eastAsia="微软雅黑" w:hAnsi="微软雅黑"/>
          <w:b/>
          <w:bCs/>
          <w:lang w:val="en-GB"/>
        </w:rPr>
        <w:t>Microelectronics</w:t>
      </w:r>
      <w:r w:rsidRPr="002C0E27">
        <w:rPr>
          <w:rFonts w:ascii="微软雅黑" w:eastAsia="微软雅黑" w:hAnsi="微软雅黑" w:hint="eastAsia"/>
        </w:rPr>
        <w:t>的缩写，表示微控制器</w:t>
      </w:r>
    </w:p>
    <w:p w:rsidR="00B22F4B" w:rsidRPr="00B22F4B" w:rsidRDefault="002C0E27" w:rsidP="00B22F4B">
      <w:pPr>
        <w:adjustRightInd w:val="0"/>
        <w:snapToGrid w:val="0"/>
        <w:rPr>
          <w:rFonts w:ascii="微软雅黑" w:eastAsia="微软雅黑" w:hAnsi="微软雅黑" w:hint="eastAsia"/>
        </w:rPr>
      </w:pPr>
      <w:r w:rsidRPr="002C0E27">
        <w:rPr>
          <w:rFonts w:ascii="微软雅黑" w:eastAsia="微软雅黑" w:hAnsi="微软雅黑"/>
          <w:b/>
          <w:bCs/>
        </w:rPr>
        <w:t>3</w:t>
      </w:r>
      <w:r w:rsidR="00B22F4B" w:rsidRPr="00B22F4B">
        <w:rPr>
          <w:rFonts w:ascii="微软雅黑" w:eastAsia="微软雅黑" w:hAnsi="微软雅黑" w:hint="eastAsia"/>
          <w:b/>
          <w:bCs/>
        </w:rPr>
        <w:t>2</w:t>
      </w:r>
      <w:r w:rsidR="00B22F4B">
        <w:rPr>
          <w:rFonts w:ascii="微软雅黑" w:eastAsia="微软雅黑" w:hAnsi="微软雅黑" w:hint="eastAsia"/>
        </w:rPr>
        <w:t>：</w:t>
      </w:r>
      <w:r w:rsidR="00B22F4B" w:rsidRPr="00B22F4B">
        <w:rPr>
          <w:rFonts w:ascii="微软雅黑" w:eastAsia="微软雅黑" w:hAnsi="微软雅黑" w:hint="eastAsia"/>
        </w:rPr>
        <w:t>表示这是一个</w:t>
      </w:r>
      <w:r w:rsidR="00B22F4B" w:rsidRPr="00B22F4B">
        <w:rPr>
          <w:rFonts w:ascii="微软雅黑" w:eastAsia="微软雅黑" w:hAnsi="微软雅黑"/>
        </w:rPr>
        <w:t>32</w:t>
      </w:r>
      <w:r w:rsidR="00B22F4B" w:rsidRPr="00B22F4B">
        <w:rPr>
          <w:rFonts w:ascii="微软雅黑" w:eastAsia="微软雅黑" w:hAnsi="微软雅黑" w:hint="eastAsia"/>
        </w:rPr>
        <w:t>位的微处理器芯片</w:t>
      </w:r>
      <w:r w:rsidR="00B22F4B">
        <w:rPr>
          <w:rFonts w:ascii="微软雅黑" w:eastAsia="微软雅黑" w:hAnsi="微软雅黑" w:hint="eastAsia"/>
        </w:rPr>
        <w:t>，内存</w:t>
      </w:r>
      <w:r w:rsidR="00B22F4B" w:rsidRPr="00B22F4B">
        <w:rPr>
          <w:rFonts w:ascii="微软雅黑" w:eastAsia="微软雅黑" w:hAnsi="微软雅黑" w:hint="eastAsia"/>
          <w:b/>
          <w:bCs/>
        </w:rPr>
        <w:t>4GB</w:t>
      </w:r>
      <w:r w:rsidR="00B22F4B">
        <w:rPr>
          <w:rFonts w:ascii="微软雅黑" w:eastAsia="微软雅黑" w:hAnsi="微软雅黑" w:hint="eastAsia"/>
        </w:rPr>
        <w:t>，</w:t>
      </w:r>
      <w:r w:rsidR="00B22F4B" w:rsidRPr="00B22F4B">
        <w:rPr>
          <w:rFonts w:ascii="微软雅黑" w:eastAsia="微软雅黑" w:hAnsi="微软雅黑"/>
        </w:rPr>
        <w:t>由于部分地址空间要保留给硬件设备、系统内核等使用，所以一般32位系统能识别和使用的内存通常在3GB到3.5GB左右</w:t>
      </w:r>
    </w:p>
    <w:p w:rsidR="002C0E27" w:rsidRPr="002C0E27" w:rsidRDefault="002C0E27" w:rsidP="002C0E27">
      <w:pPr>
        <w:adjustRightInd w:val="0"/>
        <w:snapToGrid w:val="0"/>
        <w:spacing w:line="240" w:lineRule="auto"/>
        <w:rPr>
          <w:rFonts w:ascii="微软雅黑" w:eastAsia="微软雅黑" w:hAnsi="微软雅黑" w:hint="eastAsia"/>
        </w:rPr>
      </w:pPr>
    </w:p>
    <w:p w:rsidR="002C0E27" w:rsidRDefault="00B22F4B" w:rsidP="00B22F4B">
      <w:pPr>
        <w:adjustRightInd w:val="0"/>
        <w:snapToGrid w:val="0"/>
        <w:spacing w:line="240" w:lineRule="auto"/>
        <w:jc w:val="center"/>
        <w:rPr>
          <w:rFonts w:ascii="微软雅黑" w:eastAsia="微软雅黑" w:hAnsi="微软雅黑"/>
        </w:rPr>
      </w:pPr>
      <w:r w:rsidRPr="00B22F4B">
        <w:rPr>
          <w:rFonts w:ascii="微软雅黑" w:eastAsia="微软雅黑" w:hAnsi="微软雅黑"/>
        </w:rPr>
        <w:lastRenderedPageBreak/>
        <w:drawing>
          <wp:inline distT="0" distB="0" distL="0" distR="0" wp14:anchorId="05169D33" wp14:editId="4C9AF8F9">
            <wp:extent cx="2544417" cy="1921781"/>
            <wp:effectExtent l="0" t="0" r="8890" b="25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8383" cy="192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F4B" w:rsidRPr="002C0E27" w:rsidRDefault="00B22F4B" w:rsidP="00B22F4B">
      <w:pPr>
        <w:adjustRightInd w:val="0"/>
        <w:snapToGrid w:val="0"/>
        <w:spacing w:line="240" w:lineRule="auto"/>
        <w:rPr>
          <w:rFonts w:ascii="微软雅黑" w:eastAsia="微软雅黑" w:hAnsi="微软雅黑" w:hint="eastAsia"/>
        </w:rPr>
      </w:pPr>
      <w:r w:rsidRPr="00B22F4B">
        <w:rPr>
          <w:rFonts w:ascii="微软雅黑" w:eastAsia="微软雅黑" w:hAnsi="微软雅黑"/>
        </w:rPr>
        <w:drawing>
          <wp:inline distT="0" distB="0" distL="0" distR="0" wp14:anchorId="701CE03B" wp14:editId="3B1207AA">
            <wp:extent cx="5274310" cy="3007360"/>
            <wp:effectExtent l="0" t="0" r="2540" b="2540"/>
            <wp:docPr id="48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2C0E27" w:rsidRDefault="002C0E27" w:rsidP="002C0E27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p w:rsidR="00B22F4B" w:rsidRDefault="00B22F4B" w:rsidP="002C0E27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B22F4B">
        <w:rPr>
          <w:rFonts w:ascii="微软雅黑" w:eastAsia="微软雅黑" w:hAnsi="微软雅黑"/>
        </w:rPr>
        <w:drawing>
          <wp:inline distT="0" distB="0" distL="0" distR="0" wp14:anchorId="04F0EA8E" wp14:editId="565C6E6D">
            <wp:extent cx="2014614" cy="1610741"/>
            <wp:effectExtent l="0" t="0" r="5080" b="8890"/>
            <wp:docPr id="9" name="Picture 5" descr="fz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 descr="fz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020" cy="1617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16AD" w:rsidRPr="00DC16AD" w:rsidRDefault="00DC16AD" w:rsidP="002C0E27">
      <w:pPr>
        <w:adjustRightInd w:val="0"/>
        <w:snapToGrid w:val="0"/>
        <w:spacing w:line="240" w:lineRule="auto"/>
        <w:rPr>
          <w:rFonts w:ascii="微软雅黑" w:eastAsia="微软雅黑" w:hAnsi="微软雅黑" w:hint="eastAsia"/>
        </w:rPr>
      </w:pPr>
      <w:r w:rsidRPr="00B22F4B">
        <w:rPr>
          <w:rFonts w:ascii="微软雅黑" w:eastAsia="微软雅黑" w:hAnsi="微软雅黑" w:hint="eastAsia"/>
        </w:rPr>
        <w:t>（</w:t>
      </w:r>
      <w:r w:rsidRPr="00B22F4B">
        <w:rPr>
          <w:rFonts w:ascii="微软雅黑" w:eastAsia="微软雅黑" w:hAnsi="微软雅黑"/>
        </w:rPr>
        <w:t>Plastic</w:t>
      </w:r>
      <w:r w:rsidRPr="00B22F4B">
        <w:rPr>
          <w:rFonts w:ascii="微软雅黑" w:eastAsia="微软雅黑" w:hAnsi="微软雅黑" w:hint="eastAsia"/>
        </w:rPr>
        <w:t>）</w:t>
      </w:r>
      <w:r w:rsidRPr="00B22F4B">
        <w:rPr>
          <w:rFonts w:ascii="微软雅黑" w:eastAsia="微软雅黑" w:hAnsi="微软雅黑"/>
        </w:rPr>
        <w:t>Dual In-line Package</w:t>
      </w:r>
    </w:p>
    <w:p w:rsidR="00B22F4B" w:rsidRPr="00B22F4B" w:rsidRDefault="00B22F4B" w:rsidP="00B22F4B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B22F4B">
        <w:rPr>
          <w:rFonts w:ascii="微软雅黑" w:eastAsia="微软雅黑" w:hAnsi="微软雅黑"/>
        </w:rPr>
        <w:t>DIP</w:t>
      </w:r>
      <w:r>
        <w:rPr>
          <w:rFonts w:ascii="微软雅黑" w:eastAsia="微软雅黑" w:hAnsi="微软雅黑" w:hint="eastAsia"/>
        </w:rPr>
        <w:t>：</w:t>
      </w:r>
      <w:r w:rsidRPr="00B22F4B">
        <w:rPr>
          <w:rFonts w:ascii="微软雅黑" w:eastAsia="微软雅黑" w:hAnsi="微软雅黑" w:hint="eastAsia"/>
        </w:rPr>
        <w:t>（塑料）双列直插式封装，适用于中小规模集成电路，引脚数一般不超过</w:t>
      </w:r>
      <w:r w:rsidRPr="00B22F4B">
        <w:rPr>
          <w:rFonts w:ascii="微软雅黑" w:eastAsia="微软雅黑" w:hAnsi="微软雅黑"/>
        </w:rPr>
        <w:t>100</w:t>
      </w:r>
      <w:r w:rsidRPr="00B22F4B">
        <w:rPr>
          <w:rFonts w:ascii="微软雅黑" w:eastAsia="微软雅黑" w:hAnsi="微软雅黑" w:hint="eastAsia"/>
        </w:rPr>
        <w:t>个</w:t>
      </w:r>
    </w:p>
    <w:p w:rsidR="00B22F4B" w:rsidRDefault="00B22F4B" w:rsidP="002C0E27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p w:rsidR="00B22F4B" w:rsidRDefault="00DC16AD" w:rsidP="002C0E27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DC16AD">
        <w:rPr>
          <w:rFonts w:ascii="微软雅黑" w:eastAsia="微软雅黑" w:hAnsi="微软雅黑"/>
        </w:rPr>
        <w:lastRenderedPageBreak/>
        <w:drawing>
          <wp:inline distT="0" distB="0" distL="0" distR="0" wp14:anchorId="4A6693F8" wp14:editId="39D5B065">
            <wp:extent cx="1981200" cy="1521128"/>
            <wp:effectExtent l="0" t="0" r="0" b="3175"/>
            <wp:docPr id="11" name="图片 10" descr="C:\Users\llm\Desktop\2015112823433359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C:\Users\llm\Desktop\20151128234333596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44" cy="1525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16AD" w:rsidRPr="002C0E27" w:rsidRDefault="00DC16AD" w:rsidP="002C0E27">
      <w:pPr>
        <w:adjustRightInd w:val="0"/>
        <w:snapToGrid w:val="0"/>
        <w:spacing w:line="240" w:lineRule="auto"/>
        <w:rPr>
          <w:rFonts w:ascii="微软雅黑" w:eastAsia="微软雅黑" w:hAnsi="微软雅黑" w:hint="eastAsia"/>
        </w:rPr>
      </w:pPr>
      <w:r w:rsidRPr="00B22F4B">
        <w:rPr>
          <w:rFonts w:ascii="微软雅黑" w:eastAsia="微软雅黑" w:hAnsi="微软雅黑"/>
        </w:rPr>
        <w:t>Small Outline Package</w:t>
      </w:r>
    </w:p>
    <w:p w:rsidR="00DC16AD" w:rsidRDefault="00DC16AD" w:rsidP="00DC16AD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DC16AD">
        <w:rPr>
          <w:rFonts w:ascii="微软雅黑" w:eastAsia="微软雅黑" w:hAnsi="微软雅黑"/>
        </w:rPr>
        <w:t>SOP</w:t>
      </w:r>
      <w:r>
        <w:rPr>
          <w:rFonts w:ascii="微软雅黑" w:eastAsia="微软雅黑" w:hAnsi="微软雅黑" w:hint="eastAsia"/>
        </w:rPr>
        <w:t>：</w:t>
      </w:r>
      <w:r w:rsidRPr="00DC16AD">
        <w:rPr>
          <w:rFonts w:ascii="微软雅黑" w:eastAsia="微软雅黑" w:hAnsi="微软雅黑" w:hint="eastAsia"/>
        </w:rPr>
        <w:t>小外型表面贴片封装，广泛应用于</w:t>
      </w:r>
      <w:r w:rsidRPr="00DC16AD">
        <w:rPr>
          <w:rFonts w:ascii="微软雅黑" w:eastAsia="微软雅黑" w:hAnsi="微软雅黑"/>
        </w:rPr>
        <w:t>10-40</w:t>
      </w:r>
      <w:r w:rsidRPr="00DC16AD">
        <w:rPr>
          <w:rFonts w:ascii="微软雅黑" w:eastAsia="微软雅黑" w:hAnsi="微软雅黑" w:hint="eastAsia"/>
        </w:rPr>
        <w:t>个引脚的芯片</w:t>
      </w:r>
    </w:p>
    <w:p w:rsidR="00DC16AD" w:rsidRDefault="00DC16AD" w:rsidP="00DC16AD">
      <w:pPr>
        <w:adjustRightInd w:val="0"/>
        <w:snapToGrid w:val="0"/>
        <w:spacing w:line="240" w:lineRule="auto"/>
        <w:rPr>
          <w:rFonts w:ascii="微软雅黑" w:eastAsia="微软雅黑" w:hAnsi="微软雅黑" w:hint="eastAsia"/>
        </w:rPr>
      </w:pPr>
    </w:p>
    <w:p w:rsidR="00DC16AD" w:rsidRDefault="00DC16AD" w:rsidP="00DC16AD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DC16AD">
        <w:rPr>
          <w:rFonts w:ascii="微软雅黑" w:eastAsia="微软雅黑" w:hAnsi="微软雅黑"/>
        </w:rPr>
        <w:drawing>
          <wp:inline distT="0" distB="0" distL="0" distR="0" wp14:anchorId="714CC34D" wp14:editId="312F6124">
            <wp:extent cx="1847850" cy="1333542"/>
            <wp:effectExtent l="0" t="0" r="0" b="0"/>
            <wp:docPr id="14" name="图片 13" descr="C:\Users\llm\Desktop\2015112823451906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 descr="C:\Users\llm\Desktop\20151128234519060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92" cy="1338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16AD" w:rsidRPr="00DC16AD" w:rsidRDefault="00DC16AD" w:rsidP="00DC16AD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DC16AD">
        <w:rPr>
          <w:rFonts w:ascii="微软雅黑" w:eastAsia="微软雅黑" w:hAnsi="微软雅黑"/>
        </w:rPr>
        <w:t>Plastic Quad Flat Package</w:t>
      </w:r>
    </w:p>
    <w:p w:rsidR="00DC16AD" w:rsidRDefault="00DC16AD" w:rsidP="00DC16AD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DC16AD">
        <w:rPr>
          <w:rFonts w:ascii="微软雅黑" w:eastAsia="微软雅黑" w:hAnsi="微软雅黑"/>
        </w:rPr>
        <w:t>PQFP</w:t>
      </w:r>
      <w:r>
        <w:rPr>
          <w:rFonts w:ascii="微软雅黑" w:eastAsia="微软雅黑" w:hAnsi="微软雅黑" w:hint="eastAsia"/>
        </w:rPr>
        <w:t>：</w:t>
      </w:r>
      <w:r w:rsidRPr="00DC16AD">
        <w:rPr>
          <w:rFonts w:ascii="微软雅黑" w:eastAsia="微软雅黑" w:hAnsi="微软雅黑" w:hint="eastAsia"/>
        </w:rPr>
        <w:t>塑料方形扁平封装，管脚很细，一般应用于大规模或超大型集成电路，引脚数一般在</w:t>
      </w:r>
      <w:r w:rsidRPr="00DC16AD">
        <w:rPr>
          <w:rFonts w:ascii="微软雅黑" w:eastAsia="微软雅黑" w:hAnsi="微软雅黑"/>
        </w:rPr>
        <w:t>100</w:t>
      </w:r>
      <w:r w:rsidRPr="00DC16AD">
        <w:rPr>
          <w:rFonts w:ascii="微软雅黑" w:eastAsia="微软雅黑" w:hAnsi="微软雅黑" w:hint="eastAsia"/>
        </w:rPr>
        <w:t>个以上</w:t>
      </w:r>
    </w:p>
    <w:p w:rsidR="00DC16AD" w:rsidRDefault="00DC16AD" w:rsidP="00DC16AD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p w:rsidR="00DC16AD" w:rsidRPr="00DC16AD" w:rsidRDefault="00DC16AD" w:rsidP="00DC16AD">
      <w:pPr>
        <w:adjustRightInd w:val="0"/>
        <w:snapToGrid w:val="0"/>
        <w:spacing w:line="240" w:lineRule="auto"/>
        <w:rPr>
          <w:rFonts w:ascii="微软雅黑" w:eastAsia="微软雅黑" w:hAnsi="微软雅黑" w:hint="eastAsia"/>
        </w:rPr>
      </w:pPr>
      <w:r w:rsidRPr="00DC16AD">
        <w:rPr>
          <w:rFonts w:ascii="微软雅黑" w:eastAsia="微软雅黑" w:hAnsi="微软雅黑"/>
        </w:rPr>
        <w:drawing>
          <wp:inline distT="0" distB="0" distL="0" distR="0" wp14:anchorId="2D9D8A86" wp14:editId="6F8E4985">
            <wp:extent cx="2038350" cy="1742078"/>
            <wp:effectExtent l="0" t="0" r="0" b="0"/>
            <wp:docPr id="24" name="图片 23" descr="电子设备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 descr="电子设备&#10;&#10;中度可信度描述已自动生成"/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69" t="16259" r="12235" b="18536"/>
                    <a:stretch>
                      <a:fillRect/>
                    </a:stretch>
                  </pic:blipFill>
                  <pic:spPr>
                    <a:xfrm>
                      <a:off x="0" y="0"/>
                      <a:ext cx="2045590" cy="174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6AD" w:rsidRDefault="00DC16AD" w:rsidP="00DC16AD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DC16AD">
        <w:rPr>
          <w:rFonts w:ascii="微软雅黑" w:eastAsia="微软雅黑" w:hAnsi="微软雅黑"/>
        </w:rPr>
        <w:t>Low-profile Quad Flat Package</w:t>
      </w:r>
    </w:p>
    <w:p w:rsidR="00DC16AD" w:rsidRPr="00DC16AD" w:rsidRDefault="00DC16AD" w:rsidP="00DC16AD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DC16AD">
        <w:rPr>
          <w:rFonts w:ascii="微软雅黑" w:eastAsia="微软雅黑" w:hAnsi="微软雅黑"/>
        </w:rPr>
        <w:t>LQFP——</w:t>
      </w:r>
      <w:r w:rsidRPr="00DC16AD">
        <w:rPr>
          <w:rFonts w:ascii="微软雅黑" w:eastAsia="微软雅黑" w:hAnsi="微软雅黑" w:hint="eastAsia"/>
        </w:rPr>
        <w:t>薄型</w:t>
      </w:r>
      <w:r w:rsidRPr="00DC16AD">
        <w:rPr>
          <w:rFonts w:ascii="微软雅黑" w:eastAsia="微软雅黑" w:hAnsi="微软雅黑"/>
        </w:rPr>
        <w:t>QFP</w:t>
      </w:r>
      <w:r w:rsidRPr="00DC16AD">
        <w:rPr>
          <w:rFonts w:ascii="微软雅黑" w:eastAsia="微软雅黑" w:hAnsi="微软雅黑" w:hint="eastAsia"/>
        </w:rPr>
        <w:t>封装，本体厚度为</w:t>
      </w:r>
      <w:r w:rsidRPr="00DC16AD">
        <w:rPr>
          <w:rFonts w:ascii="微软雅黑" w:eastAsia="微软雅黑" w:hAnsi="微软雅黑"/>
        </w:rPr>
        <w:t>1.4mm</w:t>
      </w:r>
      <w:r w:rsidRPr="00DC16AD">
        <w:rPr>
          <w:rFonts w:ascii="微软雅黑" w:eastAsia="微软雅黑" w:hAnsi="微软雅黑" w:hint="eastAsia"/>
        </w:rPr>
        <w:t>的</w:t>
      </w:r>
      <w:r w:rsidRPr="00DC16AD">
        <w:rPr>
          <w:rFonts w:ascii="微软雅黑" w:eastAsia="微软雅黑" w:hAnsi="微软雅黑"/>
        </w:rPr>
        <w:t>QFP</w:t>
      </w:r>
    </w:p>
    <w:p w:rsidR="00DC16AD" w:rsidRPr="00DC16AD" w:rsidRDefault="00DC16AD" w:rsidP="00DC16AD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p w:rsidR="00DC16AD" w:rsidRDefault="00DC16AD" w:rsidP="00DC16AD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DC16AD">
        <w:rPr>
          <w:rFonts w:ascii="微软雅黑" w:eastAsia="微软雅黑" w:hAnsi="微软雅黑"/>
        </w:rPr>
        <w:drawing>
          <wp:inline distT="0" distB="0" distL="0" distR="0" wp14:anchorId="29037F37" wp14:editId="1A3A9910">
            <wp:extent cx="2343150" cy="1141655"/>
            <wp:effectExtent l="0" t="0" r="0" b="1905"/>
            <wp:docPr id="20" name="图片 19" descr="C:\Users\llm\Desktop\2019-09-01_1700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 descr="C:\Users\llm\Desktop\2019-09-01_17002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421" cy="115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16AD" w:rsidRDefault="00DC16AD" w:rsidP="00DC16AD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DC16AD">
        <w:rPr>
          <w:rFonts w:ascii="微软雅黑" w:eastAsia="微软雅黑" w:hAnsi="微软雅黑" w:hint="eastAsia"/>
        </w:rPr>
        <w:t>(Plastic)</w:t>
      </w:r>
      <w:r w:rsidRPr="00DC16AD">
        <w:rPr>
          <w:rFonts w:ascii="微软雅黑" w:eastAsia="微软雅黑" w:hAnsi="微软雅黑"/>
        </w:rPr>
        <w:t>Ball Grid Array</w:t>
      </w:r>
    </w:p>
    <w:p w:rsidR="00DC16AD" w:rsidRPr="00DC16AD" w:rsidRDefault="00DC16AD" w:rsidP="00DC16AD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DC16AD">
        <w:rPr>
          <w:rFonts w:ascii="微软雅黑" w:eastAsia="微软雅黑" w:hAnsi="微软雅黑" w:hint="eastAsia"/>
        </w:rPr>
        <w:lastRenderedPageBreak/>
        <w:t>BGA</w:t>
      </w:r>
      <w:r>
        <w:rPr>
          <w:rFonts w:ascii="微软雅黑" w:eastAsia="微软雅黑" w:hAnsi="微软雅黑" w:hint="eastAsia"/>
        </w:rPr>
        <w:t>：</w:t>
      </w:r>
      <w:r w:rsidRPr="00DC16AD">
        <w:rPr>
          <w:rFonts w:ascii="微软雅黑" w:eastAsia="微软雅黑" w:hAnsi="微软雅黑" w:hint="eastAsia"/>
        </w:rPr>
        <w:t>（塑料）球栅阵列封装，Intel系列的80486和Pentium等CPU多采用这种封装方式</w:t>
      </w:r>
    </w:p>
    <w:p w:rsidR="00DC16AD" w:rsidRPr="00DC16AD" w:rsidRDefault="00DC16AD" w:rsidP="00DC16AD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p w:rsidR="00DC16AD" w:rsidRPr="00DC16AD" w:rsidRDefault="00DC16AD" w:rsidP="00DC16AD">
      <w:pPr>
        <w:adjustRightInd w:val="0"/>
        <w:snapToGrid w:val="0"/>
        <w:spacing w:line="240" w:lineRule="auto"/>
        <w:rPr>
          <w:rFonts w:ascii="微软雅黑" w:eastAsia="微软雅黑" w:hAnsi="微软雅黑" w:hint="eastAsia"/>
        </w:rPr>
      </w:pPr>
      <w:r w:rsidRPr="00DC16AD">
        <w:rPr>
          <w:rFonts w:ascii="微软雅黑" w:eastAsia="微软雅黑" w:hAnsi="微软雅黑"/>
        </w:rPr>
        <w:drawing>
          <wp:inline distT="0" distB="0" distL="0" distR="0" wp14:anchorId="2BF2136D" wp14:editId="2B7F89C3">
            <wp:extent cx="2387600" cy="1619012"/>
            <wp:effectExtent l="0" t="0" r="0" b="635"/>
            <wp:docPr id="21" name="图片 20" descr="C:\Users\llm\Desktop\2019-09-01_1719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 descr="C:\Users\llm\Desktop\2019-09-01_17191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704" cy="1624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16AD" w:rsidRPr="00DC16AD" w:rsidRDefault="00DC16AD" w:rsidP="00DC16AD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DC16AD">
        <w:rPr>
          <w:rFonts w:ascii="微软雅黑" w:eastAsia="微软雅黑" w:hAnsi="微软雅黑"/>
        </w:rPr>
        <w:t>Pin Grid Array Package</w:t>
      </w:r>
    </w:p>
    <w:p w:rsidR="00DC16AD" w:rsidRDefault="00DC16AD" w:rsidP="00DC16AD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DC16AD">
        <w:rPr>
          <w:rFonts w:ascii="微软雅黑" w:eastAsia="微软雅黑" w:hAnsi="微软雅黑" w:hint="eastAsia"/>
        </w:rPr>
        <w:t>PGA</w:t>
      </w:r>
      <w:r>
        <w:rPr>
          <w:rFonts w:ascii="微软雅黑" w:eastAsia="微软雅黑" w:hAnsi="微软雅黑" w:hint="eastAsia"/>
        </w:rPr>
        <w:t>：</w:t>
      </w:r>
      <w:r w:rsidRPr="00DC16AD">
        <w:rPr>
          <w:rFonts w:ascii="微软雅黑" w:eastAsia="微软雅黑" w:hAnsi="微软雅黑" w:hint="eastAsia"/>
        </w:rPr>
        <w:t>插针网格阵列封装，有专门的PGA插座，插拔方便，常用于CPU的封装</w:t>
      </w:r>
    </w:p>
    <w:p w:rsidR="00DC16AD" w:rsidRDefault="00DC16AD" w:rsidP="00DC16AD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p w:rsidR="00DC16AD" w:rsidRDefault="00DC16AD" w:rsidP="00DC16AD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DC16AD">
        <w:rPr>
          <w:rFonts w:ascii="微软雅黑" w:eastAsia="微软雅黑" w:hAnsi="微软雅黑"/>
        </w:rPr>
        <w:drawing>
          <wp:inline distT="0" distB="0" distL="0" distR="0" wp14:anchorId="220AB5A9" wp14:editId="4A6FC1BC">
            <wp:extent cx="1987550" cy="1539139"/>
            <wp:effectExtent l="0" t="0" r="0" b="4445"/>
            <wp:docPr id="2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478" cy="1544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C16AD" w:rsidRPr="00DC16AD" w:rsidRDefault="00DC16AD" w:rsidP="00DC16AD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DC16AD">
        <w:rPr>
          <w:rFonts w:ascii="微软雅黑" w:eastAsia="微软雅黑" w:hAnsi="微软雅黑"/>
        </w:rPr>
        <w:t>Plastic J-Leaded Chip Carrie</w:t>
      </w:r>
    </w:p>
    <w:p w:rsidR="00DC16AD" w:rsidRPr="00DC16AD" w:rsidRDefault="00DC16AD" w:rsidP="00DC16AD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DC16AD">
        <w:rPr>
          <w:rFonts w:ascii="微软雅黑" w:eastAsia="微软雅黑" w:hAnsi="微软雅黑" w:hint="eastAsia"/>
        </w:rPr>
        <w:t>PLCC</w:t>
      </w:r>
      <w:r>
        <w:rPr>
          <w:rFonts w:ascii="微软雅黑" w:eastAsia="微软雅黑" w:hAnsi="微软雅黑" w:hint="eastAsia"/>
        </w:rPr>
        <w:t>：</w:t>
      </w:r>
      <w:r w:rsidRPr="00DC16AD">
        <w:rPr>
          <w:rFonts w:ascii="微软雅黑" w:eastAsia="微软雅黑" w:hAnsi="微软雅黑" w:hint="eastAsia"/>
        </w:rPr>
        <w:t>塑封方形引脚插入式封装，外形尺寸比DIP封装小得多，必须采用SMT（表面贴装技术）进行焊接</w:t>
      </w:r>
    </w:p>
    <w:p w:rsidR="00DC16AD" w:rsidRPr="00DC16AD" w:rsidRDefault="00DC16AD" w:rsidP="00DC16AD">
      <w:pPr>
        <w:adjustRightInd w:val="0"/>
        <w:snapToGrid w:val="0"/>
        <w:spacing w:line="240" w:lineRule="auto"/>
        <w:rPr>
          <w:rFonts w:ascii="微软雅黑" w:eastAsia="微软雅黑" w:hAnsi="微软雅黑" w:hint="eastAsia"/>
        </w:rPr>
      </w:pPr>
    </w:p>
    <w:p w:rsidR="00DC16AD" w:rsidRPr="00DC16AD" w:rsidRDefault="00DC16AD" w:rsidP="00DC16AD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DC16AD">
        <w:rPr>
          <w:rFonts w:ascii="微软雅黑" w:eastAsia="微软雅黑" w:hAnsi="微软雅黑" w:hint="eastAsia"/>
        </w:rPr>
        <w:t>STM32芯片</w:t>
      </w:r>
      <w:r w:rsidRPr="00DC16AD">
        <w:rPr>
          <w:rFonts w:ascii="微软雅黑" w:eastAsia="微软雅黑" w:hAnsi="微软雅黑" w:hint="eastAsia"/>
          <w:b/>
          <w:bCs/>
        </w:rPr>
        <w:t>引脚介绍</w:t>
      </w:r>
    </w:p>
    <w:p w:rsidR="00041086" w:rsidRDefault="00041086" w:rsidP="002C0E27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p w:rsidR="00DC16AD" w:rsidRPr="00DC16AD" w:rsidRDefault="00DC16AD" w:rsidP="00DC16AD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DC16AD">
        <w:rPr>
          <w:rFonts w:ascii="微软雅黑" w:eastAsia="微软雅黑" w:hAnsi="微软雅黑" w:hint="eastAsia"/>
        </w:rPr>
        <w:t>芯片正面是丝印，STM32F103VET6是芯片型号，芯片四周是引脚，芯片上的小圆点表示</w:t>
      </w:r>
      <w:r>
        <w:rPr>
          <w:rFonts w:ascii="微软雅黑" w:eastAsia="微软雅黑" w:hAnsi="微软雅黑" w:hint="eastAsia"/>
        </w:rPr>
        <w:t>第</w:t>
      </w:r>
      <w:r w:rsidRPr="00DC16AD">
        <w:rPr>
          <w:rFonts w:ascii="微软雅黑" w:eastAsia="微软雅黑" w:hAnsi="微软雅黑" w:hint="eastAsia"/>
        </w:rPr>
        <w:t>1</w:t>
      </w:r>
      <w:r>
        <w:rPr>
          <w:rFonts w:ascii="微软雅黑" w:eastAsia="微软雅黑" w:hAnsi="微软雅黑" w:hint="eastAsia"/>
        </w:rPr>
        <w:t>引</w:t>
      </w:r>
      <w:r w:rsidRPr="00DC16AD">
        <w:rPr>
          <w:rFonts w:ascii="微软雅黑" w:eastAsia="微软雅黑" w:hAnsi="微软雅黑" w:hint="eastAsia"/>
        </w:rPr>
        <w:t>脚，然后从1脚起按照逆时针的顺序排列</w:t>
      </w:r>
      <w:r>
        <w:rPr>
          <w:rFonts w:ascii="微软雅黑" w:eastAsia="微软雅黑" w:hAnsi="微软雅黑" w:hint="eastAsia"/>
        </w:rPr>
        <w:t>。</w:t>
      </w:r>
      <w:r w:rsidRPr="00DC16AD">
        <w:rPr>
          <w:rFonts w:ascii="微软雅黑" w:eastAsia="微软雅黑" w:hAnsi="微软雅黑" w:hint="eastAsia"/>
          <w:b/>
          <w:bCs/>
        </w:rPr>
        <w:t>所有芯片的引脚顺序都是逆时针排列的</w:t>
      </w:r>
      <w:r w:rsidRPr="00DC16AD">
        <w:rPr>
          <w:rFonts w:ascii="微软雅黑" w:eastAsia="微软雅黑" w:hAnsi="微软雅黑" w:hint="eastAsia"/>
        </w:rPr>
        <w:t>。</w:t>
      </w:r>
    </w:p>
    <w:p w:rsidR="00DC16AD" w:rsidRDefault="00DC16AD" w:rsidP="002C0E27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3"/>
        <w:gridCol w:w="6643"/>
      </w:tblGrid>
      <w:tr w:rsidR="00DC16AD" w:rsidRPr="00DC16AD" w:rsidTr="00DC16AD">
        <w:trPr>
          <w:trHeight w:val="634"/>
        </w:trPr>
        <w:tc>
          <w:tcPr>
            <w:tcW w:w="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C16AD" w:rsidRPr="00DC16AD" w:rsidRDefault="00DC16AD" w:rsidP="007D5AF4">
            <w:pPr>
              <w:adjustRightInd w:val="0"/>
              <w:snapToGrid w:val="0"/>
              <w:spacing w:line="240" w:lineRule="auto"/>
              <w:jc w:val="center"/>
              <w:rPr>
                <w:rFonts w:ascii="微软雅黑" w:eastAsia="微软雅黑" w:hAnsi="微软雅黑"/>
              </w:rPr>
            </w:pPr>
            <w:r w:rsidRPr="00DC16AD">
              <w:rPr>
                <w:rFonts w:ascii="微软雅黑" w:eastAsia="微软雅黑" w:hAnsi="微软雅黑" w:hint="eastAsia"/>
                <w:b/>
                <w:bCs/>
              </w:rPr>
              <w:t>引脚分类</w:t>
            </w:r>
          </w:p>
        </w:tc>
        <w:tc>
          <w:tcPr>
            <w:tcW w:w="4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C16AD" w:rsidRPr="00DC16AD" w:rsidRDefault="00DC16AD" w:rsidP="00DC16AD">
            <w:pPr>
              <w:adjustRightInd w:val="0"/>
              <w:snapToGrid w:val="0"/>
              <w:spacing w:line="240" w:lineRule="auto"/>
              <w:rPr>
                <w:rFonts w:ascii="微软雅黑" w:eastAsia="微软雅黑" w:hAnsi="微软雅黑"/>
              </w:rPr>
            </w:pPr>
            <w:r w:rsidRPr="00DC16AD">
              <w:rPr>
                <w:rFonts w:ascii="微软雅黑" w:eastAsia="微软雅黑" w:hAnsi="微软雅黑" w:hint="eastAsia"/>
                <w:b/>
                <w:bCs/>
              </w:rPr>
              <w:t>引脚说明说明</w:t>
            </w:r>
          </w:p>
        </w:tc>
      </w:tr>
      <w:tr w:rsidR="00DC16AD" w:rsidRPr="00DC16AD" w:rsidTr="00DC16AD">
        <w:trPr>
          <w:trHeight w:val="632"/>
        </w:trPr>
        <w:tc>
          <w:tcPr>
            <w:tcW w:w="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C16AD" w:rsidRPr="00DC16AD" w:rsidRDefault="00DC16AD" w:rsidP="007D5AF4">
            <w:pPr>
              <w:adjustRightInd w:val="0"/>
              <w:snapToGrid w:val="0"/>
              <w:spacing w:line="240" w:lineRule="auto"/>
              <w:jc w:val="center"/>
              <w:rPr>
                <w:rFonts w:ascii="微软雅黑" w:eastAsia="微软雅黑" w:hAnsi="微软雅黑"/>
              </w:rPr>
            </w:pPr>
            <w:r w:rsidRPr="00DC16AD">
              <w:rPr>
                <w:rFonts w:ascii="微软雅黑" w:eastAsia="微软雅黑" w:hAnsi="微软雅黑" w:hint="eastAsia"/>
                <w:b/>
                <w:bCs/>
              </w:rPr>
              <w:t>电源</w:t>
            </w:r>
            <w:r w:rsidRPr="00DC16AD">
              <w:rPr>
                <w:rFonts w:ascii="微软雅黑" w:eastAsia="微软雅黑" w:hAnsi="微软雅黑" w:hint="eastAsia"/>
              </w:rPr>
              <w:t>引脚</w:t>
            </w:r>
          </w:p>
        </w:tc>
        <w:tc>
          <w:tcPr>
            <w:tcW w:w="4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C16AD" w:rsidRPr="00DC16AD" w:rsidRDefault="00DC16AD" w:rsidP="00DC16AD">
            <w:pPr>
              <w:adjustRightInd w:val="0"/>
              <w:snapToGrid w:val="0"/>
              <w:spacing w:line="240" w:lineRule="auto"/>
              <w:rPr>
                <w:rFonts w:ascii="微软雅黑" w:eastAsia="微软雅黑" w:hAnsi="微软雅黑"/>
              </w:rPr>
            </w:pPr>
            <w:r w:rsidRPr="00DC16AD">
              <w:rPr>
                <w:rFonts w:ascii="微软雅黑" w:eastAsia="微软雅黑" w:hAnsi="微软雅黑" w:hint="eastAsia"/>
              </w:rPr>
              <w:t>(VBAT)、(VDD VSS)、(VDDA VSSA)、(VREF+ VREF-)等</w:t>
            </w:r>
          </w:p>
        </w:tc>
      </w:tr>
      <w:tr w:rsidR="00DC16AD" w:rsidRPr="00DC16AD" w:rsidTr="00DC16AD">
        <w:trPr>
          <w:trHeight w:val="653"/>
        </w:trPr>
        <w:tc>
          <w:tcPr>
            <w:tcW w:w="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D69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C16AD" w:rsidRPr="00DC16AD" w:rsidRDefault="00DC16AD" w:rsidP="007D5AF4">
            <w:pPr>
              <w:adjustRightInd w:val="0"/>
              <w:snapToGrid w:val="0"/>
              <w:spacing w:line="240" w:lineRule="auto"/>
              <w:jc w:val="center"/>
              <w:rPr>
                <w:rFonts w:ascii="微软雅黑" w:eastAsia="微软雅黑" w:hAnsi="微软雅黑"/>
              </w:rPr>
            </w:pPr>
            <w:r w:rsidRPr="00DC16AD">
              <w:rPr>
                <w:rFonts w:ascii="微软雅黑" w:eastAsia="微软雅黑" w:hAnsi="微软雅黑" w:hint="eastAsia"/>
                <w:b/>
                <w:bCs/>
              </w:rPr>
              <w:lastRenderedPageBreak/>
              <w:t>时钟</w:t>
            </w:r>
            <w:r w:rsidRPr="00DC16AD">
              <w:rPr>
                <w:rFonts w:ascii="微软雅黑" w:eastAsia="微软雅黑" w:hAnsi="微软雅黑" w:hint="eastAsia"/>
              </w:rPr>
              <w:t>引脚</w:t>
            </w:r>
          </w:p>
        </w:tc>
        <w:tc>
          <w:tcPr>
            <w:tcW w:w="4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D69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C16AD" w:rsidRPr="00DC16AD" w:rsidRDefault="00DC16AD" w:rsidP="00DC16AD">
            <w:pPr>
              <w:adjustRightInd w:val="0"/>
              <w:snapToGrid w:val="0"/>
              <w:spacing w:line="240" w:lineRule="auto"/>
              <w:rPr>
                <w:rFonts w:ascii="微软雅黑" w:eastAsia="微软雅黑" w:hAnsi="微软雅黑"/>
              </w:rPr>
            </w:pPr>
            <w:r w:rsidRPr="00DC16AD">
              <w:rPr>
                <w:rFonts w:ascii="微软雅黑" w:eastAsia="微软雅黑" w:hAnsi="微软雅黑" w:hint="eastAsia"/>
              </w:rPr>
              <w:t>外部高速时钟引脚OSC_IN和OSC_OUT</w:t>
            </w:r>
          </w:p>
          <w:p w:rsidR="00DC16AD" w:rsidRPr="00DC16AD" w:rsidRDefault="00DC16AD" w:rsidP="00DC16AD">
            <w:pPr>
              <w:adjustRightInd w:val="0"/>
              <w:snapToGrid w:val="0"/>
              <w:spacing w:line="240" w:lineRule="auto"/>
              <w:rPr>
                <w:rFonts w:ascii="微软雅黑" w:eastAsia="微软雅黑" w:hAnsi="微软雅黑"/>
              </w:rPr>
            </w:pPr>
            <w:r w:rsidRPr="00DC16AD">
              <w:rPr>
                <w:rFonts w:ascii="微软雅黑" w:eastAsia="微软雅黑" w:hAnsi="微软雅黑" w:hint="eastAsia"/>
              </w:rPr>
              <w:t>外部低速时钟引脚OSC32_IN和OSC32_OUT</w:t>
            </w:r>
          </w:p>
        </w:tc>
      </w:tr>
      <w:tr w:rsidR="00DC16AD" w:rsidRPr="00DC16AD" w:rsidTr="00DC16AD">
        <w:trPr>
          <w:trHeight w:val="656"/>
        </w:trPr>
        <w:tc>
          <w:tcPr>
            <w:tcW w:w="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7DE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C16AD" w:rsidRPr="00DC16AD" w:rsidRDefault="00DC16AD" w:rsidP="007D5AF4">
            <w:pPr>
              <w:adjustRightInd w:val="0"/>
              <w:snapToGrid w:val="0"/>
              <w:spacing w:line="240" w:lineRule="auto"/>
              <w:jc w:val="center"/>
              <w:rPr>
                <w:rFonts w:ascii="微软雅黑" w:eastAsia="微软雅黑" w:hAnsi="微软雅黑"/>
              </w:rPr>
            </w:pPr>
            <w:r w:rsidRPr="00DC16AD">
              <w:rPr>
                <w:rFonts w:ascii="微软雅黑" w:eastAsia="微软雅黑" w:hAnsi="微软雅黑" w:hint="eastAsia"/>
                <w:b/>
                <w:bCs/>
              </w:rPr>
              <w:t>下载</w:t>
            </w:r>
            <w:r w:rsidRPr="00DC16AD">
              <w:rPr>
                <w:rFonts w:ascii="微软雅黑" w:eastAsia="微软雅黑" w:hAnsi="微软雅黑" w:hint="eastAsia"/>
              </w:rPr>
              <w:t>与</w:t>
            </w:r>
            <w:r w:rsidRPr="00DC16AD">
              <w:rPr>
                <w:rFonts w:ascii="微软雅黑" w:eastAsia="微软雅黑" w:hAnsi="微软雅黑" w:hint="eastAsia"/>
                <w:b/>
                <w:bCs/>
              </w:rPr>
              <w:t>调试</w:t>
            </w:r>
            <w:r w:rsidRPr="00DC16AD">
              <w:rPr>
                <w:rFonts w:ascii="微软雅黑" w:eastAsia="微软雅黑" w:hAnsi="微软雅黑" w:hint="eastAsia"/>
              </w:rPr>
              <w:t>引脚</w:t>
            </w:r>
          </w:p>
        </w:tc>
        <w:tc>
          <w:tcPr>
            <w:tcW w:w="4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7DE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C16AD" w:rsidRPr="00DC16AD" w:rsidRDefault="00DC16AD" w:rsidP="00DC16AD">
            <w:pPr>
              <w:adjustRightInd w:val="0"/>
              <w:snapToGrid w:val="0"/>
              <w:spacing w:line="240" w:lineRule="auto"/>
              <w:rPr>
                <w:rFonts w:ascii="微软雅黑" w:eastAsia="微软雅黑" w:hAnsi="微软雅黑"/>
              </w:rPr>
            </w:pPr>
            <w:r w:rsidRPr="00DC16AD">
              <w:rPr>
                <w:rFonts w:ascii="微软雅黑" w:eastAsia="微软雅黑" w:hAnsi="微软雅黑" w:hint="eastAsia"/>
              </w:rPr>
              <w:t>2线的串行调试接口SWD</w:t>
            </w:r>
          </w:p>
          <w:p w:rsidR="00DC16AD" w:rsidRPr="00DC16AD" w:rsidRDefault="00DC16AD" w:rsidP="00DC16AD">
            <w:pPr>
              <w:adjustRightInd w:val="0"/>
              <w:snapToGrid w:val="0"/>
              <w:spacing w:line="240" w:lineRule="auto"/>
              <w:rPr>
                <w:rFonts w:ascii="微软雅黑" w:eastAsia="微软雅黑" w:hAnsi="微软雅黑"/>
              </w:rPr>
            </w:pPr>
            <w:r w:rsidRPr="00DC16AD">
              <w:rPr>
                <w:rFonts w:ascii="微软雅黑" w:eastAsia="微软雅黑" w:hAnsi="微软雅黑" w:hint="eastAsia"/>
              </w:rPr>
              <w:t>5线的JTAG调试接口：JTMS、JTCK、JTDI、JTDO、NJTRST</w:t>
            </w:r>
          </w:p>
        </w:tc>
      </w:tr>
      <w:tr w:rsidR="00DC16AD" w:rsidRPr="00DC16AD" w:rsidTr="00DC16AD">
        <w:trPr>
          <w:trHeight w:val="633"/>
        </w:trPr>
        <w:tc>
          <w:tcPr>
            <w:tcW w:w="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4BD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DC16AD" w:rsidRPr="00DC16AD" w:rsidRDefault="00DC16AD" w:rsidP="007D5AF4">
            <w:pPr>
              <w:adjustRightInd w:val="0"/>
              <w:snapToGrid w:val="0"/>
              <w:spacing w:line="240" w:lineRule="auto"/>
              <w:jc w:val="center"/>
              <w:rPr>
                <w:rFonts w:ascii="微软雅黑" w:eastAsia="微软雅黑" w:hAnsi="微软雅黑"/>
              </w:rPr>
            </w:pPr>
            <w:r w:rsidRPr="00DC16AD">
              <w:rPr>
                <w:rFonts w:ascii="微软雅黑" w:eastAsia="微软雅黑" w:hAnsi="微软雅黑" w:hint="eastAsia"/>
                <w:b/>
                <w:bCs/>
              </w:rPr>
              <w:t>复位</w:t>
            </w:r>
            <w:r w:rsidRPr="00DC16AD">
              <w:rPr>
                <w:rFonts w:ascii="微软雅黑" w:eastAsia="微软雅黑" w:hAnsi="微软雅黑" w:hint="eastAsia"/>
              </w:rPr>
              <w:t>模式引脚</w:t>
            </w:r>
          </w:p>
        </w:tc>
        <w:tc>
          <w:tcPr>
            <w:tcW w:w="4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4BD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DC16AD" w:rsidRPr="00DC16AD" w:rsidRDefault="00DC16AD" w:rsidP="00DC16AD">
            <w:pPr>
              <w:adjustRightInd w:val="0"/>
              <w:snapToGrid w:val="0"/>
              <w:spacing w:line="240" w:lineRule="auto"/>
              <w:rPr>
                <w:rFonts w:ascii="微软雅黑" w:eastAsia="微软雅黑" w:hAnsi="微软雅黑"/>
              </w:rPr>
            </w:pPr>
            <w:r w:rsidRPr="00DC16AD">
              <w:rPr>
                <w:rFonts w:ascii="微软雅黑" w:eastAsia="微软雅黑" w:hAnsi="微软雅黑" w:hint="eastAsia"/>
              </w:rPr>
              <w:t>复位引脚NRST，用于复位信号的输入，该引脚为低电平时使MCU复位</w:t>
            </w:r>
          </w:p>
        </w:tc>
      </w:tr>
      <w:tr w:rsidR="00DC16AD" w:rsidRPr="00DC16AD" w:rsidTr="00DC16AD">
        <w:trPr>
          <w:trHeight w:val="655"/>
        </w:trPr>
        <w:tc>
          <w:tcPr>
            <w:tcW w:w="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B9B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C16AD" w:rsidRPr="00DC16AD" w:rsidRDefault="00DC16AD" w:rsidP="007D5AF4">
            <w:pPr>
              <w:adjustRightInd w:val="0"/>
              <w:snapToGrid w:val="0"/>
              <w:spacing w:line="240" w:lineRule="auto"/>
              <w:jc w:val="center"/>
              <w:rPr>
                <w:rFonts w:ascii="微软雅黑" w:eastAsia="微软雅黑" w:hAnsi="微软雅黑"/>
              </w:rPr>
            </w:pPr>
            <w:r w:rsidRPr="00DC16AD">
              <w:rPr>
                <w:rFonts w:ascii="微软雅黑" w:eastAsia="微软雅黑" w:hAnsi="微软雅黑" w:hint="eastAsia"/>
                <w:b/>
                <w:bCs/>
              </w:rPr>
              <w:t>启动</w:t>
            </w:r>
            <w:r w:rsidRPr="00DC16AD">
              <w:rPr>
                <w:rFonts w:ascii="微软雅黑" w:eastAsia="微软雅黑" w:hAnsi="微软雅黑" w:hint="eastAsia"/>
              </w:rPr>
              <w:t>模式引脚</w:t>
            </w:r>
          </w:p>
        </w:tc>
        <w:tc>
          <w:tcPr>
            <w:tcW w:w="4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B9B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C16AD" w:rsidRPr="00DC16AD" w:rsidRDefault="00DC16AD" w:rsidP="00DC16AD">
            <w:pPr>
              <w:adjustRightInd w:val="0"/>
              <w:snapToGrid w:val="0"/>
              <w:spacing w:line="240" w:lineRule="auto"/>
              <w:rPr>
                <w:rFonts w:ascii="微软雅黑" w:eastAsia="微软雅黑" w:hAnsi="微软雅黑"/>
              </w:rPr>
            </w:pPr>
            <w:r w:rsidRPr="00DC16AD">
              <w:rPr>
                <w:rFonts w:ascii="微软雅黑" w:eastAsia="微软雅黑" w:hAnsi="微软雅黑" w:hint="eastAsia"/>
              </w:rPr>
              <w:t>BOOTO、BOOT1,用于设置系统的启动方式</w:t>
            </w:r>
          </w:p>
        </w:tc>
      </w:tr>
      <w:tr w:rsidR="00DC16AD" w:rsidRPr="00DC16AD" w:rsidTr="00DC16AD">
        <w:trPr>
          <w:trHeight w:val="634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C16AD" w:rsidRPr="00DC16AD" w:rsidRDefault="00DC16AD" w:rsidP="007D5AF4">
            <w:pPr>
              <w:adjustRightInd w:val="0"/>
              <w:snapToGrid w:val="0"/>
              <w:spacing w:line="240" w:lineRule="auto"/>
              <w:jc w:val="center"/>
              <w:rPr>
                <w:rFonts w:ascii="微软雅黑" w:eastAsia="微软雅黑" w:hAnsi="微软雅黑"/>
              </w:rPr>
            </w:pPr>
            <w:r w:rsidRPr="00DC16AD">
              <w:rPr>
                <w:rFonts w:ascii="微软雅黑" w:eastAsia="微软雅黑" w:hAnsi="微软雅黑" w:hint="eastAsia"/>
                <w:b/>
                <w:bCs/>
              </w:rPr>
              <w:t>上面5部分IO组成的系统我们也叫做最小系统</w:t>
            </w:r>
          </w:p>
        </w:tc>
      </w:tr>
      <w:tr w:rsidR="00DC16AD" w:rsidRPr="00DC16AD" w:rsidTr="00DC16AD">
        <w:trPr>
          <w:trHeight w:val="879"/>
        </w:trPr>
        <w:tc>
          <w:tcPr>
            <w:tcW w:w="99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C16AD" w:rsidRPr="00DC16AD" w:rsidRDefault="00DC16AD" w:rsidP="007D5AF4">
            <w:pPr>
              <w:adjustRightInd w:val="0"/>
              <w:snapToGrid w:val="0"/>
              <w:spacing w:line="240" w:lineRule="auto"/>
              <w:jc w:val="center"/>
              <w:rPr>
                <w:rFonts w:ascii="微软雅黑" w:eastAsia="微软雅黑" w:hAnsi="微软雅黑"/>
                <w:b/>
                <w:bCs/>
              </w:rPr>
            </w:pPr>
            <w:r w:rsidRPr="00DC16AD">
              <w:rPr>
                <w:rFonts w:ascii="微软雅黑" w:eastAsia="微软雅黑" w:hAnsi="微软雅黑" w:hint="eastAsia"/>
                <w:b/>
                <w:bCs/>
              </w:rPr>
              <w:t>GPIO</w:t>
            </w:r>
          </w:p>
        </w:tc>
        <w:tc>
          <w:tcPr>
            <w:tcW w:w="4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DC16AD" w:rsidRPr="00DC16AD" w:rsidRDefault="00DC16AD" w:rsidP="00DC16AD">
            <w:pPr>
              <w:adjustRightInd w:val="0"/>
              <w:snapToGrid w:val="0"/>
              <w:spacing w:line="240" w:lineRule="auto"/>
              <w:rPr>
                <w:rFonts w:ascii="微软雅黑" w:eastAsia="微软雅黑" w:hAnsi="微软雅黑"/>
              </w:rPr>
            </w:pPr>
            <w:r w:rsidRPr="00DC16AD">
              <w:rPr>
                <w:rFonts w:ascii="微软雅黑" w:eastAsia="微软雅黑" w:hAnsi="微软雅黑" w:hint="eastAsia"/>
              </w:rPr>
              <w:t>普通的元器件接到GPIO,</w:t>
            </w:r>
            <w:r w:rsidR="007D5AF4">
              <w:rPr>
                <w:rFonts w:ascii="微软雅黑" w:eastAsia="微软雅黑" w:hAnsi="微软雅黑" w:hint="eastAsia"/>
              </w:rPr>
              <w:t xml:space="preserve"> </w:t>
            </w:r>
            <w:r w:rsidRPr="00DC16AD">
              <w:rPr>
                <w:rFonts w:ascii="微软雅黑" w:eastAsia="微软雅黑" w:hAnsi="微软雅黑" w:hint="eastAsia"/>
              </w:rPr>
              <w:t>比如蜂鸣器、LED、按键等元器件用普通的GPIO</w:t>
            </w:r>
          </w:p>
        </w:tc>
      </w:tr>
      <w:tr w:rsidR="00DC16AD" w:rsidRPr="00DC16AD" w:rsidTr="00DC16AD">
        <w:trPr>
          <w:trHeight w:val="806"/>
        </w:trPr>
        <w:tc>
          <w:tcPr>
            <w:tcW w:w="99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16AD" w:rsidRPr="00DC16AD" w:rsidRDefault="00DC16AD" w:rsidP="00DC16AD">
            <w:pPr>
              <w:adjustRightInd w:val="0"/>
              <w:snapToGrid w:val="0"/>
              <w:spacing w:line="240" w:lineRule="auto"/>
              <w:rPr>
                <w:rFonts w:ascii="微软雅黑" w:eastAsia="微软雅黑" w:hAnsi="微软雅黑"/>
              </w:rPr>
            </w:pPr>
          </w:p>
        </w:tc>
        <w:tc>
          <w:tcPr>
            <w:tcW w:w="4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DC16AD" w:rsidRPr="00DC16AD" w:rsidRDefault="00DC16AD" w:rsidP="00DC16AD">
            <w:pPr>
              <w:adjustRightInd w:val="0"/>
              <w:snapToGrid w:val="0"/>
              <w:spacing w:line="240" w:lineRule="auto"/>
              <w:rPr>
                <w:rFonts w:ascii="微软雅黑" w:eastAsia="微软雅黑" w:hAnsi="微软雅黑"/>
              </w:rPr>
            </w:pPr>
            <w:r w:rsidRPr="00DC16AD">
              <w:rPr>
                <w:rFonts w:ascii="微软雅黑" w:eastAsia="微软雅黑" w:hAnsi="微软雅黑" w:hint="eastAsia"/>
              </w:rPr>
              <w:t>专用器件接到专用的总线，比如I2C,</w:t>
            </w:r>
            <w:r w:rsidR="007D5AF4">
              <w:rPr>
                <w:rFonts w:ascii="微软雅黑" w:eastAsia="微软雅黑" w:hAnsi="微软雅黑" w:hint="eastAsia"/>
              </w:rPr>
              <w:t xml:space="preserve"> </w:t>
            </w:r>
            <w:r w:rsidRPr="00DC16AD">
              <w:rPr>
                <w:rFonts w:ascii="微软雅黑" w:eastAsia="微软雅黑" w:hAnsi="微软雅黑" w:hint="eastAsia"/>
              </w:rPr>
              <w:t>SPI,</w:t>
            </w:r>
            <w:r w:rsidR="007D5AF4">
              <w:rPr>
                <w:rFonts w:ascii="微软雅黑" w:eastAsia="微软雅黑" w:hAnsi="微软雅黑" w:hint="eastAsia"/>
              </w:rPr>
              <w:t xml:space="preserve"> </w:t>
            </w:r>
            <w:r w:rsidRPr="00DC16AD">
              <w:rPr>
                <w:rFonts w:ascii="微软雅黑" w:eastAsia="微软雅黑" w:hAnsi="微软雅黑" w:hint="eastAsia"/>
              </w:rPr>
              <w:t>SDIO,</w:t>
            </w:r>
            <w:r w:rsidR="007D5AF4">
              <w:rPr>
                <w:rFonts w:ascii="微软雅黑" w:eastAsia="微软雅黑" w:hAnsi="微软雅黑" w:hint="eastAsia"/>
              </w:rPr>
              <w:t xml:space="preserve"> </w:t>
            </w:r>
            <w:r w:rsidRPr="00DC16AD">
              <w:rPr>
                <w:rFonts w:ascii="微软雅黑" w:eastAsia="微软雅黑" w:hAnsi="微软雅黑" w:hint="eastAsia"/>
              </w:rPr>
              <w:t>FSMC,</w:t>
            </w:r>
            <w:r w:rsidR="007D5AF4">
              <w:rPr>
                <w:rFonts w:ascii="微软雅黑" w:eastAsia="微软雅黑" w:hAnsi="微软雅黑" w:hint="eastAsia"/>
              </w:rPr>
              <w:t xml:space="preserve"> </w:t>
            </w:r>
            <w:r w:rsidRPr="00DC16AD">
              <w:rPr>
                <w:rFonts w:ascii="微软雅黑" w:eastAsia="微软雅黑" w:hAnsi="微软雅黑" w:hint="eastAsia"/>
              </w:rPr>
              <w:t>DCMI这些总线的器件需要接到专用的IO</w:t>
            </w:r>
          </w:p>
        </w:tc>
      </w:tr>
      <w:tr w:rsidR="00DC16AD" w:rsidRPr="00DC16AD" w:rsidTr="00DC16AD">
        <w:trPr>
          <w:trHeight w:val="634"/>
        </w:trPr>
        <w:tc>
          <w:tcPr>
            <w:tcW w:w="99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16AD" w:rsidRPr="00DC16AD" w:rsidRDefault="00DC16AD" w:rsidP="00DC16AD">
            <w:pPr>
              <w:adjustRightInd w:val="0"/>
              <w:snapToGrid w:val="0"/>
              <w:spacing w:line="240" w:lineRule="auto"/>
              <w:rPr>
                <w:rFonts w:ascii="微软雅黑" w:eastAsia="微软雅黑" w:hAnsi="微软雅黑"/>
              </w:rPr>
            </w:pPr>
          </w:p>
        </w:tc>
        <w:tc>
          <w:tcPr>
            <w:tcW w:w="4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C16AD" w:rsidRPr="00DC16AD" w:rsidRDefault="00DC16AD" w:rsidP="00DC16AD">
            <w:pPr>
              <w:adjustRightInd w:val="0"/>
              <w:snapToGrid w:val="0"/>
              <w:spacing w:line="240" w:lineRule="auto"/>
              <w:rPr>
                <w:rFonts w:ascii="微软雅黑" w:eastAsia="微软雅黑" w:hAnsi="微软雅黑"/>
              </w:rPr>
            </w:pPr>
            <w:r w:rsidRPr="00DC16AD">
              <w:rPr>
                <w:rFonts w:ascii="微软雅黑" w:eastAsia="微软雅黑" w:hAnsi="微软雅黑" w:hint="eastAsia"/>
              </w:rPr>
              <w:t>如果还有剩下的IO,</w:t>
            </w:r>
            <w:r w:rsidR="007D5AF4">
              <w:rPr>
                <w:rFonts w:ascii="微软雅黑" w:eastAsia="微软雅黑" w:hAnsi="微软雅黑" w:hint="eastAsia"/>
              </w:rPr>
              <w:t xml:space="preserve"> </w:t>
            </w:r>
            <w:r w:rsidRPr="00DC16AD">
              <w:rPr>
                <w:rFonts w:ascii="微软雅黑" w:eastAsia="微软雅黑" w:hAnsi="微软雅黑" w:hint="eastAsia"/>
              </w:rPr>
              <w:t>可根据项目需要</w:t>
            </w:r>
            <w:r w:rsidRPr="00DC16AD">
              <w:rPr>
                <w:rFonts w:ascii="微软雅黑" w:eastAsia="微软雅黑" w:hAnsi="微软雅黑" w:hint="eastAsia"/>
                <w:b/>
                <w:bCs/>
              </w:rPr>
              <w:t>引出</w:t>
            </w:r>
            <w:r w:rsidRPr="00DC16AD">
              <w:rPr>
                <w:rFonts w:ascii="微软雅黑" w:eastAsia="微软雅黑" w:hAnsi="微软雅黑" w:hint="eastAsia"/>
              </w:rPr>
              <w:t>或者</w:t>
            </w:r>
            <w:r w:rsidRPr="00DC16AD">
              <w:rPr>
                <w:rFonts w:ascii="微软雅黑" w:eastAsia="微软雅黑" w:hAnsi="微软雅黑" w:hint="eastAsia"/>
                <w:b/>
                <w:bCs/>
              </w:rPr>
              <w:t>不引出</w:t>
            </w:r>
          </w:p>
        </w:tc>
      </w:tr>
    </w:tbl>
    <w:p w:rsidR="007D5AF4" w:rsidRDefault="007D5AF4" w:rsidP="007D5AF4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p w:rsidR="007D5AF4" w:rsidRDefault="007D5AF4" w:rsidP="007D5AF4">
      <w:pPr>
        <w:adjustRightInd w:val="0"/>
        <w:snapToGrid w:val="0"/>
        <w:spacing w:line="240" w:lineRule="auto"/>
        <w:rPr>
          <w:rFonts w:ascii="微软雅黑" w:eastAsia="微软雅黑" w:hAnsi="微软雅黑"/>
          <w:b/>
          <w:bCs/>
        </w:rPr>
      </w:pPr>
      <w:r w:rsidRPr="007D5AF4">
        <w:rPr>
          <w:rFonts w:ascii="微软雅黑" w:eastAsia="微软雅黑" w:hAnsi="微软雅黑" w:hint="eastAsia"/>
        </w:rPr>
        <w:t>STM32的</w:t>
      </w:r>
      <w:r w:rsidRPr="007D5AF4">
        <w:rPr>
          <w:rFonts w:ascii="微软雅黑" w:eastAsia="微软雅黑" w:hAnsi="微软雅黑" w:hint="eastAsia"/>
          <w:b/>
          <w:bCs/>
        </w:rPr>
        <w:t>最小系统电路</w:t>
      </w:r>
    </w:p>
    <w:p w:rsidR="007D5AF4" w:rsidRDefault="007D5AF4" w:rsidP="007D5AF4">
      <w:pPr>
        <w:adjustRightInd w:val="0"/>
        <w:snapToGrid w:val="0"/>
        <w:spacing w:line="240" w:lineRule="auto"/>
        <w:rPr>
          <w:rFonts w:ascii="微软雅黑" w:eastAsia="微软雅黑" w:hAnsi="微软雅黑" w:hint="eastAsia"/>
          <w:b/>
          <w:bCs/>
        </w:rPr>
      </w:pPr>
    </w:p>
    <w:p w:rsidR="007D5AF4" w:rsidRPr="007D5AF4" w:rsidRDefault="007D5AF4" w:rsidP="007D5AF4">
      <w:pPr>
        <w:adjustRightInd w:val="0"/>
        <w:snapToGrid w:val="0"/>
        <w:spacing w:line="240" w:lineRule="auto"/>
        <w:rPr>
          <w:rFonts w:ascii="微软雅黑" w:eastAsia="微软雅黑" w:hAnsi="微软雅黑" w:hint="eastAsia"/>
        </w:rPr>
      </w:pPr>
      <w:r w:rsidRPr="007D5AF4">
        <w:rPr>
          <w:rFonts w:ascii="微软雅黑" w:eastAsia="微软雅黑" w:hAnsi="微软雅黑" w:hint="eastAsia"/>
        </w:rPr>
        <w:t>启动模式</w:t>
      </w:r>
      <w:r w:rsidRPr="007D5AF4">
        <w:rPr>
          <w:rFonts w:ascii="微软雅黑" w:eastAsia="微软雅黑" w:hAnsi="微软雅黑" w:hint="eastAsia"/>
        </w:rPr>
        <w:t>：</w:t>
      </w:r>
      <w:r w:rsidRPr="007D5AF4">
        <w:rPr>
          <w:rFonts w:ascii="微软雅黑" w:eastAsia="微软雅黑" w:hAnsi="微软雅黑" w:hint="eastAsia"/>
        </w:rPr>
        <w:t>决定MCU复位后</w:t>
      </w:r>
      <w:r w:rsidRPr="007D5AF4">
        <w:rPr>
          <w:rFonts w:ascii="微软雅黑" w:eastAsia="微软雅黑" w:hAnsi="微软雅黑" w:hint="eastAsia"/>
          <w:b/>
          <w:bCs/>
        </w:rPr>
        <w:t>从哪执行程序</w:t>
      </w:r>
    </w:p>
    <w:p w:rsidR="007D5AF4" w:rsidRDefault="007D5AF4" w:rsidP="007D5AF4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7D5AF4">
        <w:rPr>
          <w:rFonts w:ascii="微软雅黑" w:eastAsia="微软雅黑" w:hAnsi="微软雅黑" w:hint="eastAsia"/>
        </w:rPr>
        <w:t>电源电路</w:t>
      </w:r>
      <w:r>
        <w:rPr>
          <w:rFonts w:ascii="微软雅黑" w:eastAsia="微软雅黑" w:hAnsi="微软雅黑" w:hint="eastAsia"/>
        </w:rPr>
        <w:t>：</w:t>
      </w:r>
      <w:r w:rsidRPr="007D5AF4">
        <w:rPr>
          <w:rFonts w:ascii="微软雅黑" w:eastAsia="微软雅黑" w:hAnsi="微软雅黑" w:hint="eastAsia"/>
        </w:rPr>
        <w:t>为整个电路系统提供所需的</w:t>
      </w:r>
      <w:r w:rsidRPr="007D5AF4">
        <w:rPr>
          <w:rFonts w:ascii="微软雅黑" w:eastAsia="微软雅黑" w:hAnsi="微软雅黑" w:hint="eastAsia"/>
          <w:b/>
          <w:bCs/>
        </w:rPr>
        <w:t>供电电压</w:t>
      </w:r>
    </w:p>
    <w:p w:rsidR="007D5AF4" w:rsidRPr="007D5AF4" w:rsidRDefault="007D5AF4" w:rsidP="007D5AF4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7D5AF4">
        <w:rPr>
          <w:rFonts w:ascii="微软雅黑" w:eastAsia="微软雅黑" w:hAnsi="微软雅黑" w:hint="eastAsia"/>
        </w:rPr>
        <w:t>时钟电路</w:t>
      </w:r>
      <w:r>
        <w:rPr>
          <w:rFonts w:ascii="微软雅黑" w:eastAsia="微软雅黑" w:hAnsi="微软雅黑" w:hint="eastAsia"/>
        </w:rPr>
        <w:t>：</w:t>
      </w:r>
      <w:r w:rsidRPr="007D5AF4">
        <w:rPr>
          <w:rFonts w:ascii="微软雅黑" w:eastAsia="微软雅黑" w:hAnsi="微软雅黑" w:hint="eastAsia"/>
        </w:rPr>
        <w:t>为</w:t>
      </w:r>
      <w:r w:rsidRPr="007D5AF4">
        <w:rPr>
          <w:rFonts w:ascii="微软雅黑" w:eastAsia="微软雅黑" w:hAnsi="微软雅黑"/>
        </w:rPr>
        <w:t>MCU</w:t>
      </w:r>
      <w:r w:rsidRPr="007D5AF4">
        <w:rPr>
          <w:rFonts w:ascii="微软雅黑" w:eastAsia="微软雅黑" w:hAnsi="微软雅黑" w:hint="eastAsia"/>
        </w:rPr>
        <w:t>提供所需的</w:t>
      </w:r>
      <w:r w:rsidRPr="007D5AF4">
        <w:rPr>
          <w:rFonts w:ascii="微软雅黑" w:eastAsia="微软雅黑" w:hAnsi="微软雅黑" w:hint="eastAsia"/>
          <w:b/>
          <w:bCs/>
        </w:rPr>
        <w:t>时钟信号</w:t>
      </w:r>
    </w:p>
    <w:p w:rsidR="007D5AF4" w:rsidRPr="007D5AF4" w:rsidRDefault="007D5AF4" w:rsidP="007D5AF4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7D5AF4">
        <w:rPr>
          <w:rFonts w:ascii="微软雅黑" w:eastAsia="微软雅黑" w:hAnsi="微软雅黑" w:hint="eastAsia"/>
        </w:rPr>
        <w:t>调试电路</w:t>
      </w:r>
      <w:r w:rsidRPr="007D5AF4">
        <w:rPr>
          <w:rFonts w:ascii="微软雅黑" w:eastAsia="微软雅黑" w:hAnsi="微软雅黑" w:hint="eastAsia"/>
        </w:rPr>
        <w:t>：</w:t>
      </w:r>
      <w:r w:rsidRPr="007D5AF4">
        <w:rPr>
          <w:rFonts w:ascii="微软雅黑" w:eastAsia="微软雅黑" w:hAnsi="微软雅黑" w:hint="eastAsia"/>
        </w:rPr>
        <w:t>为</w:t>
      </w:r>
      <w:r w:rsidRPr="007D5AF4">
        <w:rPr>
          <w:rFonts w:ascii="微软雅黑" w:eastAsia="微软雅黑" w:hAnsi="微软雅黑"/>
        </w:rPr>
        <w:t>MCU</w:t>
      </w:r>
      <w:r w:rsidRPr="007D5AF4">
        <w:rPr>
          <w:rFonts w:ascii="微软雅黑" w:eastAsia="微软雅黑" w:hAnsi="微软雅黑" w:hint="eastAsia"/>
        </w:rPr>
        <w:t>提供程序</w:t>
      </w:r>
      <w:r w:rsidRPr="007D5AF4">
        <w:rPr>
          <w:rFonts w:ascii="微软雅黑" w:eastAsia="微软雅黑" w:hAnsi="微软雅黑" w:hint="eastAsia"/>
          <w:b/>
          <w:bCs/>
        </w:rPr>
        <w:t>下载</w:t>
      </w:r>
      <w:r w:rsidRPr="007D5AF4">
        <w:rPr>
          <w:rFonts w:ascii="微软雅黑" w:eastAsia="微软雅黑" w:hAnsi="微软雅黑" w:hint="eastAsia"/>
        </w:rPr>
        <w:t>和</w:t>
      </w:r>
      <w:r w:rsidRPr="007D5AF4">
        <w:rPr>
          <w:rFonts w:ascii="微软雅黑" w:eastAsia="微软雅黑" w:hAnsi="微软雅黑" w:hint="eastAsia"/>
          <w:b/>
          <w:bCs/>
        </w:rPr>
        <w:t>调试</w:t>
      </w:r>
      <w:r w:rsidRPr="007D5AF4">
        <w:rPr>
          <w:rFonts w:ascii="微软雅黑" w:eastAsia="微软雅黑" w:hAnsi="微软雅黑" w:hint="eastAsia"/>
        </w:rPr>
        <w:t>的</w:t>
      </w:r>
      <w:r w:rsidRPr="007D5AF4">
        <w:rPr>
          <w:rFonts w:ascii="微软雅黑" w:eastAsia="微软雅黑" w:hAnsi="微软雅黑" w:hint="eastAsia"/>
          <w:b/>
          <w:bCs/>
        </w:rPr>
        <w:t>接口</w:t>
      </w:r>
    </w:p>
    <w:p w:rsidR="007D5AF4" w:rsidRPr="007D5AF4" w:rsidRDefault="007D5AF4" w:rsidP="007D5AF4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7D5AF4">
        <w:rPr>
          <w:rFonts w:ascii="微软雅黑" w:eastAsia="微软雅黑" w:hAnsi="微软雅黑" w:hint="eastAsia"/>
        </w:rPr>
        <w:t>复位电路</w:t>
      </w:r>
      <w:r w:rsidRPr="007D5AF4">
        <w:rPr>
          <w:rFonts w:ascii="微软雅黑" w:eastAsia="微软雅黑" w:hAnsi="微软雅黑" w:hint="eastAsia"/>
        </w:rPr>
        <w:t>：</w:t>
      </w:r>
      <w:r w:rsidRPr="007D5AF4">
        <w:rPr>
          <w:rFonts w:ascii="微软雅黑" w:eastAsia="微软雅黑" w:hAnsi="微软雅黑" w:hint="eastAsia"/>
        </w:rPr>
        <w:t>为</w:t>
      </w:r>
      <w:r w:rsidRPr="007D5AF4">
        <w:rPr>
          <w:rFonts w:ascii="微软雅黑" w:eastAsia="微软雅黑" w:hAnsi="微软雅黑"/>
        </w:rPr>
        <w:t>MCU</w:t>
      </w:r>
      <w:r w:rsidRPr="007D5AF4">
        <w:rPr>
          <w:rFonts w:ascii="微软雅黑" w:eastAsia="微软雅黑" w:hAnsi="微软雅黑" w:hint="eastAsia"/>
        </w:rPr>
        <w:t>提供统一的</w:t>
      </w:r>
      <w:r w:rsidRPr="007D5AF4">
        <w:rPr>
          <w:rFonts w:ascii="微软雅黑" w:eastAsia="微软雅黑" w:hAnsi="微软雅黑" w:hint="eastAsia"/>
          <w:b/>
          <w:bCs/>
        </w:rPr>
        <w:t>初始状态</w:t>
      </w:r>
    </w:p>
    <w:p w:rsidR="007D5AF4" w:rsidRDefault="007D5AF4" w:rsidP="007D5AF4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p w:rsidR="007D5AF4" w:rsidRDefault="007D5AF4" w:rsidP="007D5AF4">
      <w:pPr>
        <w:adjustRightInd w:val="0"/>
        <w:snapToGrid w:val="0"/>
        <w:spacing w:line="240" w:lineRule="auto"/>
        <w:rPr>
          <w:rFonts w:ascii="微软雅黑" w:eastAsia="微软雅黑" w:hAnsi="微软雅黑"/>
          <w:b/>
          <w:bCs/>
        </w:rPr>
      </w:pPr>
      <w:r w:rsidRPr="007D5AF4">
        <w:rPr>
          <w:rFonts w:ascii="微软雅黑" w:eastAsia="微软雅黑" w:hAnsi="微软雅黑" w:hint="eastAsia"/>
        </w:rPr>
        <w:t>STM32</w:t>
      </w:r>
      <w:r w:rsidRPr="007D5AF4">
        <w:rPr>
          <w:rFonts w:ascii="微软雅黑" w:eastAsia="微软雅黑" w:hAnsi="微软雅黑" w:hint="eastAsia"/>
          <w:b/>
          <w:bCs/>
        </w:rPr>
        <w:t>微控制器结构</w:t>
      </w:r>
    </w:p>
    <w:p w:rsidR="007D5AF4" w:rsidRPr="007D5AF4" w:rsidRDefault="007D5AF4" w:rsidP="007D5AF4">
      <w:pPr>
        <w:adjustRightInd w:val="0"/>
        <w:snapToGrid w:val="0"/>
        <w:spacing w:line="240" w:lineRule="auto"/>
        <w:rPr>
          <w:rFonts w:ascii="微软雅黑" w:eastAsia="微软雅黑" w:hAnsi="微软雅黑" w:hint="eastAsia"/>
          <w:b/>
          <w:bCs/>
        </w:rPr>
      </w:pPr>
      <w:r w:rsidRPr="007D5AF4">
        <w:rPr>
          <w:rFonts w:ascii="微软雅黑" w:eastAsia="微软雅黑" w:hAnsi="微软雅黑" w:hint="eastAsia"/>
        </w:rPr>
        <w:t>计算机由运</w:t>
      </w:r>
      <w:r w:rsidRPr="007D5AF4">
        <w:rPr>
          <w:rFonts w:ascii="微软雅黑" w:eastAsia="微软雅黑" w:hAnsi="微软雅黑" w:hint="eastAsia"/>
          <w:b/>
          <w:bCs/>
        </w:rPr>
        <w:t>算器、控制器、存储器、输入设备</w:t>
      </w:r>
      <w:r w:rsidRPr="007D5AF4">
        <w:rPr>
          <w:rFonts w:ascii="微软雅黑" w:eastAsia="微软雅黑" w:hAnsi="微软雅黑" w:hint="eastAsia"/>
        </w:rPr>
        <w:t>和</w:t>
      </w:r>
      <w:r w:rsidRPr="007D5AF4">
        <w:rPr>
          <w:rFonts w:ascii="微软雅黑" w:eastAsia="微软雅黑" w:hAnsi="微软雅黑" w:hint="eastAsia"/>
          <w:b/>
          <w:bCs/>
        </w:rPr>
        <w:t>输出设备</w:t>
      </w:r>
      <w:r>
        <w:rPr>
          <w:rFonts w:ascii="微软雅黑" w:eastAsia="微软雅黑" w:hAnsi="微软雅黑" w:hint="eastAsia"/>
          <w:b/>
          <w:bCs/>
        </w:rPr>
        <w:t xml:space="preserve"> </w:t>
      </w:r>
      <w:r w:rsidRPr="007D5AF4">
        <w:rPr>
          <w:rFonts w:ascii="微软雅黑" w:eastAsia="微软雅黑" w:hAnsi="微软雅黑" w:hint="eastAsia"/>
          <w:b/>
          <w:bCs/>
        </w:rPr>
        <w:t>五</w:t>
      </w:r>
      <w:r w:rsidRPr="007D5AF4">
        <w:rPr>
          <w:rFonts w:ascii="微软雅黑" w:eastAsia="微软雅黑" w:hAnsi="微软雅黑" w:hint="eastAsia"/>
        </w:rPr>
        <w:t>大部件组成</w:t>
      </w:r>
    </w:p>
    <w:p w:rsidR="007D5AF4" w:rsidRDefault="007D5AF4" w:rsidP="007D5AF4">
      <w:pPr>
        <w:adjustRightInd w:val="0"/>
        <w:snapToGrid w:val="0"/>
        <w:spacing w:line="240" w:lineRule="auto"/>
        <w:jc w:val="center"/>
        <w:rPr>
          <w:rFonts w:ascii="微软雅黑" w:eastAsia="微软雅黑" w:hAnsi="微软雅黑"/>
        </w:rPr>
      </w:pPr>
      <w:r w:rsidRPr="007D5AF4">
        <w:rPr>
          <w:rFonts w:ascii="微软雅黑" w:eastAsia="微软雅黑" w:hAnsi="微软雅黑" w:hint="eastAsia"/>
        </w:rPr>
        <w:object w:dxaOrig="9029" w:dyaOrig="54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46pt;height:147.9pt" o:ole="">
            <v:imagedata r:id="rId15" o:title=""/>
          </v:shape>
          <o:OLEObject Type="Embed" ProgID="Unknown" ShapeID="_x0000_i1026" DrawAspect="Content" ObjectID="_1807460995" r:id="rId16"/>
        </w:object>
      </w:r>
    </w:p>
    <w:p w:rsidR="007D5AF4" w:rsidRDefault="00F93B5A" w:rsidP="00F93B5A">
      <w:pPr>
        <w:adjustRightInd w:val="0"/>
        <w:snapToGrid w:val="0"/>
        <w:spacing w:line="240" w:lineRule="auto"/>
        <w:jc w:val="center"/>
        <w:rPr>
          <w:rFonts w:ascii="微软雅黑" w:eastAsia="微软雅黑" w:hAnsi="微软雅黑"/>
        </w:rPr>
      </w:pPr>
      <w:r w:rsidRPr="00F93B5A">
        <w:rPr>
          <w:rFonts w:ascii="微软雅黑" w:eastAsia="微软雅黑" w:hAnsi="微软雅黑" w:hint="eastAsia"/>
        </w:rPr>
        <w:object w:dxaOrig="7299" w:dyaOrig="2072">
          <v:shape id="_x0000_i1032" type="#_x0000_t75" style="width:365pt;height:103.7pt" o:ole="">
            <v:imagedata r:id="rId17" o:title=""/>
          </v:shape>
          <o:OLEObject Type="Embed" ProgID="Unknown" ShapeID="_x0000_i1032" DrawAspect="Content" ObjectID="_1807460996" r:id="rId18"/>
        </w:object>
      </w:r>
    </w:p>
    <w:p w:rsidR="00F93B5A" w:rsidRDefault="00F93B5A" w:rsidP="00F93B5A">
      <w:pPr>
        <w:adjustRightInd w:val="0"/>
        <w:snapToGrid w:val="0"/>
        <w:spacing w:line="240" w:lineRule="auto"/>
        <w:jc w:val="center"/>
        <w:rPr>
          <w:rFonts w:ascii="微软雅黑" w:eastAsia="微软雅黑" w:hAnsi="微软雅黑"/>
        </w:rPr>
      </w:pPr>
      <w:r w:rsidRPr="00F93B5A">
        <w:rPr>
          <w:rFonts w:ascii="微软雅黑" w:eastAsia="微软雅黑" w:hAnsi="微软雅黑" w:hint="eastAsia"/>
        </w:rPr>
        <w:t>冯</w:t>
      </w:r>
      <w:r w:rsidRPr="00F93B5A">
        <w:rPr>
          <w:rFonts w:ascii="微软雅黑" w:eastAsia="微软雅黑" w:hAnsi="微软雅黑"/>
        </w:rPr>
        <w:sym w:font="Wingdings 2" w:char="F096"/>
      </w:r>
      <w:r w:rsidRPr="00F93B5A">
        <w:rPr>
          <w:rFonts w:ascii="微软雅黑" w:eastAsia="微软雅黑" w:hAnsi="微软雅黑" w:hint="eastAsia"/>
        </w:rPr>
        <w:t>诺依曼体系结构框图</w:t>
      </w:r>
    </w:p>
    <w:p w:rsidR="00F93B5A" w:rsidRPr="00F93B5A" w:rsidRDefault="00F93B5A" w:rsidP="00F93B5A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F93B5A">
        <w:rPr>
          <w:rFonts w:ascii="微软雅黑" w:eastAsia="微软雅黑" w:hAnsi="微软雅黑" w:hint="eastAsia"/>
        </w:rPr>
        <w:t>取指令和取操作数通过分时复用的方式在同一总线上传输，优点是易于实现、成本低，缺点是在高速运行时，不能同时取指令和取数据，进而影响系统性能。</w:t>
      </w:r>
    </w:p>
    <w:p w:rsidR="00F93B5A" w:rsidRPr="00F93B5A" w:rsidRDefault="00F93B5A" w:rsidP="00F93B5A">
      <w:pPr>
        <w:adjustRightInd w:val="0"/>
        <w:snapToGrid w:val="0"/>
        <w:spacing w:line="240" w:lineRule="auto"/>
        <w:jc w:val="center"/>
        <w:rPr>
          <w:rFonts w:ascii="微软雅黑" w:eastAsia="微软雅黑" w:hAnsi="微软雅黑" w:hint="eastAsia"/>
        </w:rPr>
      </w:pPr>
    </w:p>
    <w:p w:rsidR="00F93B5A" w:rsidRDefault="00F93B5A" w:rsidP="00F93B5A">
      <w:pPr>
        <w:adjustRightInd w:val="0"/>
        <w:snapToGrid w:val="0"/>
        <w:spacing w:line="240" w:lineRule="auto"/>
        <w:jc w:val="center"/>
        <w:rPr>
          <w:rFonts w:ascii="微软雅黑" w:eastAsia="微软雅黑" w:hAnsi="微软雅黑"/>
        </w:rPr>
      </w:pPr>
    </w:p>
    <w:p w:rsidR="00F93B5A" w:rsidRPr="00F93B5A" w:rsidRDefault="00F93B5A" w:rsidP="00F93B5A">
      <w:pPr>
        <w:adjustRightInd w:val="0"/>
        <w:snapToGrid w:val="0"/>
        <w:spacing w:line="240" w:lineRule="auto"/>
        <w:jc w:val="center"/>
        <w:rPr>
          <w:rFonts w:ascii="微软雅黑" w:eastAsia="微软雅黑" w:hAnsi="微软雅黑" w:hint="eastAsia"/>
        </w:rPr>
      </w:pPr>
      <w:r w:rsidRPr="00F93B5A">
        <w:rPr>
          <w:rFonts w:ascii="微软雅黑" w:eastAsia="微软雅黑" w:hAnsi="微软雅黑" w:hint="eastAsia"/>
        </w:rPr>
        <w:object w:dxaOrig="7318" w:dyaOrig="3394">
          <v:shape id="_x0000_i1034" type="#_x0000_t75" style="width:365.85pt;height:169.6pt" o:ole="">
            <v:imagedata r:id="rId19" o:title=""/>
          </v:shape>
          <o:OLEObject Type="Embed" ProgID="Unknown" ShapeID="_x0000_i1034" DrawAspect="Content" ObjectID="_1807460997" r:id="rId20"/>
        </w:object>
      </w:r>
    </w:p>
    <w:p w:rsidR="00F93B5A" w:rsidRPr="00F93B5A" w:rsidRDefault="00F93B5A" w:rsidP="00F93B5A">
      <w:pPr>
        <w:adjustRightInd w:val="0"/>
        <w:snapToGrid w:val="0"/>
        <w:spacing w:line="240" w:lineRule="auto"/>
        <w:jc w:val="center"/>
        <w:rPr>
          <w:rFonts w:ascii="微软雅黑" w:eastAsia="微软雅黑" w:hAnsi="微软雅黑"/>
        </w:rPr>
      </w:pPr>
      <w:r w:rsidRPr="00F93B5A">
        <w:rPr>
          <w:rFonts w:ascii="微软雅黑" w:eastAsia="微软雅黑" w:hAnsi="微软雅黑" w:hint="eastAsia"/>
        </w:rPr>
        <w:t>哈佛体系结构框图</w:t>
      </w:r>
    </w:p>
    <w:p w:rsidR="00F93B5A" w:rsidRPr="00F93B5A" w:rsidRDefault="00F93B5A" w:rsidP="00F93B5A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F93B5A">
        <w:rPr>
          <w:rFonts w:ascii="微软雅黑" w:eastAsia="微软雅黑" w:hAnsi="微软雅黑" w:hint="eastAsia"/>
        </w:rPr>
        <w:t>指令存储器和数据存储器独立编址、独立访问</w:t>
      </w:r>
    </w:p>
    <w:p w:rsidR="00F93B5A" w:rsidRPr="00F93B5A" w:rsidRDefault="00F93B5A" w:rsidP="00F93B5A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F93B5A">
        <w:rPr>
          <w:rFonts w:ascii="微软雅黑" w:eastAsia="微软雅黑" w:hAnsi="微软雅黑" w:hint="eastAsia"/>
        </w:rPr>
        <w:t>数据和指令分别存储在两个独立的存储器中</w:t>
      </w:r>
    </w:p>
    <w:p w:rsidR="00F93B5A" w:rsidRPr="00F93B5A" w:rsidRDefault="00F93B5A" w:rsidP="00F93B5A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F93B5A">
        <w:rPr>
          <w:rFonts w:ascii="微软雅黑" w:eastAsia="微软雅黑" w:hAnsi="微软雅黑" w:hint="eastAsia"/>
        </w:rPr>
        <w:t>使用两条独立的总线分别与CPU进行信息交换</w:t>
      </w:r>
    </w:p>
    <w:p w:rsidR="00F93B5A" w:rsidRPr="00F93B5A" w:rsidRDefault="00F93B5A" w:rsidP="00F93B5A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F93B5A">
        <w:rPr>
          <w:rFonts w:ascii="微软雅黑" w:eastAsia="微软雅黑" w:hAnsi="微软雅黑" w:hint="eastAsia"/>
        </w:rPr>
        <w:t>数据和指令的存储可以同时进行</w:t>
      </w:r>
    </w:p>
    <w:p w:rsidR="00F93B5A" w:rsidRPr="00F93B5A" w:rsidRDefault="00F93B5A" w:rsidP="00F93B5A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F93B5A">
        <w:rPr>
          <w:rFonts w:ascii="微软雅黑" w:eastAsia="微软雅黑" w:hAnsi="微软雅黑" w:hint="eastAsia"/>
        </w:rPr>
        <w:t>容易实现指令流水。</w:t>
      </w:r>
    </w:p>
    <w:p w:rsidR="007D5AF4" w:rsidRDefault="007D5AF4" w:rsidP="00F93B5A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p w:rsidR="00F93B5A" w:rsidRPr="007D5AF4" w:rsidRDefault="00F93B5A" w:rsidP="00F93B5A">
      <w:pPr>
        <w:adjustRightInd w:val="0"/>
        <w:snapToGrid w:val="0"/>
        <w:spacing w:line="240" w:lineRule="auto"/>
        <w:rPr>
          <w:rFonts w:ascii="微软雅黑" w:eastAsia="微软雅黑" w:hAnsi="微软雅黑" w:hint="eastAsia"/>
        </w:rPr>
      </w:pPr>
    </w:p>
    <w:p w:rsidR="007D5AF4" w:rsidRPr="007D5AF4" w:rsidRDefault="007D5AF4" w:rsidP="007D5AF4">
      <w:pPr>
        <w:adjustRightInd w:val="0"/>
        <w:snapToGrid w:val="0"/>
        <w:spacing w:line="240" w:lineRule="auto"/>
        <w:rPr>
          <w:rFonts w:ascii="微软雅黑" w:eastAsia="微软雅黑" w:hAnsi="微软雅黑" w:hint="eastAsia"/>
        </w:rPr>
      </w:pPr>
    </w:p>
    <w:p w:rsidR="007D5AF4" w:rsidRPr="007D5AF4" w:rsidRDefault="007D5AF4" w:rsidP="007D5AF4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p w:rsidR="007D5AF4" w:rsidRPr="007D5AF4" w:rsidRDefault="007D5AF4" w:rsidP="007D5AF4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p w:rsidR="007D5AF4" w:rsidRPr="007D5AF4" w:rsidRDefault="007D5AF4" w:rsidP="007D5AF4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p w:rsidR="007D5AF4" w:rsidRDefault="007D5AF4" w:rsidP="007D5AF4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p w:rsidR="007D5AF4" w:rsidRDefault="007D5AF4" w:rsidP="007D5AF4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p w:rsidR="007D5AF4" w:rsidRDefault="007D5AF4" w:rsidP="007D5AF4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p w:rsidR="007D5AF4" w:rsidRPr="007D5AF4" w:rsidRDefault="007D5AF4" w:rsidP="007D5AF4">
      <w:pPr>
        <w:adjustRightInd w:val="0"/>
        <w:snapToGrid w:val="0"/>
        <w:spacing w:line="240" w:lineRule="auto"/>
        <w:rPr>
          <w:rFonts w:ascii="微软雅黑" w:eastAsia="微软雅黑" w:hAnsi="微软雅黑" w:hint="eastAsia"/>
        </w:rPr>
      </w:pPr>
    </w:p>
    <w:p w:rsidR="007D5AF4" w:rsidRPr="007D5AF4" w:rsidRDefault="007D5AF4" w:rsidP="007D5AF4">
      <w:pPr>
        <w:adjustRightInd w:val="0"/>
        <w:snapToGrid w:val="0"/>
        <w:spacing w:line="240" w:lineRule="auto"/>
        <w:rPr>
          <w:rFonts w:ascii="微软雅黑" w:eastAsia="微软雅黑" w:hAnsi="微软雅黑" w:hint="eastAsia"/>
        </w:rPr>
      </w:pPr>
    </w:p>
    <w:p w:rsidR="00DC16AD" w:rsidRPr="00DC16AD" w:rsidRDefault="00DC16AD" w:rsidP="002C0E27">
      <w:pPr>
        <w:adjustRightInd w:val="0"/>
        <w:snapToGrid w:val="0"/>
        <w:spacing w:line="240" w:lineRule="auto"/>
        <w:rPr>
          <w:rFonts w:ascii="微软雅黑" w:eastAsia="微软雅黑" w:hAnsi="微软雅黑" w:hint="eastAsia"/>
        </w:rPr>
      </w:pPr>
    </w:p>
    <w:p w:rsidR="00041086" w:rsidRPr="00DC16AD" w:rsidRDefault="00041086" w:rsidP="00041086">
      <w:pPr>
        <w:adjustRightInd w:val="0"/>
        <w:snapToGrid w:val="0"/>
        <w:spacing w:line="240" w:lineRule="auto"/>
        <w:jc w:val="center"/>
        <w:rPr>
          <w:rFonts w:ascii="微软雅黑" w:eastAsia="微软雅黑" w:hAnsi="微软雅黑" w:hint="eastAsia"/>
          <w:b/>
          <w:bCs/>
          <w:sz w:val="32"/>
          <w:szCs w:val="28"/>
        </w:rPr>
      </w:pPr>
    </w:p>
    <w:p w:rsidR="00041086" w:rsidRDefault="00041086" w:rsidP="00041086">
      <w:pPr>
        <w:adjustRightInd w:val="0"/>
        <w:snapToGrid w:val="0"/>
        <w:spacing w:line="240" w:lineRule="auto"/>
        <w:jc w:val="center"/>
        <w:rPr>
          <w:rFonts w:ascii="微软雅黑" w:eastAsia="微软雅黑" w:hAnsi="微软雅黑"/>
          <w:b/>
          <w:bCs/>
          <w:sz w:val="32"/>
          <w:szCs w:val="28"/>
        </w:rPr>
      </w:pPr>
    </w:p>
    <w:p w:rsidR="00041086" w:rsidRDefault="00041086" w:rsidP="00041086">
      <w:pPr>
        <w:adjustRightInd w:val="0"/>
        <w:snapToGrid w:val="0"/>
        <w:spacing w:line="240" w:lineRule="auto"/>
        <w:jc w:val="center"/>
        <w:rPr>
          <w:rFonts w:ascii="微软雅黑" w:eastAsia="微软雅黑" w:hAnsi="微软雅黑"/>
        </w:rPr>
      </w:pPr>
      <w:r w:rsidRPr="00041086">
        <w:rPr>
          <w:rFonts w:ascii="微软雅黑" w:eastAsia="微软雅黑" w:hAnsi="微软雅黑" w:hint="eastAsia"/>
          <w:b/>
          <w:bCs/>
          <w:sz w:val="32"/>
          <w:szCs w:val="28"/>
        </w:rPr>
        <w:t>第</w:t>
      </w:r>
      <w:r>
        <w:rPr>
          <w:rFonts w:ascii="微软雅黑" w:eastAsia="微软雅黑" w:hAnsi="微软雅黑" w:hint="eastAsia"/>
          <w:b/>
          <w:bCs/>
          <w:sz w:val="32"/>
          <w:szCs w:val="28"/>
        </w:rPr>
        <w:t>三</w:t>
      </w:r>
      <w:r w:rsidRPr="00041086">
        <w:rPr>
          <w:rFonts w:ascii="微软雅黑" w:eastAsia="微软雅黑" w:hAnsi="微软雅黑" w:hint="eastAsia"/>
          <w:b/>
          <w:bCs/>
          <w:sz w:val="32"/>
          <w:szCs w:val="28"/>
        </w:rPr>
        <w:t>章</w:t>
      </w:r>
    </w:p>
    <w:p w:rsidR="00041086" w:rsidRDefault="00041086" w:rsidP="00041086">
      <w:pPr>
        <w:adjustRightInd w:val="0"/>
        <w:snapToGrid w:val="0"/>
        <w:spacing w:line="240" w:lineRule="auto"/>
        <w:jc w:val="center"/>
        <w:rPr>
          <w:rFonts w:ascii="微软雅黑" w:eastAsia="微软雅黑" w:hAnsi="微软雅黑"/>
        </w:rPr>
      </w:pPr>
    </w:p>
    <w:p w:rsidR="00041086" w:rsidRDefault="00041086" w:rsidP="00041086">
      <w:pPr>
        <w:adjustRightInd w:val="0"/>
        <w:snapToGrid w:val="0"/>
        <w:spacing w:line="240" w:lineRule="auto"/>
        <w:jc w:val="center"/>
        <w:rPr>
          <w:rFonts w:ascii="微软雅黑" w:eastAsia="微软雅黑" w:hAnsi="微软雅黑" w:hint="eastAsia"/>
          <w:b/>
          <w:bCs/>
          <w:sz w:val="32"/>
          <w:szCs w:val="28"/>
        </w:rPr>
      </w:pPr>
    </w:p>
    <w:p w:rsidR="00041086" w:rsidRDefault="00041086" w:rsidP="00041086">
      <w:pPr>
        <w:adjustRightInd w:val="0"/>
        <w:snapToGrid w:val="0"/>
        <w:spacing w:line="240" w:lineRule="auto"/>
        <w:jc w:val="center"/>
        <w:rPr>
          <w:rFonts w:ascii="微软雅黑" w:eastAsia="微软雅黑" w:hAnsi="微软雅黑"/>
          <w:b/>
          <w:bCs/>
          <w:sz w:val="32"/>
          <w:szCs w:val="28"/>
        </w:rPr>
      </w:pPr>
    </w:p>
    <w:p w:rsidR="00041086" w:rsidRDefault="00041086" w:rsidP="00041086">
      <w:pPr>
        <w:adjustRightInd w:val="0"/>
        <w:snapToGrid w:val="0"/>
        <w:spacing w:line="240" w:lineRule="auto"/>
        <w:jc w:val="center"/>
        <w:rPr>
          <w:rFonts w:ascii="微软雅黑" w:eastAsia="微软雅黑" w:hAnsi="微软雅黑"/>
        </w:rPr>
      </w:pPr>
      <w:r w:rsidRPr="00041086">
        <w:rPr>
          <w:rFonts w:ascii="微软雅黑" w:eastAsia="微软雅黑" w:hAnsi="微软雅黑" w:hint="eastAsia"/>
          <w:b/>
          <w:bCs/>
          <w:sz w:val="32"/>
          <w:szCs w:val="28"/>
        </w:rPr>
        <w:t>第</w:t>
      </w:r>
      <w:r>
        <w:rPr>
          <w:rFonts w:ascii="微软雅黑" w:eastAsia="微软雅黑" w:hAnsi="微软雅黑" w:hint="eastAsia"/>
          <w:b/>
          <w:bCs/>
          <w:sz w:val="32"/>
          <w:szCs w:val="28"/>
        </w:rPr>
        <w:t>四</w:t>
      </w:r>
      <w:r w:rsidRPr="00041086">
        <w:rPr>
          <w:rFonts w:ascii="微软雅黑" w:eastAsia="微软雅黑" w:hAnsi="微软雅黑" w:hint="eastAsia"/>
          <w:b/>
          <w:bCs/>
          <w:sz w:val="32"/>
          <w:szCs w:val="28"/>
        </w:rPr>
        <w:t>章</w:t>
      </w:r>
    </w:p>
    <w:p w:rsidR="00041086" w:rsidRDefault="00041086" w:rsidP="00041086">
      <w:pPr>
        <w:adjustRightInd w:val="0"/>
        <w:snapToGrid w:val="0"/>
        <w:spacing w:line="240" w:lineRule="auto"/>
        <w:jc w:val="center"/>
        <w:rPr>
          <w:rFonts w:ascii="微软雅黑" w:eastAsia="微软雅黑" w:hAnsi="微软雅黑"/>
        </w:rPr>
      </w:pPr>
    </w:p>
    <w:p w:rsidR="00041086" w:rsidRDefault="00041086" w:rsidP="00041086">
      <w:pPr>
        <w:adjustRightInd w:val="0"/>
        <w:snapToGrid w:val="0"/>
        <w:spacing w:line="240" w:lineRule="auto"/>
        <w:jc w:val="center"/>
        <w:rPr>
          <w:rFonts w:ascii="微软雅黑" w:eastAsia="微软雅黑" w:hAnsi="微软雅黑" w:hint="eastAsia"/>
          <w:b/>
          <w:bCs/>
          <w:sz w:val="32"/>
          <w:szCs w:val="28"/>
        </w:rPr>
      </w:pPr>
    </w:p>
    <w:p w:rsidR="00041086" w:rsidRPr="00041086" w:rsidRDefault="00041086" w:rsidP="00041086">
      <w:pPr>
        <w:adjustRightInd w:val="0"/>
        <w:snapToGrid w:val="0"/>
        <w:spacing w:line="240" w:lineRule="auto"/>
        <w:jc w:val="center"/>
        <w:rPr>
          <w:rFonts w:ascii="微软雅黑" w:eastAsia="微软雅黑" w:hAnsi="微软雅黑"/>
          <w:b/>
          <w:bCs/>
          <w:sz w:val="32"/>
          <w:szCs w:val="28"/>
        </w:rPr>
      </w:pPr>
    </w:p>
    <w:p w:rsidR="00041086" w:rsidRDefault="00041086" w:rsidP="00041086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p w:rsidR="00041086" w:rsidRDefault="00041086" w:rsidP="00041086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p w:rsidR="00041086" w:rsidRDefault="00041086" w:rsidP="00041086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p w:rsidR="00041086" w:rsidRPr="00041086" w:rsidRDefault="00041086" w:rsidP="00041086">
      <w:pPr>
        <w:adjustRightInd w:val="0"/>
        <w:snapToGrid w:val="0"/>
        <w:spacing w:line="240" w:lineRule="auto"/>
        <w:rPr>
          <w:rFonts w:ascii="微软雅黑" w:eastAsia="微软雅黑" w:hAnsi="微软雅黑" w:hint="eastAsia"/>
        </w:rPr>
      </w:pPr>
    </w:p>
    <w:p w:rsidR="00041086" w:rsidRDefault="00F4291A" w:rsidP="00041086">
      <w:pPr>
        <w:adjustRightInd w:val="0"/>
        <w:snapToGrid w:val="0"/>
        <w:spacing w:line="240" w:lineRule="auto"/>
        <w:jc w:val="center"/>
        <w:rPr>
          <w:rFonts w:ascii="微软雅黑" w:eastAsia="微软雅黑" w:hAnsi="微软雅黑"/>
        </w:rPr>
      </w:pPr>
      <w:bookmarkStart w:id="0" w:name="_Hlk196845084"/>
      <w:r w:rsidRPr="00041086">
        <w:rPr>
          <w:rFonts w:ascii="微软雅黑" w:eastAsia="微软雅黑" w:hAnsi="微软雅黑" w:hint="eastAsia"/>
          <w:b/>
          <w:bCs/>
          <w:sz w:val="32"/>
          <w:szCs w:val="28"/>
        </w:rPr>
        <w:t>第五章</w:t>
      </w:r>
      <w:bookmarkEnd w:id="0"/>
    </w:p>
    <w:p w:rsidR="00041086" w:rsidRDefault="00041086" w:rsidP="00041086">
      <w:pPr>
        <w:adjustRightInd w:val="0"/>
        <w:snapToGrid w:val="0"/>
        <w:spacing w:line="240" w:lineRule="auto"/>
        <w:jc w:val="center"/>
        <w:rPr>
          <w:rFonts w:ascii="微软雅黑" w:eastAsia="微软雅黑" w:hAnsi="微软雅黑"/>
        </w:rPr>
      </w:pPr>
    </w:p>
    <w:p w:rsidR="00041086" w:rsidRDefault="00041086" w:rsidP="00041086">
      <w:pPr>
        <w:adjustRightInd w:val="0"/>
        <w:snapToGrid w:val="0"/>
        <w:spacing w:line="240" w:lineRule="auto"/>
        <w:jc w:val="center"/>
        <w:rPr>
          <w:rFonts w:ascii="微软雅黑" w:eastAsia="微软雅黑" w:hAnsi="微软雅黑" w:hint="eastAsia"/>
          <w:b/>
          <w:bCs/>
          <w:sz w:val="32"/>
          <w:szCs w:val="28"/>
        </w:rPr>
      </w:pPr>
    </w:p>
    <w:p w:rsidR="00F4291A" w:rsidRPr="00041086" w:rsidRDefault="00F4291A" w:rsidP="00041086">
      <w:pPr>
        <w:adjustRightInd w:val="0"/>
        <w:snapToGrid w:val="0"/>
        <w:spacing w:line="240" w:lineRule="auto"/>
        <w:jc w:val="center"/>
        <w:rPr>
          <w:rFonts w:ascii="微软雅黑" w:eastAsia="微软雅黑" w:hAnsi="微软雅黑"/>
          <w:b/>
          <w:bCs/>
          <w:sz w:val="32"/>
          <w:szCs w:val="28"/>
        </w:rPr>
      </w:pPr>
    </w:p>
    <w:p w:rsidR="00F4291A" w:rsidRPr="00041086" w:rsidRDefault="00F4291A" w:rsidP="00041086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p w:rsidR="00F4291A" w:rsidRPr="00041086" w:rsidRDefault="00F4291A" w:rsidP="00041086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041086">
        <w:rPr>
          <w:rFonts w:ascii="微软雅黑" w:eastAsia="微软雅黑" w:hAnsi="微软雅黑" w:hint="eastAsia"/>
        </w:rPr>
        <w:lastRenderedPageBreak/>
        <w:t>中断：在处理器执行程序的过程中，被处理器内部或外部事件所打断，暂停当前程序的执行，转而去执行该事件对应的处理程序的过程。</w:t>
      </w:r>
    </w:p>
    <w:p w:rsidR="00F4291A" w:rsidRPr="00041086" w:rsidRDefault="00F4291A" w:rsidP="00041086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p w:rsidR="00F4291A" w:rsidRPr="00041086" w:rsidRDefault="00F4291A" w:rsidP="00041086">
      <w:pPr>
        <w:adjustRightInd w:val="0"/>
        <w:snapToGrid w:val="0"/>
        <w:spacing w:line="240" w:lineRule="auto"/>
        <w:rPr>
          <w:rFonts w:ascii="微软雅黑" w:eastAsia="微软雅黑" w:hAnsi="微软雅黑"/>
          <w:b/>
          <w:bCs/>
        </w:rPr>
      </w:pPr>
      <w:r w:rsidRPr="00041086">
        <w:rPr>
          <w:rFonts w:ascii="微软雅黑" w:eastAsia="微软雅黑" w:hAnsi="微软雅黑" w:hint="eastAsia"/>
        </w:rPr>
        <w:t>中断源：引发中断的事件称为</w:t>
      </w:r>
      <w:r w:rsidRPr="00041086">
        <w:rPr>
          <w:rFonts w:ascii="微软雅黑" w:eastAsia="微软雅黑" w:hAnsi="微软雅黑" w:hint="eastAsia"/>
          <w:b/>
          <w:bCs/>
        </w:rPr>
        <w:t>中断源</w:t>
      </w:r>
    </w:p>
    <w:p w:rsidR="00F4291A" w:rsidRPr="00041086" w:rsidRDefault="00F4291A" w:rsidP="00041086">
      <w:pPr>
        <w:adjustRightInd w:val="0"/>
        <w:snapToGrid w:val="0"/>
        <w:spacing w:line="240" w:lineRule="auto"/>
        <w:rPr>
          <w:rFonts w:ascii="微软雅黑" w:eastAsia="微软雅黑" w:hAnsi="微软雅黑"/>
          <w:b/>
          <w:bCs/>
        </w:rPr>
      </w:pPr>
    </w:p>
    <w:p w:rsidR="00F4291A" w:rsidRPr="00041086" w:rsidRDefault="00F4291A" w:rsidP="00041086">
      <w:pPr>
        <w:adjustRightInd w:val="0"/>
        <w:snapToGrid w:val="0"/>
        <w:spacing w:line="240" w:lineRule="auto"/>
        <w:rPr>
          <w:rFonts w:ascii="微软雅黑" w:eastAsia="微软雅黑" w:hAnsi="微软雅黑"/>
          <w:b/>
          <w:bCs/>
        </w:rPr>
      </w:pPr>
      <w:r w:rsidRPr="00041086">
        <w:rPr>
          <w:rFonts w:ascii="微软雅黑" w:eastAsia="微软雅黑" w:hAnsi="微软雅黑" w:hint="eastAsia"/>
          <w:b/>
          <w:bCs/>
        </w:rPr>
        <w:t>断点：</w:t>
      </w:r>
      <w:r w:rsidRPr="00041086">
        <w:rPr>
          <w:rFonts w:ascii="微软雅黑" w:eastAsia="微软雅黑" w:hAnsi="微软雅黑" w:hint="eastAsia"/>
        </w:rPr>
        <w:t>主程序被暂停的位置称为</w:t>
      </w:r>
      <w:r w:rsidRPr="00041086">
        <w:rPr>
          <w:rFonts w:ascii="微软雅黑" w:eastAsia="微软雅黑" w:hAnsi="微软雅黑" w:hint="eastAsia"/>
          <w:b/>
          <w:bCs/>
        </w:rPr>
        <w:t>断点</w:t>
      </w:r>
    </w:p>
    <w:p w:rsidR="00F4291A" w:rsidRPr="00041086" w:rsidRDefault="00F4291A" w:rsidP="00041086">
      <w:pPr>
        <w:adjustRightInd w:val="0"/>
        <w:snapToGrid w:val="0"/>
        <w:spacing w:line="240" w:lineRule="auto"/>
        <w:rPr>
          <w:rFonts w:ascii="微软雅黑" w:eastAsia="微软雅黑" w:hAnsi="微软雅黑"/>
          <w:b/>
          <w:bCs/>
        </w:rPr>
      </w:pPr>
    </w:p>
    <w:p w:rsidR="00F4291A" w:rsidRPr="00041086" w:rsidRDefault="00F4291A" w:rsidP="00041086">
      <w:pPr>
        <w:adjustRightInd w:val="0"/>
        <w:snapToGrid w:val="0"/>
        <w:spacing w:line="240" w:lineRule="auto"/>
        <w:rPr>
          <w:rFonts w:ascii="微软雅黑" w:eastAsia="微软雅黑" w:hAnsi="微软雅黑"/>
          <w:b/>
          <w:bCs/>
        </w:rPr>
      </w:pPr>
      <w:r w:rsidRPr="00041086">
        <w:rPr>
          <w:rFonts w:ascii="微软雅黑" w:eastAsia="微软雅黑" w:hAnsi="微软雅黑" w:hint="eastAsia"/>
          <w:b/>
          <w:bCs/>
        </w:rPr>
        <w:t>中断服务程序：</w:t>
      </w:r>
      <w:r w:rsidRPr="00041086">
        <w:rPr>
          <w:rFonts w:ascii="微软雅黑" w:eastAsia="微软雅黑" w:hAnsi="微软雅黑" w:hint="eastAsia"/>
        </w:rPr>
        <w:t>事件所对应的处理程序称为</w:t>
      </w:r>
      <w:r w:rsidRPr="00041086">
        <w:rPr>
          <w:rFonts w:ascii="微软雅黑" w:eastAsia="微软雅黑" w:hAnsi="微软雅黑" w:hint="eastAsia"/>
          <w:b/>
          <w:bCs/>
        </w:rPr>
        <w:t>中断服务程序</w:t>
      </w:r>
    </w:p>
    <w:p w:rsidR="00F4291A" w:rsidRPr="00041086" w:rsidRDefault="00F4291A" w:rsidP="00041086">
      <w:pPr>
        <w:adjustRightInd w:val="0"/>
        <w:snapToGrid w:val="0"/>
        <w:spacing w:line="240" w:lineRule="auto"/>
        <w:rPr>
          <w:rFonts w:ascii="微软雅黑" w:eastAsia="微软雅黑" w:hAnsi="微软雅黑"/>
          <w:b/>
          <w:bCs/>
        </w:rPr>
      </w:pPr>
    </w:p>
    <w:p w:rsidR="00F4291A" w:rsidRPr="00041086" w:rsidRDefault="00F4291A" w:rsidP="00041086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041086">
        <w:rPr>
          <w:rFonts w:ascii="微软雅黑" w:eastAsia="微软雅黑" w:hAnsi="微软雅黑" w:hint="eastAsia"/>
          <w:b/>
          <w:bCs/>
        </w:rPr>
        <w:t>中断请求</w:t>
      </w:r>
    </w:p>
    <w:p w:rsidR="00F4291A" w:rsidRPr="00041086" w:rsidRDefault="00F4291A" w:rsidP="00041086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041086">
        <w:rPr>
          <w:rFonts w:ascii="微软雅黑" w:eastAsia="微软雅黑" w:hAnsi="微软雅黑" w:hint="eastAsia"/>
        </w:rPr>
        <w:t>中断请求是中断源向</w:t>
      </w:r>
      <w:r w:rsidRPr="00041086">
        <w:rPr>
          <w:rFonts w:ascii="微软雅黑" w:eastAsia="微软雅黑" w:hAnsi="微软雅黑"/>
        </w:rPr>
        <w:t>CPU</w:t>
      </w:r>
      <w:r w:rsidRPr="00041086">
        <w:rPr>
          <w:rFonts w:ascii="微软雅黑" w:eastAsia="微软雅黑" w:hAnsi="微软雅黑" w:hint="eastAsia"/>
        </w:rPr>
        <w:t>发出中断请求信号，此时中断控制系统的中断请求寄存器被置位，向</w:t>
      </w:r>
      <w:r w:rsidRPr="00041086">
        <w:rPr>
          <w:rFonts w:ascii="微软雅黑" w:eastAsia="微软雅黑" w:hAnsi="微软雅黑"/>
        </w:rPr>
        <w:t>CPU</w:t>
      </w:r>
      <w:r w:rsidRPr="00041086">
        <w:rPr>
          <w:rFonts w:ascii="微软雅黑" w:eastAsia="微软雅黑" w:hAnsi="微软雅黑" w:hint="eastAsia"/>
        </w:rPr>
        <w:t>请求中断。</w:t>
      </w:r>
    </w:p>
    <w:p w:rsidR="00F4291A" w:rsidRPr="00041086" w:rsidRDefault="00F4291A" w:rsidP="00041086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p w:rsidR="00F4291A" w:rsidRPr="00041086" w:rsidRDefault="00F4291A" w:rsidP="00041086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041086">
        <w:rPr>
          <w:rFonts w:ascii="微软雅黑" w:eastAsia="微软雅黑" w:hAnsi="微软雅黑" w:hint="eastAsia"/>
          <w:b/>
          <w:bCs/>
        </w:rPr>
        <w:t>中断响应</w:t>
      </w:r>
    </w:p>
    <w:p w:rsidR="00F4291A" w:rsidRPr="00041086" w:rsidRDefault="00F4291A" w:rsidP="00041086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041086">
        <w:rPr>
          <w:rFonts w:ascii="微软雅黑" w:eastAsia="微软雅黑" w:hAnsi="微软雅黑"/>
        </w:rPr>
        <w:t>CPU</w:t>
      </w:r>
      <w:r w:rsidRPr="00041086">
        <w:rPr>
          <w:rFonts w:ascii="微软雅黑" w:eastAsia="微软雅黑" w:hAnsi="微软雅黑" w:hint="eastAsia"/>
        </w:rPr>
        <w:t>的中断系统判断中断源的中断请求是否符合中断响应条件，如果符合条件，则暂时中断当前程序并控制程序跳转到中断服务程序。</w:t>
      </w:r>
    </w:p>
    <w:p w:rsidR="00F4291A" w:rsidRPr="00041086" w:rsidRDefault="00F4291A" w:rsidP="00041086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p w:rsidR="00F4291A" w:rsidRPr="00041086" w:rsidRDefault="00F4291A" w:rsidP="00041086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041086">
        <w:rPr>
          <w:rFonts w:ascii="微软雅黑" w:eastAsia="微软雅黑" w:hAnsi="微软雅黑" w:hint="eastAsia"/>
          <w:b/>
          <w:bCs/>
        </w:rPr>
        <w:t>中断服务</w:t>
      </w:r>
    </w:p>
    <w:p w:rsidR="00F4291A" w:rsidRPr="00041086" w:rsidRDefault="00F4291A" w:rsidP="00041086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041086">
        <w:rPr>
          <w:rFonts w:ascii="微软雅黑" w:eastAsia="微软雅黑" w:hAnsi="微软雅黑" w:hint="eastAsia"/>
        </w:rPr>
        <w:t>为处理中断而编写的程序称为中断服务程序，是由开发人员针对具体中断所要实现的功能进行设计和编写的，需要由开发人员来实现。</w:t>
      </w:r>
    </w:p>
    <w:p w:rsidR="00F4291A" w:rsidRPr="00041086" w:rsidRDefault="00F4291A" w:rsidP="00041086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p w:rsidR="00F4291A" w:rsidRPr="00041086" w:rsidRDefault="00F4291A" w:rsidP="00041086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041086">
        <w:rPr>
          <w:rFonts w:ascii="微软雅黑" w:eastAsia="微软雅黑" w:hAnsi="微软雅黑" w:hint="eastAsia"/>
          <w:b/>
          <w:bCs/>
        </w:rPr>
        <w:t>中断返回</w:t>
      </w:r>
    </w:p>
    <w:p w:rsidR="00F4291A" w:rsidRPr="00041086" w:rsidRDefault="00F4291A" w:rsidP="00041086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  <w:r w:rsidRPr="00041086">
        <w:rPr>
          <w:rFonts w:ascii="微软雅黑" w:eastAsia="微软雅黑" w:hAnsi="微软雅黑"/>
        </w:rPr>
        <w:t>CPU</w:t>
      </w:r>
      <w:r w:rsidRPr="00041086">
        <w:rPr>
          <w:rFonts w:ascii="微软雅黑" w:eastAsia="微软雅黑" w:hAnsi="微软雅黑" w:hint="eastAsia"/>
        </w:rPr>
        <w:t>退出中断服务程序，返回到中断请求响应之前被中止的位置继续执行主程序。这部分操作同样由硬件来实现，不需要开发人员进行处理。</w:t>
      </w:r>
    </w:p>
    <w:p w:rsidR="00F4291A" w:rsidRDefault="00F4291A" w:rsidP="00041086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p w:rsidR="00041086" w:rsidRDefault="00041086" w:rsidP="00041086">
      <w:pPr>
        <w:adjustRightInd w:val="0"/>
        <w:snapToGrid w:val="0"/>
        <w:spacing w:line="240" w:lineRule="auto"/>
        <w:rPr>
          <w:rFonts w:ascii="微软雅黑" w:eastAsia="微软雅黑" w:hAnsi="微软雅黑"/>
        </w:rPr>
      </w:pPr>
    </w:p>
    <w:p w:rsidR="00041086" w:rsidRDefault="00041086" w:rsidP="00041086">
      <w:pPr>
        <w:adjustRightInd w:val="0"/>
        <w:snapToGrid w:val="0"/>
        <w:spacing w:line="240" w:lineRule="auto"/>
        <w:jc w:val="center"/>
        <w:rPr>
          <w:rFonts w:ascii="微软雅黑" w:eastAsia="微软雅黑" w:hAnsi="微软雅黑"/>
        </w:rPr>
      </w:pPr>
      <w:r w:rsidRPr="00041086">
        <w:rPr>
          <w:rFonts w:ascii="微软雅黑" w:eastAsia="微软雅黑" w:hAnsi="微软雅黑" w:hint="eastAsia"/>
          <w:b/>
          <w:bCs/>
          <w:sz w:val="32"/>
          <w:szCs w:val="28"/>
        </w:rPr>
        <w:t>第</w:t>
      </w:r>
      <w:r>
        <w:rPr>
          <w:rFonts w:ascii="微软雅黑" w:eastAsia="微软雅黑" w:hAnsi="微软雅黑" w:hint="eastAsia"/>
          <w:b/>
          <w:bCs/>
          <w:sz w:val="32"/>
          <w:szCs w:val="28"/>
        </w:rPr>
        <w:t>六</w:t>
      </w:r>
      <w:r w:rsidRPr="00041086">
        <w:rPr>
          <w:rFonts w:ascii="微软雅黑" w:eastAsia="微软雅黑" w:hAnsi="微软雅黑" w:hint="eastAsia"/>
          <w:b/>
          <w:bCs/>
          <w:sz w:val="32"/>
          <w:szCs w:val="28"/>
        </w:rPr>
        <w:t>章</w:t>
      </w:r>
    </w:p>
    <w:p w:rsidR="00041086" w:rsidRPr="00041086" w:rsidRDefault="00041086" w:rsidP="00041086">
      <w:pPr>
        <w:adjustRightInd w:val="0"/>
        <w:snapToGrid w:val="0"/>
        <w:spacing w:line="240" w:lineRule="auto"/>
        <w:rPr>
          <w:rFonts w:ascii="微软雅黑" w:eastAsia="微软雅黑" w:hAnsi="微软雅黑" w:hint="eastAsia"/>
        </w:rPr>
      </w:pPr>
    </w:p>
    <w:sectPr w:rsidR="00041086" w:rsidRPr="000410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72DF1"/>
    <w:multiLevelType w:val="hybridMultilevel"/>
    <w:tmpl w:val="7BF6FA66"/>
    <w:lvl w:ilvl="0" w:tplc="D352AFC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9E3EA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8988DA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160A5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2E225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1D2921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356102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212C61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166ED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30250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91A"/>
    <w:rsid w:val="00041086"/>
    <w:rsid w:val="000A3806"/>
    <w:rsid w:val="0014130C"/>
    <w:rsid w:val="00154250"/>
    <w:rsid w:val="00224F6C"/>
    <w:rsid w:val="0025398A"/>
    <w:rsid w:val="00257E6A"/>
    <w:rsid w:val="002C0E27"/>
    <w:rsid w:val="00461A33"/>
    <w:rsid w:val="004F6CFC"/>
    <w:rsid w:val="00584B70"/>
    <w:rsid w:val="007534A6"/>
    <w:rsid w:val="00773433"/>
    <w:rsid w:val="007D5AF4"/>
    <w:rsid w:val="00876A46"/>
    <w:rsid w:val="0099320A"/>
    <w:rsid w:val="00B22F4B"/>
    <w:rsid w:val="00C22BE9"/>
    <w:rsid w:val="00D207CF"/>
    <w:rsid w:val="00DC16AD"/>
    <w:rsid w:val="00F2599B"/>
    <w:rsid w:val="00F4291A"/>
    <w:rsid w:val="00F93B5A"/>
    <w:rsid w:val="00FA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9CBB4"/>
  <w15:chartTrackingRefBased/>
  <w15:docId w15:val="{DCD8B562-C4C4-4FCF-8E5C-06F499E2B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4F6C"/>
    <w:pPr>
      <w:widowControl w:val="0"/>
      <w:spacing w:line="400" w:lineRule="exact"/>
    </w:pPr>
    <w:rPr>
      <w:rFonts w:ascii="Times New Roman" w:eastAsia="宋体" w:hAnsi="Times New Roman" w:cs="Times New Roman"/>
      <w:sz w:val="24"/>
    </w:rPr>
  </w:style>
  <w:style w:type="paragraph" w:styleId="1">
    <w:name w:val="heading 1"/>
    <w:aliases w:val="第一级标题"/>
    <w:next w:val="a"/>
    <w:link w:val="10"/>
    <w:autoRedefine/>
    <w:qFormat/>
    <w:rsid w:val="00F2599B"/>
    <w:pPr>
      <w:keepNext/>
      <w:keepLines/>
      <w:spacing w:line="400" w:lineRule="exact"/>
      <w:jc w:val="center"/>
      <w:outlineLvl w:val="0"/>
    </w:pPr>
    <w:rPr>
      <w:rFonts w:ascii="Calibri" w:eastAsia="宋体" w:hAnsi="Calibri" w:cs="Times New Roman"/>
      <w:b/>
      <w:bCs/>
      <w:kern w:val="44"/>
      <w:sz w:val="32"/>
      <w:szCs w:val="44"/>
    </w:rPr>
  </w:style>
  <w:style w:type="paragraph" w:styleId="2">
    <w:name w:val="heading 2"/>
    <w:aliases w:val="第二级标题"/>
    <w:basedOn w:val="a"/>
    <w:next w:val="a"/>
    <w:link w:val="20"/>
    <w:autoRedefine/>
    <w:qFormat/>
    <w:rsid w:val="0099320A"/>
    <w:pPr>
      <w:keepNext/>
      <w:keepLines/>
      <w:jc w:val="center"/>
      <w:outlineLvl w:val="1"/>
    </w:pPr>
    <w:rPr>
      <w:rFonts w:ascii="Arial" w:eastAsia="黑体" w:hAnsi="Arial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29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91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291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291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291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291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291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第一级标题 字符"/>
    <w:basedOn w:val="a0"/>
    <w:link w:val="1"/>
    <w:rsid w:val="00F2599B"/>
    <w:rPr>
      <w:rFonts w:ascii="Calibri" w:eastAsia="宋体" w:hAnsi="Calibri" w:cs="Times New Roman"/>
      <w:b/>
      <w:bCs/>
      <w:kern w:val="44"/>
      <w:sz w:val="32"/>
      <w:szCs w:val="44"/>
    </w:rPr>
  </w:style>
  <w:style w:type="character" w:customStyle="1" w:styleId="20">
    <w:name w:val="标题 2 字符"/>
    <w:aliases w:val="第二级标题 字符"/>
    <w:link w:val="2"/>
    <w:rsid w:val="0099320A"/>
    <w:rPr>
      <w:rFonts w:ascii="Arial" w:eastAsia="黑体" w:hAnsi="Arial"/>
      <w:b/>
      <w:bCs/>
      <w:sz w:val="30"/>
      <w:szCs w:val="32"/>
    </w:rPr>
  </w:style>
  <w:style w:type="paragraph" w:customStyle="1" w:styleId="a3">
    <w:name w:val="第三级标题"/>
    <w:basedOn w:val="a"/>
    <w:next w:val="a"/>
    <w:link w:val="a4"/>
    <w:autoRedefine/>
    <w:qFormat/>
    <w:rsid w:val="0099320A"/>
    <w:rPr>
      <w:rFonts w:ascii="宋体" w:hAnsi="宋体"/>
      <w:b/>
      <w:bCs/>
      <w:sz w:val="28"/>
      <w:szCs w:val="21"/>
    </w:rPr>
  </w:style>
  <w:style w:type="character" w:customStyle="1" w:styleId="a4">
    <w:name w:val="第三级标题 字符"/>
    <w:basedOn w:val="a0"/>
    <w:link w:val="a3"/>
    <w:rsid w:val="0099320A"/>
    <w:rPr>
      <w:rFonts w:ascii="宋体" w:hAnsi="宋体"/>
      <w:b/>
      <w:bCs/>
      <w:sz w:val="28"/>
      <w:szCs w:val="21"/>
    </w:rPr>
  </w:style>
  <w:style w:type="paragraph" w:styleId="a5">
    <w:name w:val="Title"/>
    <w:basedOn w:val="a"/>
    <w:next w:val="a"/>
    <w:link w:val="a6"/>
    <w:autoRedefine/>
    <w:uiPriority w:val="10"/>
    <w:qFormat/>
    <w:rsid w:val="00257E6A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257E6A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42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29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291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4291A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F4291A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F4291A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F4291A"/>
    <w:rPr>
      <w:rFonts w:eastAsiaTheme="majorEastAsia" w:cstheme="majorBidi"/>
      <w:color w:val="595959" w:themeColor="text1" w:themeTint="A6"/>
      <w:sz w:val="24"/>
    </w:rPr>
  </w:style>
  <w:style w:type="paragraph" w:styleId="a7">
    <w:name w:val="Subtitle"/>
    <w:basedOn w:val="a"/>
    <w:next w:val="a"/>
    <w:link w:val="a8"/>
    <w:uiPriority w:val="11"/>
    <w:qFormat/>
    <w:rsid w:val="00F429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F429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F429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F4291A"/>
    <w:rPr>
      <w:rFonts w:ascii="Times New Roman" w:eastAsia="宋体" w:hAnsi="Times New Roman" w:cs="Times New Roman"/>
      <w:i/>
      <w:iCs/>
      <w:color w:val="404040" w:themeColor="text1" w:themeTint="BF"/>
      <w:sz w:val="24"/>
    </w:rPr>
  </w:style>
  <w:style w:type="paragraph" w:styleId="ab">
    <w:name w:val="List Paragraph"/>
    <w:basedOn w:val="a"/>
    <w:uiPriority w:val="34"/>
    <w:qFormat/>
    <w:rsid w:val="00F4291A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F4291A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F42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F4291A"/>
    <w:rPr>
      <w:rFonts w:ascii="Times New Roman" w:eastAsia="宋体" w:hAnsi="Times New Roman" w:cs="Times New Roman"/>
      <w:i/>
      <w:iCs/>
      <w:color w:val="0F4761" w:themeColor="accent1" w:themeShade="BF"/>
      <w:sz w:val="24"/>
    </w:rPr>
  </w:style>
  <w:style w:type="character" w:styleId="af">
    <w:name w:val="Intense Reference"/>
    <w:basedOn w:val="a0"/>
    <w:uiPriority w:val="32"/>
    <w:qFormat/>
    <w:rsid w:val="00F4291A"/>
    <w:rPr>
      <w:b/>
      <w:bCs/>
      <w:smallCaps/>
      <w:color w:val="0F4761" w:themeColor="accent1" w:themeShade="BF"/>
      <w:spacing w:val="5"/>
    </w:rPr>
  </w:style>
  <w:style w:type="paragraph" w:styleId="af0">
    <w:name w:val="Normal (Web)"/>
    <w:basedOn w:val="a"/>
    <w:uiPriority w:val="99"/>
    <w:semiHidden/>
    <w:unhideWhenUsed/>
    <w:rsid w:val="002C0E27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9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5898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09430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763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21924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11524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6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oleObject" Target="embeddings/oleObject2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wmf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3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wmf"/><Relationship Id="rId10" Type="http://schemas.openxmlformats.org/officeDocument/2006/relationships/image" Target="media/image6.jpeg"/><Relationship Id="rId19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量 陶</dc:creator>
  <cp:keywords/>
  <dc:description/>
  <cp:lastModifiedBy>量 陶</cp:lastModifiedBy>
  <cp:revision>2</cp:revision>
  <dcterms:created xsi:type="dcterms:W3CDTF">2025-04-24T10:42:00Z</dcterms:created>
  <dcterms:modified xsi:type="dcterms:W3CDTF">2025-04-29T11:43:00Z</dcterms:modified>
</cp:coreProperties>
</file>