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FC3E" w14:textId="1173CFFF" w:rsidR="00C839D6" w:rsidRPr="00C839D6" w:rsidRDefault="00C839D6" w:rsidP="00C839D6">
      <w:pPr>
        <w:pStyle w:val="Titre"/>
        <w:jc w:val="center"/>
        <w:rPr>
          <w:b/>
        </w:rPr>
      </w:pPr>
      <w:bookmarkStart w:id="0" w:name="_top"/>
      <w:bookmarkEnd w:id="0"/>
      <w:r w:rsidRPr="00C839D6">
        <w:rPr>
          <w:b/>
        </w:rPr>
        <w:t>Abdoulaye WANE</w:t>
      </w:r>
    </w:p>
    <w:p w14:paraId="2B55D8B0" w14:textId="753187B6" w:rsidR="00C839D6" w:rsidRPr="00C839D6" w:rsidRDefault="00C839D6" w:rsidP="00C839D6">
      <w:pPr>
        <w:pStyle w:val="Titre"/>
        <w:jc w:val="center"/>
        <w:rPr>
          <w:u w:val="single"/>
        </w:rPr>
      </w:pPr>
      <w:r w:rsidRPr="00C839D6">
        <w:rPr>
          <w:u w:val="single"/>
        </w:rPr>
        <w:t>Rapport de Stage (2022-2023)</w:t>
      </w:r>
    </w:p>
    <w:p w14:paraId="08304C4E" w14:textId="4B94FF79" w:rsidR="00C839D6" w:rsidRDefault="00C839D6" w:rsidP="00C839D6">
      <w:pPr>
        <w:pStyle w:val="Titre"/>
        <w:jc w:val="center"/>
        <w:rPr>
          <w:b/>
        </w:rPr>
      </w:pPr>
      <w:r w:rsidRPr="00F24F80">
        <w:rPr>
          <w:b/>
        </w:rPr>
        <w:t>Lycée Privé Saint-Bénigne de Dijon</w:t>
      </w:r>
    </w:p>
    <w:p w14:paraId="2E199222" w14:textId="2607FFA4" w:rsidR="00F24F80" w:rsidRDefault="00F24F80" w:rsidP="00F24F80"/>
    <w:p w14:paraId="1BE6EF87" w14:textId="057FC352" w:rsidR="00F24F80" w:rsidRDefault="00F24F80" w:rsidP="00F24F80"/>
    <w:p w14:paraId="1174D9E3" w14:textId="4AD79CAD" w:rsidR="00F24F80" w:rsidRDefault="00F24F80" w:rsidP="00F24F80"/>
    <w:p w14:paraId="4CA27010" w14:textId="7CE68E75" w:rsidR="00F24F80" w:rsidRDefault="00F24F80" w:rsidP="00F24F80">
      <w:pPr>
        <w:jc w:val="center"/>
        <w:rPr>
          <w:rFonts w:ascii="Calibri Light" w:hAnsi="Calibri Light" w:cs="Calibri Light"/>
          <w:b/>
          <w:sz w:val="44"/>
        </w:rPr>
      </w:pPr>
      <w:r w:rsidRPr="00F24F80">
        <w:rPr>
          <w:rFonts w:ascii="Calibri Light" w:hAnsi="Calibri Light" w:cs="Calibri Light"/>
          <w:b/>
          <w:sz w:val="44"/>
        </w:rPr>
        <w:t xml:space="preserve">Projet : </w:t>
      </w:r>
      <w:r w:rsidRPr="00F24F80">
        <w:rPr>
          <w:rFonts w:ascii="Calibri Light" w:hAnsi="Calibri Light" w:cs="Calibri Light"/>
          <w:b/>
          <w:sz w:val="44"/>
        </w:rPr>
        <w:t>Renfort du service en charge des études et éditions logiciels du péage.</w:t>
      </w:r>
    </w:p>
    <w:p w14:paraId="33F426CD" w14:textId="38814989" w:rsidR="00F24F80" w:rsidRDefault="00F24F80" w:rsidP="00F24F80">
      <w:pPr>
        <w:jc w:val="center"/>
        <w:rPr>
          <w:rFonts w:ascii="Calibri Light" w:hAnsi="Calibri Light" w:cs="Calibri Light"/>
          <w:b/>
          <w:sz w:val="44"/>
        </w:rPr>
      </w:pPr>
    </w:p>
    <w:p w14:paraId="52EED60C" w14:textId="5F6D70A3" w:rsidR="00F24F80" w:rsidRPr="00F24F80" w:rsidRDefault="00F24F80" w:rsidP="00F24F80">
      <w:pPr>
        <w:jc w:val="center"/>
        <w:rPr>
          <w:b/>
          <w:sz w:val="44"/>
        </w:rPr>
      </w:pPr>
      <w:r>
        <w:rPr>
          <w:b/>
          <w:noProof/>
          <w:sz w:val="44"/>
          <w:lang w:eastAsia="fr-FR"/>
        </w:rPr>
        <w:drawing>
          <wp:inline distT="0" distB="0" distL="0" distR="0" wp14:anchorId="048708F7" wp14:editId="3A9BDF56">
            <wp:extent cx="5731510" cy="15093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R.sv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509395"/>
                    </a:xfrm>
                    <a:prstGeom prst="rect">
                      <a:avLst/>
                    </a:prstGeom>
                  </pic:spPr>
                </pic:pic>
              </a:graphicData>
            </a:graphic>
          </wp:inline>
        </w:drawing>
      </w:r>
      <w:r w:rsidRPr="00F24F80">
        <w:rPr>
          <w:b/>
          <w:sz w:val="44"/>
        </w:rPr>
        <mc:AlternateContent>
          <mc:Choice Requires="wps">
            <w:drawing>
              <wp:inline distT="0" distB="0" distL="0" distR="0" wp14:anchorId="39859F43" wp14:editId="691C408B">
                <wp:extent cx="301625" cy="301625"/>
                <wp:effectExtent l="0" t="0" r="0" b="0"/>
                <wp:docPr id="3" name="Rectangle 3" descr="Fichier:APRR.svg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44C6" id="Rectangle 3" o:spid="_x0000_s1026" alt="Fichier:APRR.svg — Wikipédi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HeRH2dsCAADfBQAADgAAAAAAAAAAAAAAAAAuAgAAZHJz&#10;L2Uyb0RvYy54bWxQSwECLQAUAAYACAAAACEAaDaXaNoAAAADAQAADwAAAAAAAAAAAAAAAAA1BQAA&#10;ZHJzL2Rvd25yZXYueG1sUEsFBgAAAAAEAAQA8wAAADwGAAAAAA==&#10;" filled="f" stroked="f">
                <o:lock v:ext="edit" aspectratio="t"/>
                <w10:anchorlock/>
              </v:rect>
            </w:pict>
          </mc:Fallback>
        </mc:AlternateContent>
      </w:r>
      <w:r>
        <w:rPr>
          <w:noProof/>
          <w:lang w:eastAsia="fr-FR"/>
        </w:rPr>
        <mc:AlternateContent>
          <mc:Choice Requires="wps">
            <w:drawing>
              <wp:inline distT="0" distB="0" distL="0" distR="0" wp14:anchorId="5E2DD424" wp14:editId="19F23D7C">
                <wp:extent cx="301625" cy="301625"/>
                <wp:effectExtent l="0" t="0" r="0" b="0"/>
                <wp:docPr id="1" name="Rectangle 1" descr="Fichier:APRR.svg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808CF" id="Rectangle 1" o:spid="_x0000_s1026" alt="Fichier:APRR.svg — Wikipédi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NJG9dvZAgAA3wUAAA4AAAAAAAAAAAAAAAAALgIAAGRycy9l&#10;Mm9Eb2MueG1sUEsBAi0AFAAGAAgAAAAhAGg2l2jaAAAAAwEAAA8AAAAAAAAAAAAAAAAAMwUAAGRy&#10;cy9kb3ducmV2LnhtbFBLBQYAAAAABAAEAPMAAAA6BgAAAAA=&#10;" filled="f" stroked="f">
                <o:lock v:ext="edit" aspectratio="t"/>
                <w10:anchorlock/>
              </v:rect>
            </w:pict>
          </mc:Fallback>
        </mc:AlternateContent>
      </w:r>
    </w:p>
    <w:p w14:paraId="3D15577D" w14:textId="43509AF9" w:rsidR="00C839D6" w:rsidRDefault="00F24F80" w:rsidP="00F24F80">
      <w:pPr>
        <w:jc w:val="center"/>
        <w:rPr>
          <w:rFonts w:ascii="Calibri Light" w:hAnsi="Calibri Light" w:cs="Calibri Light"/>
          <w:sz w:val="44"/>
        </w:rPr>
      </w:pPr>
      <w:r w:rsidRPr="00F24F80">
        <w:rPr>
          <w:rFonts w:ascii="Calibri Light" w:hAnsi="Calibri Light" w:cs="Calibri Light"/>
          <w:sz w:val="44"/>
        </w:rPr>
        <w:t>DISI DEEL SLP</w:t>
      </w:r>
    </w:p>
    <w:p w14:paraId="065614A8" w14:textId="7A70FBE9" w:rsidR="00F24F80" w:rsidRDefault="00F24F80" w:rsidP="00F24F80">
      <w:pPr>
        <w:jc w:val="center"/>
        <w:rPr>
          <w:rFonts w:ascii="Calibri Light" w:hAnsi="Calibri Light" w:cs="Calibri Light"/>
          <w:sz w:val="44"/>
        </w:rPr>
      </w:pPr>
    </w:p>
    <w:p w14:paraId="5B7D0D7B" w14:textId="7D01ADF1" w:rsidR="00F24F80" w:rsidRDefault="00F24F80" w:rsidP="00F24F80">
      <w:pPr>
        <w:jc w:val="center"/>
        <w:rPr>
          <w:rFonts w:ascii="Calibri Light" w:hAnsi="Calibri Light" w:cs="Calibri Light"/>
          <w:sz w:val="44"/>
        </w:rPr>
      </w:pPr>
    </w:p>
    <w:p w14:paraId="7909D08B" w14:textId="77777777" w:rsidR="00F24F80" w:rsidRDefault="00F24F80" w:rsidP="00F24F80">
      <w:pPr>
        <w:rPr>
          <w:sz w:val="44"/>
        </w:rPr>
      </w:pPr>
    </w:p>
    <w:p w14:paraId="7108F166" w14:textId="77777777" w:rsidR="00F24F80" w:rsidRDefault="00F24F80">
      <w:pPr>
        <w:rPr>
          <w:sz w:val="44"/>
        </w:rPr>
      </w:pPr>
      <w:r>
        <w:rPr>
          <w:sz w:val="44"/>
        </w:rPr>
        <w:br w:type="page"/>
      </w:r>
    </w:p>
    <w:p w14:paraId="666CF5C9" w14:textId="57A8C8E5" w:rsidR="00F24F80" w:rsidRDefault="00F24F80" w:rsidP="0095042B">
      <w:pPr>
        <w:pStyle w:val="NormalWeb"/>
        <w:rPr>
          <w:color w:val="000000"/>
          <w:sz w:val="27"/>
          <w:szCs w:val="27"/>
        </w:rPr>
      </w:pPr>
      <w:r w:rsidRPr="00F91EE3">
        <w:rPr>
          <w:b/>
          <w:color w:val="000000"/>
          <w:sz w:val="27"/>
          <w:szCs w:val="27"/>
        </w:rPr>
        <w:lastRenderedPageBreak/>
        <w:t>-I &gt; Présentation de l’organisation et du projet principal</w:t>
      </w:r>
      <w:r>
        <w:rPr>
          <w:color w:val="000000"/>
          <w:sz w:val="27"/>
          <w:szCs w:val="27"/>
        </w:rPr>
        <w:t xml:space="preserve"> Page 3</w:t>
      </w:r>
    </w:p>
    <w:p w14:paraId="35B2701E" w14:textId="01F5BBD8" w:rsidR="000410F3" w:rsidRDefault="00F24F80" w:rsidP="00F24F80">
      <w:pPr>
        <w:pStyle w:val="NormalWeb"/>
        <w:rPr>
          <w:color w:val="000000"/>
          <w:sz w:val="32"/>
          <w:szCs w:val="27"/>
        </w:rPr>
      </w:pPr>
      <w:r w:rsidRPr="003531DE">
        <w:rPr>
          <w:color w:val="000000"/>
          <w:sz w:val="32"/>
          <w:szCs w:val="27"/>
        </w:rPr>
        <w:t>A. Présentation du groupe</w:t>
      </w:r>
      <w:r w:rsidRPr="003531DE">
        <w:rPr>
          <w:color w:val="000000"/>
          <w:sz w:val="32"/>
          <w:szCs w:val="27"/>
        </w:rPr>
        <w:t xml:space="preserve"> </w:t>
      </w:r>
      <w:r w:rsidR="00F91EE3" w:rsidRPr="003531DE">
        <w:rPr>
          <w:color w:val="000000"/>
          <w:sz w:val="32"/>
          <w:szCs w:val="27"/>
        </w:rPr>
        <w:t>APRR</w:t>
      </w:r>
    </w:p>
    <w:p w14:paraId="5CAA0367" w14:textId="4A40BB35" w:rsidR="000410F3" w:rsidRDefault="000410F3" w:rsidP="00F24F80">
      <w:pPr>
        <w:pStyle w:val="NormalWeb"/>
        <w:rPr>
          <w:color w:val="000000"/>
          <w:sz w:val="32"/>
          <w:szCs w:val="27"/>
        </w:rPr>
      </w:pPr>
      <w:r>
        <w:rPr>
          <w:color w:val="000000"/>
          <w:sz w:val="32"/>
          <w:szCs w:val="27"/>
        </w:rPr>
        <w:tab/>
        <w:t>A.1.</w:t>
      </w:r>
      <w:r w:rsidRPr="000410F3">
        <w:rPr>
          <w:color w:val="000000"/>
          <w:sz w:val="32"/>
          <w:szCs w:val="27"/>
        </w:rPr>
        <w:t xml:space="preserve"> </w:t>
      </w:r>
      <w:r>
        <w:rPr>
          <w:color w:val="000000"/>
          <w:sz w:val="32"/>
          <w:szCs w:val="27"/>
        </w:rPr>
        <w:t>Fonctionnement de la DISI.</w:t>
      </w:r>
      <w:r>
        <w:rPr>
          <w:color w:val="000000"/>
          <w:sz w:val="32"/>
          <w:szCs w:val="27"/>
        </w:rPr>
        <w:tab/>
      </w:r>
    </w:p>
    <w:p w14:paraId="305AB41A" w14:textId="282D3BA7" w:rsidR="00A47F92" w:rsidRPr="003531DE" w:rsidRDefault="00A47F92" w:rsidP="00F24F80">
      <w:pPr>
        <w:pStyle w:val="NormalWeb"/>
        <w:rPr>
          <w:color w:val="000000"/>
          <w:sz w:val="32"/>
          <w:szCs w:val="27"/>
        </w:rPr>
      </w:pPr>
      <w:r>
        <w:rPr>
          <w:color w:val="000000"/>
          <w:sz w:val="32"/>
          <w:szCs w:val="27"/>
        </w:rPr>
        <w:tab/>
        <w:t>A.2</w:t>
      </w:r>
      <w:r w:rsidR="00EA4791">
        <w:rPr>
          <w:color w:val="000000"/>
          <w:sz w:val="32"/>
          <w:szCs w:val="27"/>
        </w:rPr>
        <w:t>.</w:t>
      </w:r>
      <w:r>
        <w:rPr>
          <w:color w:val="000000"/>
          <w:sz w:val="32"/>
          <w:szCs w:val="27"/>
        </w:rPr>
        <w:t xml:space="preserve"> Mon </w:t>
      </w:r>
      <w:proofErr w:type="gramStart"/>
      <w:r>
        <w:rPr>
          <w:color w:val="000000"/>
          <w:sz w:val="32"/>
          <w:szCs w:val="27"/>
        </w:rPr>
        <w:t>Rôle .</w:t>
      </w:r>
      <w:proofErr w:type="gramEnd"/>
      <w:r>
        <w:rPr>
          <w:color w:val="000000"/>
          <w:sz w:val="32"/>
          <w:szCs w:val="27"/>
        </w:rPr>
        <w:t xml:space="preserve"> </w:t>
      </w:r>
    </w:p>
    <w:p w14:paraId="75E35B3F" w14:textId="2508BB20" w:rsidR="00F91EE3" w:rsidRPr="003531DE" w:rsidRDefault="00F24F80" w:rsidP="009131EE">
      <w:pPr>
        <w:pStyle w:val="NormalWeb"/>
        <w:rPr>
          <w:i/>
          <w:color w:val="000000"/>
          <w:sz w:val="32"/>
          <w:szCs w:val="27"/>
        </w:rPr>
      </w:pPr>
      <w:r w:rsidRPr="003531DE">
        <w:rPr>
          <w:color w:val="000000"/>
          <w:sz w:val="32"/>
          <w:szCs w:val="27"/>
        </w:rPr>
        <w:t xml:space="preserve">B. Présentation du projet </w:t>
      </w:r>
      <w:r w:rsidRPr="003531DE">
        <w:rPr>
          <w:i/>
          <w:color w:val="000000"/>
          <w:sz w:val="32"/>
          <w:szCs w:val="27"/>
        </w:rPr>
        <w:t>(</w:t>
      </w:r>
      <w:r w:rsidR="009131EE" w:rsidRPr="009131EE">
        <w:rPr>
          <w:i/>
          <w:color w:val="000000"/>
          <w:sz w:val="32"/>
          <w:szCs w:val="27"/>
        </w:rPr>
        <w:t>Mission : Création d'une application WPF permettant de superviser un</w:t>
      </w:r>
      <w:r w:rsidR="009131EE">
        <w:rPr>
          <w:i/>
          <w:color w:val="000000"/>
          <w:sz w:val="32"/>
          <w:szCs w:val="27"/>
        </w:rPr>
        <w:t xml:space="preserve"> service </w:t>
      </w:r>
      <w:r w:rsidR="00145011">
        <w:rPr>
          <w:i/>
          <w:color w:val="000000"/>
          <w:sz w:val="32"/>
          <w:szCs w:val="27"/>
        </w:rPr>
        <w:t>Windows</w:t>
      </w:r>
      <w:r w:rsidR="009131EE">
        <w:rPr>
          <w:i/>
          <w:color w:val="000000"/>
          <w:sz w:val="32"/>
          <w:szCs w:val="27"/>
        </w:rPr>
        <w:t xml:space="preserve"> en temps </w:t>
      </w:r>
      <w:r w:rsidR="00145011">
        <w:rPr>
          <w:i/>
          <w:color w:val="000000"/>
          <w:sz w:val="32"/>
          <w:szCs w:val="27"/>
        </w:rPr>
        <w:t>réel)</w:t>
      </w:r>
    </w:p>
    <w:p w14:paraId="156C51A0" w14:textId="77777777" w:rsidR="00F24F80" w:rsidRDefault="00F24F80" w:rsidP="00F24F80">
      <w:pPr>
        <w:pStyle w:val="NormalWeb"/>
        <w:rPr>
          <w:color w:val="000000"/>
          <w:sz w:val="27"/>
          <w:szCs w:val="27"/>
        </w:rPr>
      </w:pPr>
      <w:r w:rsidRPr="00F91EE3">
        <w:rPr>
          <w:b/>
          <w:color w:val="000000"/>
          <w:sz w:val="27"/>
          <w:szCs w:val="27"/>
        </w:rPr>
        <w:t>-II &gt; Mission Principale</w:t>
      </w:r>
      <w:r>
        <w:rPr>
          <w:color w:val="000000"/>
          <w:sz w:val="27"/>
          <w:szCs w:val="27"/>
        </w:rPr>
        <w:t xml:space="preserve"> ................................…................Page 5</w:t>
      </w:r>
    </w:p>
    <w:p w14:paraId="77842B75" w14:textId="77777777" w:rsidR="00F24F80" w:rsidRDefault="00F24F80" w:rsidP="00F24F80">
      <w:pPr>
        <w:pStyle w:val="NormalWeb"/>
        <w:rPr>
          <w:color w:val="000000"/>
          <w:sz w:val="27"/>
          <w:szCs w:val="27"/>
        </w:rPr>
      </w:pPr>
      <w:r>
        <w:rPr>
          <w:color w:val="000000"/>
          <w:sz w:val="27"/>
          <w:szCs w:val="27"/>
        </w:rPr>
        <w:t>A. Logiciels Utilisés</w:t>
      </w:r>
    </w:p>
    <w:p w14:paraId="24841A85" w14:textId="60B34AE1" w:rsidR="00F24F80" w:rsidRDefault="00F24F80" w:rsidP="00F24F80">
      <w:pPr>
        <w:pStyle w:val="NormalWeb"/>
        <w:rPr>
          <w:color w:val="000000"/>
          <w:sz w:val="27"/>
          <w:szCs w:val="27"/>
        </w:rPr>
      </w:pPr>
      <w:r>
        <w:rPr>
          <w:color w:val="000000"/>
          <w:sz w:val="27"/>
          <w:szCs w:val="27"/>
        </w:rPr>
        <w:t xml:space="preserve">B. </w:t>
      </w:r>
      <w:r w:rsidR="00480F50">
        <w:rPr>
          <w:color w:val="000000"/>
          <w:sz w:val="27"/>
          <w:szCs w:val="27"/>
        </w:rPr>
        <w:t xml:space="preserve">En quoi consistait ma </w:t>
      </w:r>
      <w:r w:rsidR="00145011">
        <w:rPr>
          <w:color w:val="000000"/>
          <w:sz w:val="27"/>
          <w:szCs w:val="27"/>
        </w:rPr>
        <w:t>mission.</w:t>
      </w:r>
      <w:r w:rsidR="00480F50">
        <w:rPr>
          <w:color w:val="000000"/>
          <w:sz w:val="27"/>
          <w:szCs w:val="27"/>
        </w:rPr>
        <w:t xml:space="preserve"> </w:t>
      </w:r>
    </w:p>
    <w:p w14:paraId="7AFA3342" w14:textId="39BE40F8" w:rsidR="00F24F80" w:rsidRDefault="00F24F80" w:rsidP="00F24F80">
      <w:pPr>
        <w:pStyle w:val="NormalWeb"/>
        <w:rPr>
          <w:color w:val="000000"/>
          <w:sz w:val="27"/>
          <w:szCs w:val="27"/>
        </w:rPr>
      </w:pPr>
      <w:r>
        <w:rPr>
          <w:color w:val="000000"/>
          <w:sz w:val="27"/>
          <w:szCs w:val="27"/>
        </w:rPr>
        <w:t xml:space="preserve">C. </w:t>
      </w:r>
      <w:r w:rsidR="00F91EE3">
        <w:rPr>
          <w:color w:val="000000"/>
          <w:sz w:val="27"/>
          <w:szCs w:val="27"/>
        </w:rPr>
        <w:t>Exemple de problèmes (MatérialDesign, M</w:t>
      </w:r>
      <w:r w:rsidR="001D2DD2">
        <w:rPr>
          <w:color w:val="000000"/>
          <w:sz w:val="27"/>
          <w:szCs w:val="27"/>
        </w:rPr>
        <w:t>V</w:t>
      </w:r>
      <w:r w:rsidR="00F91EE3">
        <w:rPr>
          <w:color w:val="000000"/>
          <w:sz w:val="27"/>
          <w:szCs w:val="27"/>
        </w:rPr>
        <w:t>V</w:t>
      </w:r>
      <w:r w:rsidR="001D2DD2">
        <w:rPr>
          <w:color w:val="000000"/>
          <w:sz w:val="27"/>
          <w:szCs w:val="27"/>
        </w:rPr>
        <w:t>M</w:t>
      </w:r>
      <w:r w:rsidR="00F91EE3">
        <w:rPr>
          <w:color w:val="000000"/>
          <w:sz w:val="27"/>
          <w:szCs w:val="27"/>
        </w:rPr>
        <w:t>)</w:t>
      </w:r>
    </w:p>
    <w:p w14:paraId="7D4627B7" w14:textId="6A7BFB63" w:rsidR="00F91EE3" w:rsidRDefault="00F91EE3" w:rsidP="00F91EE3">
      <w:pPr>
        <w:pStyle w:val="NormalWeb"/>
        <w:rPr>
          <w:color w:val="000000"/>
          <w:sz w:val="27"/>
          <w:szCs w:val="27"/>
        </w:rPr>
      </w:pPr>
      <w:r w:rsidRPr="00F91EE3">
        <w:rPr>
          <w:b/>
          <w:color w:val="000000"/>
          <w:sz w:val="27"/>
          <w:szCs w:val="27"/>
        </w:rPr>
        <w:t>-III</w:t>
      </w:r>
      <w:r w:rsidR="00F24F80" w:rsidRPr="00F91EE3">
        <w:rPr>
          <w:b/>
          <w:color w:val="000000"/>
          <w:sz w:val="27"/>
          <w:szCs w:val="27"/>
        </w:rPr>
        <w:t xml:space="preserve"> &gt;</w:t>
      </w:r>
      <w:r w:rsidRPr="00F91EE3">
        <w:rPr>
          <w:b/>
          <w:color w:val="000000"/>
          <w:sz w:val="27"/>
          <w:szCs w:val="27"/>
        </w:rPr>
        <w:t xml:space="preserve">Immersion Professionnel, Activité de </w:t>
      </w:r>
      <w:r w:rsidRPr="00F91EE3">
        <w:rPr>
          <w:b/>
          <w:color w:val="000000"/>
          <w:sz w:val="27"/>
          <w:szCs w:val="27"/>
        </w:rPr>
        <w:t>l’Entreprise, Découverte des Equipements</w:t>
      </w:r>
      <w:r w:rsidR="009131EE">
        <w:rPr>
          <w:b/>
          <w:color w:val="000000"/>
          <w:sz w:val="27"/>
          <w:szCs w:val="27"/>
        </w:rPr>
        <w:t xml:space="preserve"> (Laboratoire Telecom)</w:t>
      </w:r>
      <w:r w:rsidRPr="00F91EE3">
        <w:rPr>
          <w:b/>
          <w:color w:val="000000"/>
          <w:sz w:val="27"/>
          <w:szCs w:val="27"/>
        </w:rPr>
        <w:t xml:space="preserve"> et Conférence des Systèmes d’Informations</w:t>
      </w:r>
      <w:r>
        <w:rPr>
          <w:color w:val="000000"/>
          <w:sz w:val="27"/>
          <w:szCs w:val="27"/>
        </w:rPr>
        <w:t xml:space="preserve"> ..................Page 13</w:t>
      </w:r>
    </w:p>
    <w:p w14:paraId="076EA433" w14:textId="77777777" w:rsidR="00F91EE3" w:rsidRDefault="00F91EE3" w:rsidP="00F91EE3">
      <w:pPr>
        <w:pStyle w:val="NormalWeb"/>
        <w:rPr>
          <w:color w:val="000000"/>
          <w:sz w:val="27"/>
          <w:szCs w:val="27"/>
        </w:rPr>
      </w:pPr>
      <w:r w:rsidRPr="00F91EE3">
        <w:rPr>
          <w:b/>
          <w:color w:val="000000"/>
          <w:sz w:val="27"/>
          <w:szCs w:val="27"/>
        </w:rPr>
        <w:t>-IV &gt; Conclusion et remerciements</w:t>
      </w:r>
      <w:r>
        <w:rPr>
          <w:color w:val="000000"/>
          <w:sz w:val="27"/>
          <w:szCs w:val="27"/>
        </w:rPr>
        <w:t xml:space="preserve"> .................................…...................Page 18</w:t>
      </w:r>
    </w:p>
    <w:p w14:paraId="432BBF33" w14:textId="77777777" w:rsidR="00F91EE3" w:rsidRDefault="00F91EE3" w:rsidP="00F24F80">
      <w:pPr>
        <w:pStyle w:val="NormalWeb"/>
        <w:rPr>
          <w:color w:val="000000"/>
          <w:sz w:val="27"/>
          <w:szCs w:val="27"/>
        </w:rPr>
      </w:pPr>
    </w:p>
    <w:p w14:paraId="0638095A" w14:textId="663429A8" w:rsidR="00F91EE3" w:rsidRDefault="00F91EE3">
      <w:pPr>
        <w:rPr>
          <w:rFonts w:ascii="Times New Roman" w:eastAsia="Times New Roman" w:hAnsi="Times New Roman" w:cs="Times New Roman"/>
          <w:color w:val="000000"/>
          <w:sz w:val="27"/>
          <w:szCs w:val="27"/>
          <w:lang w:eastAsia="fr-FR"/>
        </w:rPr>
      </w:pPr>
      <w:r>
        <w:rPr>
          <w:color w:val="000000"/>
          <w:sz w:val="27"/>
          <w:szCs w:val="27"/>
        </w:rPr>
        <w:br w:type="page"/>
      </w:r>
    </w:p>
    <w:p w14:paraId="0BC66A06" w14:textId="01C0F850" w:rsidR="00A47F92" w:rsidRPr="00A47F92" w:rsidRDefault="00A47F92" w:rsidP="0095042B">
      <w:pPr>
        <w:pStyle w:val="NormalWeb"/>
        <w:numPr>
          <w:ilvl w:val="0"/>
          <w:numId w:val="3"/>
        </w:numPr>
        <w:rPr>
          <w:color w:val="000000"/>
          <w:sz w:val="40"/>
          <w:szCs w:val="27"/>
        </w:rPr>
      </w:pPr>
      <w:r w:rsidRPr="00A47F92">
        <w:rPr>
          <w:b/>
          <w:color w:val="000000"/>
          <w:sz w:val="32"/>
          <w:szCs w:val="27"/>
        </w:rPr>
        <w:t>Présentation de l’organisation et du projet principal</w:t>
      </w:r>
    </w:p>
    <w:p w14:paraId="127AEB20" w14:textId="3269469B" w:rsidR="00793B98" w:rsidRPr="00A47F92" w:rsidRDefault="00793B98" w:rsidP="00793B98">
      <w:pPr>
        <w:pStyle w:val="NormalWeb"/>
        <w:numPr>
          <w:ilvl w:val="0"/>
          <w:numId w:val="1"/>
        </w:numPr>
        <w:rPr>
          <w:color w:val="000000"/>
          <w:sz w:val="32"/>
          <w:szCs w:val="27"/>
          <w:u w:val="single"/>
        </w:rPr>
      </w:pPr>
      <w:r w:rsidRPr="00A47F92">
        <w:rPr>
          <w:color w:val="000000"/>
          <w:sz w:val="32"/>
          <w:szCs w:val="27"/>
          <w:u w:val="single"/>
        </w:rPr>
        <w:t>Présentation du groupe APRR.</w:t>
      </w:r>
    </w:p>
    <w:p w14:paraId="67FCE784" w14:textId="1614715D" w:rsidR="00793B98" w:rsidRPr="00145B2E" w:rsidRDefault="001A3636" w:rsidP="00793B98">
      <w:pPr>
        <w:pStyle w:val="NormalWeb"/>
        <w:rPr>
          <w:color w:val="000000"/>
          <w:szCs w:val="27"/>
        </w:rPr>
      </w:pPr>
      <w:r w:rsidRPr="00145B2E">
        <w:rPr>
          <w:color w:val="000000"/>
          <w:szCs w:val="27"/>
        </w:rPr>
        <w:t xml:space="preserve">L’APRR, société gérant les autoroutes dans l’Est et dans le centre de la France suivant les contours entre Paris, le Rhin et le Rhône, est le deuxième groupe autoroutier en France et le quatrième en Europe. La société est détenue depuis 2006 par </w:t>
      </w:r>
      <w:proofErr w:type="spellStart"/>
      <w:r w:rsidRPr="00145B2E">
        <w:rPr>
          <w:color w:val="000000"/>
          <w:szCs w:val="27"/>
        </w:rPr>
        <w:t>Eiffarie</w:t>
      </w:r>
      <w:proofErr w:type="spellEnd"/>
      <w:r w:rsidRPr="00145B2E">
        <w:rPr>
          <w:color w:val="000000"/>
          <w:szCs w:val="27"/>
        </w:rPr>
        <w:t xml:space="preserve">, un consortium associant Eiffage et </w:t>
      </w:r>
      <w:proofErr w:type="spellStart"/>
      <w:r w:rsidRPr="00145B2E">
        <w:rPr>
          <w:color w:val="000000"/>
          <w:szCs w:val="27"/>
        </w:rPr>
        <w:t>Macquarie</w:t>
      </w:r>
      <w:proofErr w:type="spellEnd"/>
      <w:r w:rsidRPr="00145B2E">
        <w:rPr>
          <w:color w:val="000000"/>
          <w:szCs w:val="27"/>
        </w:rPr>
        <w:t>.</w:t>
      </w:r>
      <w:r w:rsidRPr="00145B2E">
        <w:rPr>
          <w:rFonts w:ascii="Arial" w:eastAsiaTheme="minorHAnsi" w:hAnsi="Arial" w:cs="Arial"/>
          <w:color w:val="646464"/>
          <w:sz w:val="22"/>
          <w:szCs w:val="28"/>
          <w:shd w:val="clear" w:color="auto" w:fill="FFFFFF"/>
          <w:lang w:eastAsia="en-US"/>
        </w:rPr>
        <w:t xml:space="preserve"> </w:t>
      </w:r>
      <w:r w:rsidRPr="00145B2E">
        <w:rPr>
          <w:color w:val="000000"/>
          <w:szCs w:val="27"/>
        </w:rPr>
        <w:t>3500 personnes travaillent pour l’APRR, soit plus d’un employé par kilomètre d’autoroute.</w:t>
      </w:r>
    </w:p>
    <w:p w14:paraId="4CE829B6" w14:textId="2F058D40" w:rsidR="00F91EE3" w:rsidRDefault="00793B98" w:rsidP="00F24F80">
      <w:pPr>
        <w:pStyle w:val="NormalWeb"/>
        <w:rPr>
          <w:color w:val="000000"/>
          <w:sz w:val="27"/>
          <w:szCs w:val="27"/>
        </w:rPr>
      </w:pPr>
      <w:r>
        <w:rPr>
          <w:noProof/>
        </w:rPr>
        <w:drawing>
          <wp:inline distT="0" distB="0" distL="0" distR="0" wp14:anchorId="03089065" wp14:editId="2BBB2D6E">
            <wp:extent cx="6424518" cy="44208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9961" cy="4424606"/>
                    </a:xfrm>
                    <a:prstGeom prst="rect">
                      <a:avLst/>
                    </a:prstGeom>
                  </pic:spPr>
                </pic:pic>
              </a:graphicData>
            </a:graphic>
          </wp:inline>
        </w:drawing>
      </w:r>
    </w:p>
    <w:p w14:paraId="31C0AB4A" w14:textId="7F1F7CEC" w:rsidR="001A3636" w:rsidRDefault="001A3636">
      <w:pPr>
        <w:rPr>
          <w:color w:val="000000"/>
          <w:sz w:val="48"/>
          <w:szCs w:val="27"/>
          <w:u w:val="single"/>
        </w:rPr>
      </w:pPr>
    </w:p>
    <w:p w14:paraId="72398550" w14:textId="570BF8E3" w:rsidR="00793B98" w:rsidRPr="00CC0B23" w:rsidRDefault="00A47F92">
      <w:pPr>
        <w:rPr>
          <w:rFonts w:ascii="Times New Roman" w:hAnsi="Times New Roman" w:cs="Times New Roman"/>
          <w:color w:val="000000"/>
          <w:sz w:val="40"/>
          <w:szCs w:val="27"/>
        </w:rPr>
      </w:pPr>
      <w:r w:rsidRPr="00CC0B23">
        <w:rPr>
          <w:color w:val="000000"/>
          <w:sz w:val="27"/>
          <w:szCs w:val="27"/>
        </w:rPr>
        <w:t xml:space="preserve">    </w:t>
      </w:r>
      <w:r w:rsidR="000410F3" w:rsidRPr="00CC0B23">
        <w:rPr>
          <w:rFonts w:ascii="Times New Roman" w:hAnsi="Times New Roman" w:cs="Times New Roman"/>
          <w:color w:val="000000"/>
          <w:sz w:val="27"/>
          <w:szCs w:val="27"/>
        </w:rPr>
        <w:t>A.1</w:t>
      </w:r>
      <w:r w:rsidR="000410F3" w:rsidRPr="00CC0B23">
        <w:rPr>
          <w:rFonts w:ascii="Times New Roman" w:hAnsi="Times New Roman" w:cs="Times New Roman"/>
          <w:color w:val="000000"/>
          <w:sz w:val="40"/>
          <w:szCs w:val="27"/>
        </w:rPr>
        <w:t xml:space="preserve"> </w:t>
      </w:r>
      <w:r w:rsidR="000410F3" w:rsidRPr="00CC0B23">
        <w:rPr>
          <w:rFonts w:ascii="Times New Roman" w:hAnsi="Times New Roman" w:cs="Times New Roman"/>
          <w:color w:val="000000"/>
          <w:sz w:val="27"/>
          <w:szCs w:val="27"/>
          <w:u w:val="single"/>
        </w:rPr>
        <w:t>Fonctionnement de la DISI.</w:t>
      </w:r>
      <w:r w:rsidR="000410F3" w:rsidRPr="00CC0B23">
        <w:rPr>
          <w:rFonts w:ascii="Times New Roman" w:hAnsi="Times New Roman" w:cs="Times New Roman"/>
          <w:color w:val="000000"/>
          <w:sz w:val="40"/>
          <w:szCs w:val="27"/>
        </w:rPr>
        <w:t xml:space="preserve"> </w:t>
      </w:r>
    </w:p>
    <w:p w14:paraId="49618958"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Gérer un réseau de 2 465 km au travers de 3170 employés requiert une organisation bien ficelée, la direction Générale gère la stratégie et la prise de décision globale, elle assure de la pérennité de l’entreprise.</w:t>
      </w:r>
      <w:r>
        <w:rPr>
          <w:rStyle w:val="eop"/>
        </w:rPr>
        <w:t> </w:t>
      </w:r>
    </w:p>
    <w:p w14:paraId="3DDED16E"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Ensuite la DISI (Direction de l’Ingénierie et des Systèmes d’Information) est chargé de concevoir, réaliser, déployer, maintenir, pour l’exploitation et les besoins client.</w:t>
      </w:r>
      <w:r>
        <w:rPr>
          <w:rStyle w:val="normaltextrun"/>
          <w:shd w:val="clear" w:color="auto" w:fill="FFFF00"/>
        </w:rPr>
        <w:t> </w:t>
      </w:r>
      <w:r>
        <w:rPr>
          <w:rStyle w:val="eop"/>
        </w:rPr>
        <w:t> </w:t>
      </w:r>
    </w:p>
    <w:p w14:paraId="28154859" w14:textId="4D7B2406" w:rsidR="000410F3" w:rsidRDefault="000410F3" w:rsidP="000410F3">
      <w:pPr>
        <w:pStyle w:val="paragraph"/>
        <w:spacing w:before="0" w:beforeAutospacing="0" w:after="0" w:afterAutospacing="0"/>
        <w:textAlignment w:val="baseline"/>
        <w:rPr>
          <w:rStyle w:val="eop"/>
        </w:rPr>
      </w:pPr>
      <w:r>
        <w:rPr>
          <w:rStyle w:val="normaltextrun"/>
        </w:rPr>
        <w:t>Sa mission principale est de mettre à disposition de l'entreprise les équipements et systèmes d'informations nécessaires à la bonne tenue de son activité elle a également pour rôle de veiller au maintien en condition opérationnelle de l'ensemble de ces dispositifs.</w:t>
      </w:r>
      <w:r>
        <w:rPr>
          <w:rStyle w:val="eop"/>
        </w:rPr>
        <w:t> </w:t>
      </w:r>
    </w:p>
    <w:p w14:paraId="0821D718" w14:textId="15457030" w:rsidR="000410F3" w:rsidRDefault="000410F3" w:rsidP="000410F3">
      <w:pPr>
        <w:pStyle w:val="paragraph"/>
        <w:spacing w:before="0" w:beforeAutospacing="0" w:after="0" w:afterAutospacing="0"/>
        <w:textAlignment w:val="baseline"/>
        <w:rPr>
          <w:rStyle w:val="eop"/>
        </w:rPr>
      </w:pPr>
    </w:p>
    <w:p w14:paraId="23EDAB52" w14:textId="4CA7B608" w:rsidR="000410F3" w:rsidRPr="000410F3" w:rsidRDefault="000410F3" w:rsidP="000410F3">
      <w:pPr>
        <w:pStyle w:val="paragraph"/>
        <w:spacing w:before="0" w:beforeAutospacing="0" w:after="0" w:afterAutospacing="0"/>
        <w:textAlignment w:val="baseline"/>
        <w:rPr>
          <w:rStyle w:val="eop"/>
          <w:b/>
        </w:rPr>
      </w:pPr>
      <w:r w:rsidRPr="000410F3">
        <w:rPr>
          <w:rStyle w:val="eop"/>
          <w:b/>
        </w:rPr>
        <w:t xml:space="preserve">Voici le processus qui est adopté par la DISI . </w:t>
      </w:r>
    </w:p>
    <w:p w14:paraId="6B22E7E8"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p>
    <w:p w14:paraId="21C12AE4" w14:textId="3D99A176" w:rsidR="000410F3" w:rsidRDefault="000410F3">
      <w:pPr>
        <w:rPr>
          <w:color w:val="000000"/>
          <w:sz w:val="48"/>
          <w:szCs w:val="27"/>
          <w:u w:val="single"/>
        </w:rPr>
      </w:pPr>
      <w:r w:rsidRPr="000410F3">
        <w:rPr>
          <w:color w:val="000000"/>
          <w:sz w:val="48"/>
          <w:szCs w:val="27"/>
          <w:u w:val="single"/>
        </w:rPr>
        <w:drawing>
          <wp:inline distT="0" distB="0" distL="0" distR="0" wp14:anchorId="49883B59" wp14:editId="2CE60F03">
            <wp:extent cx="4764101" cy="339704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9582" cy="3400956"/>
                    </a:xfrm>
                    <a:prstGeom prst="rect">
                      <a:avLst/>
                    </a:prstGeom>
                  </pic:spPr>
                </pic:pic>
              </a:graphicData>
            </a:graphic>
          </wp:inline>
        </w:drawing>
      </w:r>
    </w:p>
    <w:p w14:paraId="0C8E6DB1" w14:textId="77777777" w:rsidR="00927A5B" w:rsidRDefault="00927A5B" w:rsidP="000410F3">
      <w:pPr>
        <w:pStyle w:val="paragraph"/>
        <w:spacing w:before="0" w:beforeAutospacing="0" w:after="0" w:afterAutospacing="0"/>
        <w:textAlignment w:val="baseline"/>
        <w:rPr>
          <w:rStyle w:val="normaltextrun"/>
        </w:rPr>
      </w:pPr>
    </w:p>
    <w:p w14:paraId="74A3C62B" w14:textId="596A98C3" w:rsidR="00927A5B" w:rsidRDefault="00927A5B" w:rsidP="000410F3">
      <w:pPr>
        <w:pStyle w:val="paragraph"/>
        <w:spacing w:before="0" w:beforeAutospacing="0" w:after="0" w:afterAutospacing="0"/>
        <w:textAlignment w:val="baseline"/>
        <w:rPr>
          <w:rStyle w:val="normaltextrun"/>
        </w:rPr>
      </w:pPr>
      <w:r>
        <w:rPr>
          <w:rStyle w:val="normaltextrun"/>
          <w:noProof/>
        </w:rPr>
        <w:drawing>
          <wp:inline distT="0" distB="0" distL="0" distR="0" wp14:anchorId="638A04BB" wp14:editId="2E93CCD0">
            <wp:extent cx="5147845" cy="3849701"/>
            <wp:effectExtent l="0" t="0" r="0" b="0"/>
            <wp:docPr id="10" name="Image 10" descr="C:\Users\WANE\AppData\Local\Microsoft\Windows\INetCache\Content.MSO\4FE3E0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NE\AppData\Local\Microsoft\Windows\INetCache\Content.MSO\4FE3E0E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549" cy="3856958"/>
                    </a:xfrm>
                    <a:prstGeom prst="rect">
                      <a:avLst/>
                    </a:prstGeom>
                    <a:noFill/>
                    <a:ln>
                      <a:noFill/>
                    </a:ln>
                  </pic:spPr>
                </pic:pic>
              </a:graphicData>
            </a:graphic>
          </wp:inline>
        </w:drawing>
      </w:r>
      <w:r>
        <w:rPr>
          <w:color w:val="000000"/>
          <w:shd w:val="clear" w:color="auto" w:fill="FFFFFF"/>
        </w:rPr>
        <w:br/>
      </w:r>
    </w:p>
    <w:p w14:paraId="390AFB80" w14:textId="66C026F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Pour ce faire, elle regroupe plusieurs départements et services :</w:t>
      </w:r>
      <w:r>
        <w:rPr>
          <w:rStyle w:val="eop"/>
        </w:rPr>
        <w:t> </w:t>
      </w:r>
    </w:p>
    <w:p w14:paraId="755F3D41"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61BDEC0F"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xml:space="preserve">- Le Département Méthode et </w:t>
      </w:r>
      <w:proofErr w:type="spellStart"/>
      <w:r>
        <w:rPr>
          <w:rStyle w:val="normaltextrun"/>
        </w:rPr>
        <w:t>Prospectivité</w:t>
      </w:r>
      <w:proofErr w:type="spellEnd"/>
      <w:r>
        <w:rPr>
          <w:rStyle w:val="normaltextrun"/>
        </w:rPr>
        <w:t xml:space="preserve"> (DMP) : Il vient en support des autres départements de la DISI en leur proposant des méthodes et un référentiel de travail. Il accompagne également la démarche d’innovation du groupe en réalisant une veille technologique.</w:t>
      </w:r>
      <w:r>
        <w:rPr>
          <w:rStyle w:val="eop"/>
        </w:rPr>
        <w:t> </w:t>
      </w:r>
    </w:p>
    <w:p w14:paraId="4E15E89F"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3989E830"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Administration, Gestion et Contrats (DAGC) : A pour mission l’administration de la DISI dans les domaines de la gestion, des contrats et marchés, de la communication, de la gestion documentaire et, de manière générale, de l’assistance administrative.</w:t>
      </w:r>
      <w:r>
        <w:rPr>
          <w:rStyle w:val="eop"/>
        </w:rPr>
        <w:t> </w:t>
      </w:r>
    </w:p>
    <w:p w14:paraId="7A9D5DC3"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02230A5D"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Services Informatiques et Télécom (DSIT) : A pour objectif de garantir le bon fonctionnement des équipements informatiques et télécoms du groupe toute l'année, tous les jours, ainsi que leur renouvellement et leur développement.</w:t>
      </w:r>
      <w:r>
        <w:rPr>
          <w:rStyle w:val="eop"/>
        </w:rPr>
        <w:t> </w:t>
      </w:r>
    </w:p>
    <w:p w14:paraId="15514377"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6995F01E"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Data (DD) : Assure la gouvernance des données du groupe : il définit l'organisation, les procédures et l'outillage afin de cadrer les processus de collecte, de traitement et de valorisation des données.</w:t>
      </w:r>
      <w:r>
        <w:rPr>
          <w:rStyle w:val="eop"/>
        </w:rPr>
        <w:t> </w:t>
      </w:r>
    </w:p>
    <w:p w14:paraId="38298F1B"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2D63E157"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Études et Édition Logiciels (DEEL) : Il développe des logiciels et en assure le maintien en conditions opérationnelles dans les domaines de la gestion, du péage, du trafic, du patrimoine et des mobilités.</w:t>
      </w:r>
      <w:r>
        <w:rPr>
          <w:rStyle w:val="eop"/>
        </w:rPr>
        <w:t> </w:t>
      </w:r>
    </w:p>
    <w:p w14:paraId="6BC89AF9"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09EE3088"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Méthodes et Conduite d’Opération (DMCO) : A pour mission la maîtrise d'ouvrage afin que les projets informatiques du groupe soient menés dans les meilleures conditions et dans le respect des règles et standards.</w:t>
      </w:r>
      <w:r>
        <w:rPr>
          <w:rStyle w:val="eop"/>
        </w:rPr>
        <w:t> </w:t>
      </w:r>
    </w:p>
    <w:p w14:paraId="11C87E71"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53A76EE5"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Maintenance Équipement et Travaux (DMET) : A pour mission le maintien en condition opérationnelle et la continuité de service des équipements du péage, du tracé et des tunnels des infrastructures télécoms et énergie sur le périmètre du groupe, ainsi que le déploiement des projets de renouvellement ou de nouvelles installations.</w:t>
      </w:r>
      <w:r>
        <w:rPr>
          <w:rStyle w:val="eop"/>
        </w:rPr>
        <w:t> </w:t>
      </w:r>
    </w:p>
    <w:p w14:paraId="595629B9"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eop"/>
        </w:rPr>
        <w:t> </w:t>
      </w:r>
    </w:p>
    <w:p w14:paraId="598B7293" w14:textId="77777777" w:rsidR="000410F3" w:rsidRDefault="000410F3" w:rsidP="000410F3">
      <w:pPr>
        <w:pStyle w:val="paragraph"/>
        <w:spacing w:before="0" w:beforeAutospacing="0" w:after="0" w:afterAutospacing="0"/>
        <w:textAlignment w:val="baseline"/>
        <w:rPr>
          <w:rFonts w:ascii="Segoe UI" w:hAnsi="Segoe UI" w:cs="Segoe UI"/>
          <w:sz w:val="18"/>
          <w:szCs w:val="18"/>
        </w:rPr>
      </w:pPr>
      <w:r>
        <w:rPr>
          <w:rStyle w:val="normaltextrun"/>
        </w:rPr>
        <w:t>- Le Département Projets Équipements et Systèmes (DPES) : A pour mission d'assurer l'ingénierie de nouveaux systèmes et équipements et la maîtrise d'œuvre générale des programmes d'évolution dans les domaines du péage, des équipements dynamiques, des télécoms et de l'énergie.</w:t>
      </w:r>
    </w:p>
    <w:p w14:paraId="4E91C867" w14:textId="0157FE2D" w:rsidR="00793B98" w:rsidRDefault="00793B98">
      <w:pPr>
        <w:rPr>
          <w:color w:val="000000"/>
          <w:sz w:val="27"/>
          <w:szCs w:val="27"/>
        </w:rPr>
      </w:pPr>
    </w:p>
    <w:p w14:paraId="27BEB26E" w14:textId="4CCAA58A" w:rsidR="00A47F92" w:rsidRDefault="00A47F92">
      <w:pPr>
        <w:rPr>
          <w:color w:val="000000"/>
          <w:sz w:val="27"/>
          <w:szCs w:val="27"/>
        </w:rPr>
      </w:pPr>
      <w:r>
        <w:rPr>
          <w:color w:val="000000"/>
          <w:sz w:val="27"/>
          <w:szCs w:val="27"/>
        </w:rPr>
        <w:tab/>
      </w:r>
      <w:r w:rsidRPr="00CC0B23">
        <w:rPr>
          <w:rFonts w:ascii="Times New Roman" w:hAnsi="Times New Roman" w:cs="Times New Roman"/>
          <w:color w:val="000000"/>
          <w:sz w:val="27"/>
          <w:szCs w:val="27"/>
        </w:rPr>
        <w:t>A.2</w:t>
      </w:r>
      <w:r>
        <w:rPr>
          <w:color w:val="000000"/>
          <w:sz w:val="27"/>
          <w:szCs w:val="27"/>
        </w:rPr>
        <w:t xml:space="preserve">. </w:t>
      </w:r>
      <w:r w:rsidRPr="00A47F92">
        <w:rPr>
          <w:rFonts w:ascii="Times New Roman" w:hAnsi="Times New Roman" w:cs="Times New Roman"/>
          <w:color w:val="000000"/>
          <w:sz w:val="27"/>
          <w:szCs w:val="27"/>
          <w:u w:val="single"/>
        </w:rPr>
        <w:t>Mon rôle Au sein de la DISI.</w:t>
      </w:r>
      <w:r w:rsidRPr="00A47F92">
        <w:rPr>
          <w:rFonts w:ascii="Times New Roman" w:hAnsi="Times New Roman" w:cs="Times New Roman"/>
          <w:color w:val="000000"/>
          <w:sz w:val="27"/>
          <w:szCs w:val="27"/>
        </w:rPr>
        <w:t xml:space="preserve"> </w:t>
      </w:r>
    </w:p>
    <w:p w14:paraId="11D33B65" w14:textId="51517E42" w:rsidR="00A47F92" w:rsidRPr="00145B2E" w:rsidRDefault="00A47F92">
      <w:pPr>
        <w:rPr>
          <w:rFonts w:ascii="Times New Roman" w:hAnsi="Times New Roman" w:cs="Times New Roman"/>
          <w:color w:val="000000"/>
          <w:sz w:val="27"/>
          <w:szCs w:val="27"/>
        </w:rPr>
      </w:pPr>
      <w:r>
        <w:rPr>
          <w:color w:val="000000"/>
          <w:sz w:val="27"/>
          <w:szCs w:val="27"/>
        </w:rPr>
        <w:tab/>
      </w:r>
      <w:r w:rsidRPr="00145B2E">
        <w:rPr>
          <w:rFonts w:ascii="Times New Roman" w:hAnsi="Times New Roman" w:cs="Times New Roman"/>
          <w:color w:val="111111"/>
          <w:sz w:val="24"/>
        </w:rPr>
        <w:t xml:space="preserve">Je travaille au sein de la DISI, dans le département DEEL, plus précisément dans le service SLP (Service Logiciel et Péage). Mon équipe, l’équipe de la voie, est responsable de la supervision, de la conception et de l’amélioration des logiciels et des versions utilisés pour la gestion de la voie. </w:t>
      </w:r>
      <w:r w:rsidRPr="00145B2E">
        <w:rPr>
          <w:rFonts w:ascii="Times New Roman" w:hAnsi="Times New Roman" w:cs="Times New Roman"/>
          <w:color w:val="111111"/>
          <w:sz w:val="24"/>
        </w:rPr>
        <w:t>Cette équipe est composé de six personnes,</w:t>
      </w:r>
      <w:r w:rsidRPr="00145B2E">
        <w:rPr>
          <w:rFonts w:ascii="Times New Roman" w:hAnsi="Times New Roman" w:cs="Times New Roman"/>
          <w:color w:val="111111"/>
          <w:sz w:val="24"/>
        </w:rPr>
        <w:t xml:space="preserve"> y compris mon tuteur </w:t>
      </w:r>
      <w:r w:rsidRPr="00145B2E">
        <w:rPr>
          <w:rFonts w:ascii="Times New Roman" w:hAnsi="Times New Roman" w:cs="Times New Roman"/>
          <w:color w:val="111111"/>
          <w:sz w:val="24"/>
        </w:rPr>
        <w:t xml:space="preserve">Filipe Barros qui </w:t>
      </w:r>
      <w:r w:rsidR="00145B2E">
        <w:rPr>
          <w:rFonts w:ascii="Times New Roman" w:hAnsi="Times New Roman" w:cs="Times New Roman"/>
          <w:color w:val="111111"/>
          <w:sz w:val="24"/>
        </w:rPr>
        <w:t xml:space="preserve">est un ancien étudiant </w:t>
      </w:r>
      <w:r w:rsidRPr="00145B2E">
        <w:rPr>
          <w:rFonts w:ascii="Times New Roman" w:hAnsi="Times New Roman" w:cs="Times New Roman"/>
          <w:color w:val="111111"/>
          <w:sz w:val="24"/>
        </w:rPr>
        <w:t xml:space="preserve">au sein </w:t>
      </w:r>
      <w:r w:rsidRPr="00145B2E">
        <w:rPr>
          <w:rFonts w:ascii="Times New Roman" w:hAnsi="Times New Roman" w:cs="Times New Roman"/>
          <w:color w:val="111111"/>
          <w:sz w:val="24"/>
        </w:rPr>
        <w:t>du DIIAGE. Le service SLP, qui compte une trentaine de personnes, joue un rôle crucial dans le bon fonctionnement d’APRR.</w:t>
      </w:r>
    </w:p>
    <w:p w14:paraId="19E8EBEB" w14:textId="1AABAA17" w:rsidR="00A47F92" w:rsidRDefault="00A47F92">
      <w:pPr>
        <w:rPr>
          <w:color w:val="000000"/>
          <w:sz w:val="27"/>
          <w:szCs w:val="27"/>
        </w:rPr>
      </w:pPr>
    </w:p>
    <w:p w14:paraId="46A8FE89" w14:textId="77777777" w:rsidR="00986D75" w:rsidRDefault="00986D75">
      <w:pPr>
        <w:rPr>
          <w:color w:val="000000"/>
          <w:sz w:val="27"/>
          <w:szCs w:val="27"/>
        </w:rPr>
      </w:pPr>
    </w:p>
    <w:p w14:paraId="2BE9BEC2" w14:textId="77777777" w:rsidR="00986D75" w:rsidRDefault="00AD3D59" w:rsidP="00986D75">
      <w:pPr>
        <w:pStyle w:val="NormalWeb"/>
        <w:numPr>
          <w:ilvl w:val="0"/>
          <w:numId w:val="1"/>
        </w:numPr>
        <w:rPr>
          <w:color w:val="000000"/>
          <w:sz w:val="32"/>
          <w:szCs w:val="27"/>
          <w:u w:val="single"/>
        </w:rPr>
      </w:pPr>
      <w:r w:rsidRPr="00145B2E">
        <w:rPr>
          <w:color w:val="000000"/>
          <w:sz w:val="32"/>
          <w:szCs w:val="27"/>
          <w:u w:val="single"/>
        </w:rPr>
        <w:t>Présentation</w:t>
      </w:r>
      <w:r w:rsidRPr="00145B2E">
        <w:rPr>
          <w:color w:val="000000"/>
          <w:sz w:val="32"/>
          <w:szCs w:val="27"/>
          <w:u w:val="single"/>
        </w:rPr>
        <w:t xml:space="preserve"> du projet </w:t>
      </w:r>
      <w:r w:rsidR="00986D75">
        <w:rPr>
          <w:color w:val="000000"/>
          <w:sz w:val="32"/>
          <w:szCs w:val="27"/>
          <w:u w:val="single"/>
        </w:rPr>
        <w:t xml:space="preserve">  </w:t>
      </w:r>
    </w:p>
    <w:p w14:paraId="6300CF1F" w14:textId="4B0A7B86" w:rsidR="00986D75" w:rsidRPr="00986D75" w:rsidRDefault="00986D75" w:rsidP="00986D75">
      <w:pPr>
        <w:pStyle w:val="NormalWeb"/>
        <w:ind w:left="1099"/>
        <w:rPr>
          <w:color w:val="000000"/>
          <w:sz w:val="32"/>
          <w:szCs w:val="27"/>
          <w:u w:val="single"/>
        </w:rPr>
      </w:pPr>
      <w:r w:rsidRPr="00986D75">
        <w:rPr>
          <w:i/>
          <w:color w:val="000000"/>
          <w:sz w:val="32"/>
          <w:szCs w:val="27"/>
        </w:rPr>
        <w:t>(Création d'une application WPF permettant de superviser un service Windows en temps réel.)</w:t>
      </w:r>
    </w:p>
    <w:p w14:paraId="06A20E74" w14:textId="3B0D1ABA" w:rsidR="00986D75" w:rsidRDefault="00986D75" w:rsidP="00986D75">
      <w:pPr>
        <w:pStyle w:val="NormalWeb"/>
        <w:ind w:left="750" w:firstLine="708"/>
        <w:rPr>
          <w:color w:val="000000"/>
          <w:sz w:val="27"/>
          <w:szCs w:val="27"/>
        </w:rPr>
      </w:pPr>
      <w:r>
        <w:rPr>
          <w:color w:val="000000"/>
          <w:sz w:val="27"/>
          <w:szCs w:val="27"/>
        </w:rPr>
        <w:t>La télédistribution est un service de maintenance qui consiste en l’installation et la diffusion de versions dans les équipements. L’application de télédistribution est un système de déploiement de versions qui réceptionne une version, la transfère dans les équipements et s’assure que l’équipement prend en compte la version. L’application de télédistribution gère dynamiquement les demandes des équipements et conserve un historique des actions.</w:t>
      </w:r>
    </w:p>
    <w:p w14:paraId="01D8C06F" w14:textId="4FD1C868" w:rsidR="00660A27" w:rsidRPr="00660A27" w:rsidRDefault="00660A27" w:rsidP="00E363C9">
      <w:pPr>
        <w:pStyle w:val="NormalWeb"/>
        <w:ind w:left="750" w:firstLine="708"/>
        <w:rPr>
          <w:b/>
          <w:color w:val="000000"/>
          <w:sz w:val="27"/>
          <w:szCs w:val="27"/>
        </w:rPr>
      </w:pPr>
      <w:r w:rsidRPr="00660A27">
        <w:rPr>
          <w:b/>
          <w:color w:val="000000"/>
          <w:sz w:val="27"/>
          <w:szCs w:val="27"/>
          <w:highlight w:val="yellow"/>
        </w:rPr>
        <w:t xml:space="preserve">Position du produit / de </w:t>
      </w:r>
      <w:proofErr w:type="gramStart"/>
      <w:r w:rsidRPr="00660A27">
        <w:rPr>
          <w:b/>
          <w:color w:val="000000"/>
          <w:sz w:val="27"/>
          <w:szCs w:val="27"/>
          <w:highlight w:val="yellow"/>
        </w:rPr>
        <w:t>l’application .</w:t>
      </w:r>
      <w:proofErr w:type="gramEnd"/>
      <w:r w:rsidRPr="00660A27">
        <w:rPr>
          <w:b/>
          <w:color w:val="000000"/>
          <w:sz w:val="27"/>
          <w:szCs w:val="27"/>
          <w:highlight w:val="yellow"/>
        </w:rPr>
        <w:t xml:space="preserve"> </w:t>
      </w:r>
    </w:p>
    <w:p w14:paraId="417543A4" w14:textId="00DC5A26" w:rsidR="00986D75" w:rsidRDefault="00986D75" w:rsidP="00986D75">
      <w:pPr>
        <w:pStyle w:val="NormalWeb"/>
        <w:ind w:left="750" w:firstLine="708"/>
        <w:rPr>
          <w:color w:val="000000"/>
          <w:sz w:val="27"/>
          <w:szCs w:val="27"/>
        </w:rPr>
      </w:pPr>
      <w:r w:rsidRPr="00986D75">
        <w:rPr>
          <w:color w:val="000000"/>
          <w:sz w:val="27"/>
          <w:szCs w:val="27"/>
        </w:rPr>
        <w:drawing>
          <wp:inline distT="0" distB="0" distL="0" distR="0" wp14:anchorId="00149ADF" wp14:editId="2EAEAC83">
            <wp:extent cx="3684068" cy="268178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630" cy="2697481"/>
                    </a:xfrm>
                    <a:prstGeom prst="rect">
                      <a:avLst/>
                    </a:prstGeom>
                  </pic:spPr>
                </pic:pic>
              </a:graphicData>
            </a:graphic>
          </wp:inline>
        </w:drawing>
      </w:r>
    </w:p>
    <w:p w14:paraId="207B0C31" w14:textId="6ED34BBA" w:rsidR="00E363C9" w:rsidRDefault="00E363C9" w:rsidP="00986D75">
      <w:pPr>
        <w:pStyle w:val="NormalWeb"/>
        <w:ind w:left="750" w:firstLine="708"/>
        <w:rPr>
          <w:color w:val="000000"/>
          <w:sz w:val="27"/>
          <w:szCs w:val="27"/>
        </w:rPr>
      </w:pPr>
      <w:r w:rsidRPr="00660A27">
        <w:rPr>
          <w:b/>
          <w:color w:val="000000"/>
          <w:sz w:val="27"/>
          <w:szCs w:val="27"/>
          <w:highlight w:val="yellow"/>
        </w:rPr>
        <w:t xml:space="preserve">Description des </w:t>
      </w:r>
      <w:proofErr w:type="gramStart"/>
      <w:r w:rsidRPr="00660A27">
        <w:rPr>
          <w:b/>
          <w:color w:val="000000"/>
          <w:sz w:val="27"/>
          <w:szCs w:val="27"/>
          <w:highlight w:val="yellow"/>
        </w:rPr>
        <w:t>utilisateurs .</w:t>
      </w:r>
      <w:proofErr w:type="gramEnd"/>
    </w:p>
    <w:p w14:paraId="272A65F5" w14:textId="2266AAF2" w:rsidR="00E363C9" w:rsidRDefault="00E363C9" w:rsidP="00986D75">
      <w:pPr>
        <w:pStyle w:val="NormalWeb"/>
        <w:ind w:left="750" w:firstLine="708"/>
        <w:rPr>
          <w:color w:val="000000"/>
          <w:sz w:val="27"/>
          <w:szCs w:val="27"/>
        </w:rPr>
      </w:pPr>
      <w:r w:rsidRPr="00E363C9">
        <w:rPr>
          <w:color w:val="000000"/>
          <w:sz w:val="27"/>
          <w:szCs w:val="27"/>
        </w:rPr>
        <w:drawing>
          <wp:inline distT="0" distB="0" distL="0" distR="0" wp14:anchorId="57B8C9B9" wp14:editId="2AE67562">
            <wp:extent cx="3470369" cy="259989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10" cy="2775834"/>
                    </a:xfrm>
                    <a:prstGeom prst="rect">
                      <a:avLst/>
                    </a:prstGeom>
                  </pic:spPr>
                </pic:pic>
              </a:graphicData>
            </a:graphic>
          </wp:inline>
        </w:drawing>
      </w:r>
    </w:p>
    <w:p w14:paraId="752F3C1A" w14:textId="44836C3E" w:rsidR="00986D75" w:rsidRDefault="00660A27" w:rsidP="00660A27">
      <w:pPr>
        <w:pStyle w:val="NormalWeb"/>
        <w:jc w:val="center"/>
        <w:rPr>
          <w:b/>
          <w:color w:val="000000"/>
          <w:sz w:val="27"/>
          <w:szCs w:val="27"/>
        </w:rPr>
      </w:pPr>
      <w:r>
        <w:rPr>
          <w:b/>
          <w:color w:val="000000"/>
          <w:sz w:val="27"/>
          <w:szCs w:val="27"/>
        </w:rPr>
        <w:tab/>
      </w:r>
      <w:r>
        <w:rPr>
          <w:b/>
          <w:color w:val="000000"/>
          <w:sz w:val="27"/>
          <w:szCs w:val="27"/>
        </w:rPr>
        <w:tab/>
      </w:r>
      <w:r>
        <w:rPr>
          <w:b/>
          <w:color w:val="000000"/>
          <w:sz w:val="27"/>
          <w:szCs w:val="27"/>
        </w:rPr>
        <w:tab/>
        <w:t xml:space="preserve"> </w:t>
      </w:r>
    </w:p>
    <w:p w14:paraId="68C0364C" w14:textId="48920030" w:rsidR="00660A27" w:rsidRDefault="00660A27" w:rsidP="00660A27">
      <w:pPr>
        <w:pStyle w:val="NormalWeb"/>
        <w:rPr>
          <w:b/>
          <w:color w:val="000000"/>
          <w:sz w:val="27"/>
          <w:szCs w:val="27"/>
        </w:rPr>
      </w:pPr>
      <w:r>
        <w:rPr>
          <w:b/>
          <w:color w:val="000000"/>
          <w:sz w:val="27"/>
          <w:szCs w:val="27"/>
        </w:rPr>
        <w:tab/>
      </w:r>
      <w:r>
        <w:rPr>
          <w:b/>
          <w:color w:val="000000"/>
          <w:sz w:val="27"/>
          <w:szCs w:val="27"/>
        </w:rPr>
        <w:tab/>
      </w:r>
    </w:p>
    <w:p w14:paraId="7F428534" w14:textId="72D585AE" w:rsidR="00986D75" w:rsidRPr="00986D75" w:rsidRDefault="00986D75" w:rsidP="00986D75">
      <w:pPr>
        <w:pStyle w:val="NormalWeb"/>
        <w:rPr>
          <w:color w:val="000000"/>
          <w:sz w:val="32"/>
          <w:szCs w:val="32"/>
        </w:rPr>
      </w:pPr>
      <w:r w:rsidRPr="00986D75">
        <w:rPr>
          <w:b/>
          <w:color w:val="000000"/>
          <w:sz w:val="32"/>
          <w:szCs w:val="32"/>
        </w:rPr>
        <w:t>-II &gt; Mission Principale</w:t>
      </w:r>
      <w:r w:rsidRPr="00986D75">
        <w:rPr>
          <w:color w:val="000000"/>
          <w:sz w:val="32"/>
          <w:szCs w:val="32"/>
        </w:rPr>
        <w:t xml:space="preserve"> </w:t>
      </w:r>
    </w:p>
    <w:p w14:paraId="7A669822" w14:textId="4BC25C00" w:rsidR="00CC0B23" w:rsidRPr="00145B2E" w:rsidRDefault="00CC0B23" w:rsidP="00AD3D59">
      <w:pPr>
        <w:pStyle w:val="NormalWeb"/>
        <w:ind w:left="750"/>
        <w:rPr>
          <w:color w:val="000000"/>
          <w:sz w:val="27"/>
          <w:szCs w:val="27"/>
          <w:u w:val="single"/>
        </w:rPr>
      </w:pPr>
      <w:r>
        <w:rPr>
          <w:i/>
          <w:color w:val="000000"/>
          <w:sz w:val="32"/>
          <w:szCs w:val="27"/>
        </w:rPr>
        <w:tab/>
      </w:r>
      <w:proofErr w:type="spellStart"/>
      <w:r w:rsidR="00986D75">
        <w:rPr>
          <w:color w:val="000000"/>
          <w:sz w:val="27"/>
          <w:szCs w:val="27"/>
          <w:u w:val="single"/>
        </w:rPr>
        <w:t>A</w:t>
      </w:r>
      <w:r w:rsidRPr="00145B2E">
        <w:rPr>
          <w:color w:val="000000"/>
          <w:sz w:val="27"/>
          <w:szCs w:val="27"/>
          <w:u w:val="single"/>
        </w:rPr>
        <w:t>.Logiciels</w:t>
      </w:r>
      <w:proofErr w:type="spellEnd"/>
      <w:r w:rsidRPr="00145B2E">
        <w:rPr>
          <w:color w:val="000000"/>
          <w:sz w:val="27"/>
          <w:szCs w:val="27"/>
          <w:u w:val="single"/>
        </w:rPr>
        <w:t xml:space="preserve"> , technologies  et Langages utilisés : </w:t>
      </w:r>
    </w:p>
    <w:p w14:paraId="38C63FAA" w14:textId="05FDF2DB" w:rsidR="00CC0B23" w:rsidRPr="00986D75" w:rsidRDefault="00CC0B23" w:rsidP="00CC0B23">
      <w:pPr>
        <w:pStyle w:val="NormalWeb"/>
        <w:numPr>
          <w:ilvl w:val="0"/>
          <w:numId w:val="2"/>
        </w:numPr>
        <w:rPr>
          <w:color w:val="000000"/>
          <w:sz w:val="28"/>
          <w:szCs w:val="27"/>
        </w:rPr>
      </w:pPr>
      <w:r w:rsidRPr="00986D75">
        <w:rPr>
          <w:color w:val="000000"/>
          <w:sz w:val="28"/>
          <w:szCs w:val="27"/>
        </w:rPr>
        <w:t>C#</w:t>
      </w:r>
    </w:p>
    <w:p w14:paraId="7A5A6690" w14:textId="42073D56" w:rsidR="00CC0B23" w:rsidRPr="00986D75" w:rsidRDefault="00CC0B23" w:rsidP="00CC0B23">
      <w:pPr>
        <w:pStyle w:val="NormalWeb"/>
        <w:numPr>
          <w:ilvl w:val="0"/>
          <w:numId w:val="2"/>
        </w:numPr>
        <w:rPr>
          <w:color w:val="000000"/>
          <w:sz w:val="28"/>
          <w:szCs w:val="27"/>
        </w:rPr>
      </w:pPr>
      <w:proofErr w:type="spellStart"/>
      <w:r w:rsidRPr="00986D75">
        <w:rPr>
          <w:color w:val="000000"/>
          <w:sz w:val="28"/>
          <w:szCs w:val="27"/>
        </w:rPr>
        <w:t>FrameWork</w:t>
      </w:r>
      <w:proofErr w:type="spellEnd"/>
      <w:r w:rsidRPr="00986D75">
        <w:rPr>
          <w:color w:val="000000"/>
          <w:sz w:val="28"/>
          <w:szCs w:val="27"/>
        </w:rPr>
        <w:t xml:space="preserve"> GUI WPF (Windows </w:t>
      </w:r>
      <w:proofErr w:type="spellStart"/>
      <w:r w:rsidRPr="00986D75">
        <w:rPr>
          <w:color w:val="000000"/>
          <w:sz w:val="28"/>
          <w:szCs w:val="27"/>
        </w:rPr>
        <w:t>Presentation</w:t>
      </w:r>
      <w:proofErr w:type="spellEnd"/>
      <w:r w:rsidRPr="00986D75">
        <w:rPr>
          <w:color w:val="000000"/>
          <w:sz w:val="28"/>
          <w:szCs w:val="27"/>
        </w:rPr>
        <w:t xml:space="preserve"> </w:t>
      </w:r>
      <w:proofErr w:type="spellStart"/>
      <w:r w:rsidRPr="00986D75">
        <w:rPr>
          <w:color w:val="000000"/>
          <w:sz w:val="28"/>
          <w:szCs w:val="27"/>
        </w:rPr>
        <w:t>Foundation</w:t>
      </w:r>
      <w:proofErr w:type="spellEnd"/>
      <w:r w:rsidRPr="00986D75">
        <w:rPr>
          <w:color w:val="000000"/>
          <w:sz w:val="28"/>
          <w:szCs w:val="27"/>
        </w:rPr>
        <w:t xml:space="preserve">) </w:t>
      </w:r>
    </w:p>
    <w:p w14:paraId="2AC8F405" w14:textId="1E5D0B10" w:rsidR="00CC0B23" w:rsidRPr="00986D75" w:rsidRDefault="00CC0B23" w:rsidP="00CC0B23">
      <w:pPr>
        <w:pStyle w:val="NormalWeb"/>
        <w:numPr>
          <w:ilvl w:val="0"/>
          <w:numId w:val="2"/>
        </w:numPr>
        <w:rPr>
          <w:color w:val="000000"/>
          <w:sz w:val="28"/>
          <w:szCs w:val="27"/>
        </w:rPr>
      </w:pPr>
      <w:r w:rsidRPr="00986D75">
        <w:rPr>
          <w:color w:val="000000"/>
          <w:sz w:val="28"/>
          <w:szCs w:val="27"/>
        </w:rPr>
        <w:t xml:space="preserve">Visual Studio </w:t>
      </w:r>
    </w:p>
    <w:p w14:paraId="727E2134" w14:textId="39953ABC" w:rsidR="00CC0B23" w:rsidRPr="00986D75" w:rsidRDefault="00CC0B23" w:rsidP="00CC0B23">
      <w:pPr>
        <w:pStyle w:val="NormalWeb"/>
        <w:numPr>
          <w:ilvl w:val="0"/>
          <w:numId w:val="2"/>
        </w:numPr>
        <w:rPr>
          <w:color w:val="000000"/>
          <w:sz w:val="28"/>
          <w:szCs w:val="27"/>
        </w:rPr>
      </w:pPr>
      <w:r w:rsidRPr="00986D75">
        <w:rPr>
          <w:color w:val="000000"/>
          <w:sz w:val="28"/>
          <w:szCs w:val="27"/>
        </w:rPr>
        <w:t xml:space="preserve">Azure Dev </w:t>
      </w:r>
      <w:proofErr w:type="spellStart"/>
      <w:r w:rsidRPr="00986D75">
        <w:rPr>
          <w:color w:val="000000"/>
          <w:sz w:val="28"/>
          <w:szCs w:val="27"/>
        </w:rPr>
        <w:t>Ops</w:t>
      </w:r>
      <w:proofErr w:type="spellEnd"/>
      <w:r w:rsidRPr="00986D75">
        <w:rPr>
          <w:color w:val="000000"/>
          <w:sz w:val="28"/>
          <w:szCs w:val="27"/>
        </w:rPr>
        <w:t xml:space="preserve"> </w:t>
      </w:r>
    </w:p>
    <w:p w14:paraId="2CFB1D4F" w14:textId="5248F758" w:rsidR="00CC0B23" w:rsidRPr="00986D75" w:rsidRDefault="005A0743" w:rsidP="005A0743">
      <w:pPr>
        <w:pStyle w:val="NormalWeb"/>
        <w:numPr>
          <w:ilvl w:val="0"/>
          <w:numId w:val="2"/>
        </w:numPr>
        <w:rPr>
          <w:color w:val="000000"/>
          <w:sz w:val="28"/>
          <w:szCs w:val="27"/>
        </w:rPr>
      </w:pPr>
      <w:proofErr w:type="spellStart"/>
      <w:proofErr w:type="gramStart"/>
      <w:r w:rsidRPr="00986D75">
        <w:rPr>
          <w:color w:val="000000"/>
          <w:sz w:val="28"/>
          <w:szCs w:val="27"/>
        </w:rPr>
        <w:t>gRPC</w:t>
      </w:r>
      <w:proofErr w:type="spellEnd"/>
      <w:proofErr w:type="gramEnd"/>
      <w:r w:rsidRPr="00986D75">
        <w:rPr>
          <w:color w:val="000000"/>
          <w:sz w:val="28"/>
          <w:szCs w:val="27"/>
        </w:rPr>
        <w:t xml:space="preserve"> (</w:t>
      </w:r>
      <w:r w:rsidR="002B3D1D" w:rsidRPr="00986D75">
        <w:rPr>
          <w:color w:val="000000"/>
          <w:sz w:val="28"/>
          <w:szCs w:val="27"/>
        </w:rPr>
        <w:t>communication entre deux applications</w:t>
      </w:r>
      <w:r w:rsidRPr="00986D75">
        <w:rPr>
          <w:color w:val="000000"/>
          <w:sz w:val="28"/>
          <w:szCs w:val="27"/>
        </w:rPr>
        <w:t>)</w:t>
      </w:r>
    </w:p>
    <w:p w14:paraId="21C24410" w14:textId="7ECDA61A" w:rsidR="00145B2E" w:rsidRPr="00986D75" w:rsidRDefault="00145B2E" w:rsidP="005A0743">
      <w:pPr>
        <w:pStyle w:val="NormalWeb"/>
        <w:numPr>
          <w:ilvl w:val="0"/>
          <w:numId w:val="2"/>
        </w:numPr>
        <w:rPr>
          <w:color w:val="000000"/>
          <w:sz w:val="28"/>
          <w:szCs w:val="27"/>
        </w:rPr>
      </w:pPr>
      <w:r w:rsidRPr="00986D75">
        <w:rPr>
          <w:color w:val="000000"/>
          <w:sz w:val="28"/>
          <w:szCs w:val="27"/>
        </w:rPr>
        <w:t>X</w:t>
      </w:r>
      <w:r w:rsidR="005D6678" w:rsidRPr="00986D75">
        <w:rPr>
          <w:color w:val="000000"/>
          <w:sz w:val="28"/>
          <w:szCs w:val="27"/>
        </w:rPr>
        <w:t>A</w:t>
      </w:r>
      <w:r w:rsidRPr="00986D75">
        <w:rPr>
          <w:color w:val="000000"/>
          <w:sz w:val="28"/>
          <w:szCs w:val="27"/>
        </w:rPr>
        <w:t xml:space="preserve">ML </w:t>
      </w:r>
    </w:p>
    <w:p w14:paraId="36C610A4" w14:textId="77777777" w:rsidR="00CC0B23" w:rsidRPr="00AD3D59" w:rsidRDefault="00CC0B23" w:rsidP="00AD3D59">
      <w:pPr>
        <w:pStyle w:val="NormalWeb"/>
        <w:ind w:left="750"/>
        <w:rPr>
          <w:color w:val="000000"/>
          <w:sz w:val="40"/>
          <w:szCs w:val="27"/>
        </w:rPr>
      </w:pPr>
    </w:p>
    <w:p w14:paraId="41A8DAD8" w14:textId="08EDB631" w:rsidR="00927A5B" w:rsidRDefault="009131EE" w:rsidP="00927A5B">
      <w:pPr>
        <w:rPr>
          <w:color w:val="000000"/>
          <w:sz w:val="27"/>
          <w:szCs w:val="27"/>
        </w:rPr>
      </w:pPr>
      <w:r>
        <w:rPr>
          <w:color w:val="000000"/>
          <w:sz w:val="27"/>
          <w:szCs w:val="27"/>
        </w:rPr>
        <w:lastRenderedPageBreak/>
        <w:t xml:space="preserve">On se connecte sur </w:t>
      </w:r>
      <w:proofErr w:type="gramStart"/>
      <w:r>
        <w:rPr>
          <w:color w:val="000000"/>
          <w:sz w:val="27"/>
          <w:szCs w:val="27"/>
        </w:rPr>
        <w:t>le  service</w:t>
      </w:r>
      <w:proofErr w:type="gramEnd"/>
      <w:r w:rsidR="00E1396F">
        <w:rPr>
          <w:color w:val="000000"/>
          <w:sz w:val="27"/>
          <w:szCs w:val="27"/>
        </w:rPr>
        <w:t xml:space="preserve"> Windows en </w:t>
      </w:r>
      <w:proofErr w:type="spellStart"/>
      <w:r w:rsidR="00E1396F">
        <w:rPr>
          <w:color w:val="000000"/>
          <w:sz w:val="27"/>
          <w:szCs w:val="27"/>
        </w:rPr>
        <w:t>Grpc</w:t>
      </w:r>
      <w:proofErr w:type="spellEnd"/>
      <w:r w:rsidR="00E1396F">
        <w:rPr>
          <w:color w:val="000000"/>
          <w:sz w:val="27"/>
          <w:szCs w:val="27"/>
        </w:rPr>
        <w:t xml:space="preserve"> , et </w:t>
      </w:r>
      <w:r>
        <w:rPr>
          <w:color w:val="000000"/>
          <w:sz w:val="27"/>
          <w:szCs w:val="27"/>
        </w:rPr>
        <w:t xml:space="preserve"> l’objectif est de  réagir au message envoyé sur l’interface graphique . </w:t>
      </w:r>
      <w:r w:rsidR="00CC1088" w:rsidRPr="00CC1088">
        <w:rPr>
          <w:color w:val="000000"/>
          <w:sz w:val="27"/>
          <w:szCs w:val="27"/>
        </w:rPr>
        <w:t>(Trace produite, évènement de téléchargement, état de connexion…).</w:t>
      </w:r>
    </w:p>
    <w:p w14:paraId="51B71A14" w14:textId="28F291CC" w:rsidR="00E363C9" w:rsidRDefault="00E363C9" w:rsidP="00927A5B">
      <w:pPr>
        <w:rPr>
          <w:color w:val="000000"/>
          <w:sz w:val="27"/>
          <w:szCs w:val="27"/>
        </w:rPr>
      </w:pPr>
    </w:p>
    <w:p w14:paraId="7CD01772" w14:textId="6A8E4A0B" w:rsidR="00E363C9" w:rsidRDefault="00E363C9" w:rsidP="00927A5B">
      <w:pPr>
        <w:rPr>
          <w:color w:val="000000"/>
          <w:sz w:val="27"/>
          <w:szCs w:val="27"/>
        </w:rPr>
      </w:pPr>
    </w:p>
    <w:p w14:paraId="4DA28480" w14:textId="7D38AD68" w:rsidR="00F91EE3" w:rsidRPr="00927A5B" w:rsidRDefault="00891438" w:rsidP="00927A5B">
      <w:pPr>
        <w:rPr>
          <w:color w:val="000000"/>
          <w:sz w:val="27"/>
          <w:szCs w:val="27"/>
        </w:rPr>
      </w:pPr>
      <w:r w:rsidRPr="00891438">
        <w:drawing>
          <wp:inline distT="0" distB="0" distL="0" distR="0" wp14:anchorId="02617BCD" wp14:editId="3A85231B">
            <wp:extent cx="5731510" cy="339280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2805"/>
                    </a:xfrm>
                    <a:prstGeom prst="rect">
                      <a:avLst/>
                    </a:prstGeom>
                  </pic:spPr>
                </pic:pic>
              </a:graphicData>
            </a:graphic>
          </wp:inline>
        </w:drawing>
      </w:r>
      <w:r w:rsidR="00F91EE3">
        <w:br w:type="page"/>
      </w:r>
    </w:p>
    <w:p w14:paraId="447AF4A8" w14:textId="27242FA4" w:rsidR="00F24F80" w:rsidRPr="00F24F80" w:rsidRDefault="00F24F80" w:rsidP="00F24F80">
      <w:pPr>
        <w:rPr>
          <w:sz w:val="44"/>
        </w:rPr>
      </w:pPr>
      <w:bookmarkStart w:id="1" w:name="test"/>
      <w:bookmarkStart w:id="2" w:name="_GoBack"/>
      <w:bookmarkEnd w:id="1"/>
      <w:bookmarkEnd w:id="2"/>
    </w:p>
    <w:sectPr w:rsidR="00F24F80" w:rsidRPr="00F24F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E338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32FB08DA"/>
    <w:multiLevelType w:val="hybridMultilevel"/>
    <w:tmpl w:val="A3767826"/>
    <w:lvl w:ilvl="0" w:tplc="040C0001">
      <w:start w:val="1"/>
      <w:numFmt w:val="bullet"/>
      <w:lvlText w:val=""/>
      <w:lvlJc w:val="left"/>
      <w:pPr>
        <w:ind w:left="2139" w:hanging="360"/>
      </w:pPr>
      <w:rPr>
        <w:rFonts w:ascii="Symbol" w:hAnsi="Symbol" w:hint="default"/>
      </w:rPr>
    </w:lvl>
    <w:lvl w:ilvl="1" w:tplc="040C0003" w:tentative="1">
      <w:start w:val="1"/>
      <w:numFmt w:val="bullet"/>
      <w:lvlText w:val="o"/>
      <w:lvlJc w:val="left"/>
      <w:pPr>
        <w:ind w:left="2859" w:hanging="360"/>
      </w:pPr>
      <w:rPr>
        <w:rFonts w:ascii="Courier New" w:hAnsi="Courier New" w:cs="Courier New" w:hint="default"/>
      </w:rPr>
    </w:lvl>
    <w:lvl w:ilvl="2" w:tplc="040C0005" w:tentative="1">
      <w:start w:val="1"/>
      <w:numFmt w:val="bullet"/>
      <w:lvlText w:val=""/>
      <w:lvlJc w:val="left"/>
      <w:pPr>
        <w:ind w:left="3579" w:hanging="360"/>
      </w:pPr>
      <w:rPr>
        <w:rFonts w:ascii="Wingdings" w:hAnsi="Wingdings" w:hint="default"/>
      </w:rPr>
    </w:lvl>
    <w:lvl w:ilvl="3" w:tplc="040C0001" w:tentative="1">
      <w:start w:val="1"/>
      <w:numFmt w:val="bullet"/>
      <w:lvlText w:val=""/>
      <w:lvlJc w:val="left"/>
      <w:pPr>
        <w:ind w:left="4299" w:hanging="360"/>
      </w:pPr>
      <w:rPr>
        <w:rFonts w:ascii="Symbol" w:hAnsi="Symbol" w:hint="default"/>
      </w:rPr>
    </w:lvl>
    <w:lvl w:ilvl="4" w:tplc="040C0003" w:tentative="1">
      <w:start w:val="1"/>
      <w:numFmt w:val="bullet"/>
      <w:lvlText w:val="o"/>
      <w:lvlJc w:val="left"/>
      <w:pPr>
        <w:ind w:left="5019" w:hanging="360"/>
      </w:pPr>
      <w:rPr>
        <w:rFonts w:ascii="Courier New" w:hAnsi="Courier New" w:cs="Courier New" w:hint="default"/>
      </w:rPr>
    </w:lvl>
    <w:lvl w:ilvl="5" w:tplc="040C0005" w:tentative="1">
      <w:start w:val="1"/>
      <w:numFmt w:val="bullet"/>
      <w:lvlText w:val=""/>
      <w:lvlJc w:val="left"/>
      <w:pPr>
        <w:ind w:left="5739" w:hanging="360"/>
      </w:pPr>
      <w:rPr>
        <w:rFonts w:ascii="Wingdings" w:hAnsi="Wingdings" w:hint="default"/>
      </w:rPr>
    </w:lvl>
    <w:lvl w:ilvl="6" w:tplc="040C0001" w:tentative="1">
      <w:start w:val="1"/>
      <w:numFmt w:val="bullet"/>
      <w:lvlText w:val=""/>
      <w:lvlJc w:val="left"/>
      <w:pPr>
        <w:ind w:left="6459" w:hanging="360"/>
      </w:pPr>
      <w:rPr>
        <w:rFonts w:ascii="Symbol" w:hAnsi="Symbol" w:hint="default"/>
      </w:rPr>
    </w:lvl>
    <w:lvl w:ilvl="7" w:tplc="040C0003" w:tentative="1">
      <w:start w:val="1"/>
      <w:numFmt w:val="bullet"/>
      <w:lvlText w:val="o"/>
      <w:lvlJc w:val="left"/>
      <w:pPr>
        <w:ind w:left="7179" w:hanging="360"/>
      </w:pPr>
      <w:rPr>
        <w:rFonts w:ascii="Courier New" w:hAnsi="Courier New" w:cs="Courier New" w:hint="default"/>
      </w:rPr>
    </w:lvl>
    <w:lvl w:ilvl="8" w:tplc="040C0005" w:tentative="1">
      <w:start w:val="1"/>
      <w:numFmt w:val="bullet"/>
      <w:lvlText w:val=""/>
      <w:lvlJc w:val="left"/>
      <w:pPr>
        <w:ind w:left="7899" w:hanging="360"/>
      </w:pPr>
      <w:rPr>
        <w:rFonts w:ascii="Wingdings" w:hAnsi="Wingdings" w:hint="default"/>
      </w:rPr>
    </w:lvl>
  </w:abstractNum>
  <w:abstractNum w:abstractNumId="2" w15:restartNumberingAfterBreak="0">
    <w:nsid w:val="63027E1D"/>
    <w:multiLevelType w:val="hybridMultilevel"/>
    <w:tmpl w:val="E102914C"/>
    <w:lvl w:ilvl="0" w:tplc="267CA57A">
      <w:start w:val="1"/>
      <w:numFmt w:val="upperRoman"/>
      <w:lvlText w:val="%1."/>
      <w:lvlJc w:val="left"/>
      <w:pPr>
        <w:ind w:left="1470" w:hanging="720"/>
      </w:pPr>
      <w:rPr>
        <w:rFonts w:hint="default"/>
        <w:b/>
        <w:sz w:val="32"/>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3" w15:restartNumberingAfterBreak="0">
    <w:nsid w:val="7CF176CC"/>
    <w:multiLevelType w:val="hybridMultilevel"/>
    <w:tmpl w:val="36DCDF44"/>
    <w:lvl w:ilvl="0" w:tplc="BC42BCE0">
      <w:start w:val="1"/>
      <w:numFmt w:val="upperLetter"/>
      <w:lvlText w:val="%1."/>
      <w:lvlJc w:val="left"/>
      <w:pPr>
        <w:ind w:left="1099" w:hanging="390"/>
      </w:pPr>
      <w:rPr>
        <w:rFonts w:hint="default"/>
        <w:sz w:val="27"/>
        <w:szCs w:val="27"/>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4C662A"/>
    <w:rsid w:val="000410F3"/>
    <w:rsid w:val="00145011"/>
    <w:rsid w:val="00145B2E"/>
    <w:rsid w:val="001A3636"/>
    <w:rsid w:val="001D2DD2"/>
    <w:rsid w:val="002B3D1D"/>
    <w:rsid w:val="003531DE"/>
    <w:rsid w:val="00480F50"/>
    <w:rsid w:val="005A0743"/>
    <w:rsid w:val="005D6678"/>
    <w:rsid w:val="00660A27"/>
    <w:rsid w:val="00793B98"/>
    <w:rsid w:val="00824E63"/>
    <w:rsid w:val="00891438"/>
    <w:rsid w:val="009131EE"/>
    <w:rsid w:val="00927A5B"/>
    <w:rsid w:val="0095042B"/>
    <w:rsid w:val="00986D75"/>
    <w:rsid w:val="00A47F92"/>
    <w:rsid w:val="00AD3D59"/>
    <w:rsid w:val="00C839D6"/>
    <w:rsid w:val="00CC0B23"/>
    <w:rsid w:val="00CC1088"/>
    <w:rsid w:val="00D5348E"/>
    <w:rsid w:val="00E1396F"/>
    <w:rsid w:val="00E363C9"/>
    <w:rsid w:val="00EA4791"/>
    <w:rsid w:val="00F24F80"/>
    <w:rsid w:val="00F91EE3"/>
    <w:rsid w:val="534C6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662A"/>
  <w15:chartTrackingRefBased/>
  <w15:docId w15:val="{3F68A799-2C53-49D2-896D-E6A826F1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479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479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A479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A479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A479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A479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A479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A479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A479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3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39D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24F8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0410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0410F3"/>
  </w:style>
  <w:style w:type="character" w:customStyle="1" w:styleId="eop">
    <w:name w:val="eop"/>
    <w:basedOn w:val="Policepardfaut"/>
    <w:rsid w:val="000410F3"/>
  </w:style>
  <w:style w:type="character" w:styleId="Lienhypertexte">
    <w:name w:val="Hyperlink"/>
    <w:basedOn w:val="Policepardfaut"/>
    <w:uiPriority w:val="99"/>
    <w:unhideWhenUsed/>
    <w:rsid w:val="0095042B"/>
    <w:rPr>
      <w:color w:val="0563C1" w:themeColor="hyperlink"/>
      <w:u w:val="single"/>
    </w:rPr>
  </w:style>
  <w:style w:type="character" w:styleId="Lienhypertextesuivivisit">
    <w:name w:val="FollowedHyperlink"/>
    <w:basedOn w:val="Policepardfaut"/>
    <w:uiPriority w:val="99"/>
    <w:semiHidden/>
    <w:unhideWhenUsed/>
    <w:rsid w:val="0095042B"/>
    <w:rPr>
      <w:color w:val="954F72" w:themeColor="followedHyperlink"/>
      <w:u w:val="single"/>
    </w:rPr>
  </w:style>
  <w:style w:type="character" w:customStyle="1" w:styleId="Titre1Car">
    <w:name w:val="Titre 1 Car"/>
    <w:basedOn w:val="Policepardfaut"/>
    <w:link w:val="Titre1"/>
    <w:uiPriority w:val="9"/>
    <w:rsid w:val="00EA47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479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A479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A47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A47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A47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A47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A47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A4791"/>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927A5B"/>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92327">
      <w:bodyDiv w:val="1"/>
      <w:marLeft w:val="0"/>
      <w:marRight w:val="0"/>
      <w:marTop w:val="0"/>
      <w:marBottom w:val="0"/>
      <w:divBdr>
        <w:top w:val="none" w:sz="0" w:space="0" w:color="auto"/>
        <w:left w:val="none" w:sz="0" w:space="0" w:color="auto"/>
        <w:bottom w:val="none" w:sz="0" w:space="0" w:color="auto"/>
        <w:right w:val="none" w:sz="0" w:space="0" w:color="auto"/>
      </w:divBdr>
      <w:divsChild>
        <w:div w:id="1858613859">
          <w:marLeft w:val="0"/>
          <w:marRight w:val="0"/>
          <w:marTop w:val="0"/>
          <w:marBottom w:val="0"/>
          <w:divBdr>
            <w:top w:val="none" w:sz="0" w:space="0" w:color="auto"/>
            <w:left w:val="none" w:sz="0" w:space="0" w:color="auto"/>
            <w:bottom w:val="none" w:sz="0" w:space="0" w:color="auto"/>
            <w:right w:val="none" w:sz="0" w:space="0" w:color="auto"/>
          </w:divBdr>
          <w:divsChild>
            <w:div w:id="315646011">
              <w:marLeft w:val="0"/>
              <w:marRight w:val="0"/>
              <w:marTop w:val="0"/>
              <w:marBottom w:val="0"/>
              <w:divBdr>
                <w:top w:val="none" w:sz="0" w:space="0" w:color="auto"/>
                <w:left w:val="none" w:sz="0" w:space="0" w:color="auto"/>
                <w:bottom w:val="none" w:sz="0" w:space="0" w:color="auto"/>
                <w:right w:val="none" w:sz="0" w:space="0" w:color="auto"/>
              </w:divBdr>
              <w:divsChild>
                <w:div w:id="9486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6861">
      <w:bodyDiv w:val="1"/>
      <w:marLeft w:val="0"/>
      <w:marRight w:val="0"/>
      <w:marTop w:val="0"/>
      <w:marBottom w:val="0"/>
      <w:divBdr>
        <w:top w:val="none" w:sz="0" w:space="0" w:color="auto"/>
        <w:left w:val="none" w:sz="0" w:space="0" w:color="auto"/>
        <w:bottom w:val="none" w:sz="0" w:space="0" w:color="auto"/>
        <w:right w:val="none" w:sz="0" w:space="0" w:color="auto"/>
      </w:divBdr>
    </w:div>
    <w:div w:id="1237781052">
      <w:bodyDiv w:val="1"/>
      <w:marLeft w:val="0"/>
      <w:marRight w:val="0"/>
      <w:marTop w:val="0"/>
      <w:marBottom w:val="0"/>
      <w:divBdr>
        <w:top w:val="none" w:sz="0" w:space="0" w:color="auto"/>
        <w:left w:val="none" w:sz="0" w:space="0" w:color="auto"/>
        <w:bottom w:val="none" w:sz="0" w:space="0" w:color="auto"/>
        <w:right w:val="none" w:sz="0" w:space="0" w:color="auto"/>
      </w:divBdr>
      <w:divsChild>
        <w:div w:id="184447736">
          <w:marLeft w:val="0"/>
          <w:marRight w:val="0"/>
          <w:marTop w:val="0"/>
          <w:marBottom w:val="0"/>
          <w:divBdr>
            <w:top w:val="none" w:sz="0" w:space="0" w:color="auto"/>
            <w:left w:val="none" w:sz="0" w:space="0" w:color="auto"/>
            <w:bottom w:val="none" w:sz="0" w:space="0" w:color="auto"/>
            <w:right w:val="none" w:sz="0" w:space="0" w:color="auto"/>
          </w:divBdr>
          <w:divsChild>
            <w:div w:id="1271863952">
              <w:marLeft w:val="0"/>
              <w:marRight w:val="0"/>
              <w:marTop w:val="0"/>
              <w:marBottom w:val="0"/>
              <w:divBdr>
                <w:top w:val="none" w:sz="0" w:space="0" w:color="auto"/>
                <w:left w:val="none" w:sz="0" w:space="0" w:color="auto"/>
                <w:bottom w:val="none" w:sz="0" w:space="0" w:color="auto"/>
                <w:right w:val="none" w:sz="0" w:space="0" w:color="auto"/>
              </w:divBdr>
              <w:divsChild>
                <w:div w:id="7715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1269">
      <w:bodyDiv w:val="1"/>
      <w:marLeft w:val="0"/>
      <w:marRight w:val="0"/>
      <w:marTop w:val="0"/>
      <w:marBottom w:val="0"/>
      <w:divBdr>
        <w:top w:val="none" w:sz="0" w:space="0" w:color="auto"/>
        <w:left w:val="none" w:sz="0" w:space="0" w:color="auto"/>
        <w:bottom w:val="none" w:sz="0" w:space="0" w:color="auto"/>
        <w:right w:val="none" w:sz="0" w:space="0" w:color="auto"/>
      </w:divBdr>
    </w:div>
    <w:div w:id="1636058747">
      <w:bodyDiv w:val="1"/>
      <w:marLeft w:val="0"/>
      <w:marRight w:val="0"/>
      <w:marTop w:val="0"/>
      <w:marBottom w:val="0"/>
      <w:divBdr>
        <w:top w:val="none" w:sz="0" w:space="0" w:color="auto"/>
        <w:left w:val="none" w:sz="0" w:space="0" w:color="auto"/>
        <w:bottom w:val="none" w:sz="0" w:space="0" w:color="auto"/>
        <w:right w:val="none" w:sz="0" w:space="0" w:color="auto"/>
      </w:divBdr>
    </w:div>
    <w:div w:id="1921214538">
      <w:bodyDiv w:val="1"/>
      <w:marLeft w:val="0"/>
      <w:marRight w:val="0"/>
      <w:marTop w:val="0"/>
      <w:marBottom w:val="0"/>
      <w:divBdr>
        <w:top w:val="none" w:sz="0" w:space="0" w:color="auto"/>
        <w:left w:val="none" w:sz="0" w:space="0" w:color="auto"/>
        <w:bottom w:val="none" w:sz="0" w:space="0" w:color="auto"/>
        <w:right w:val="none" w:sz="0" w:space="0" w:color="auto"/>
      </w:divBdr>
      <w:divsChild>
        <w:div w:id="813832047">
          <w:marLeft w:val="0"/>
          <w:marRight w:val="0"/>
          <w:marTop w:val="0"/>
          <w:marBottom w:val="0"/>
          <w:divBdr>
            <w:top w:val="none" w:sz="0" w:space="0" w:color="auto"/>
            <w:left w:val="none" w:sz="0" w:space="0" w:color="auto"/>
            <w:bottom w:val="none" w:sz="0" w:space="0" w:color="auto"/>
            <w:right w:val="none" w:sz="0" w:space="0" w:color="auto"/>
          </w:divBdr>
        </w:div>
        <w:div w:id="110516798">
          <w:marLeft w:val="0"/>
          <w:marRight w:val="0"/>
          <w:marTop w:val="0"/>
          <w:marBottom w:val="0"/>
          <w:divBdr>
            <w:top w:val="none" w:sz="0" w:space="0" w:color="auto"/>
            <w:left w:val="none" w:sz="0" w:space="0" w:color="auto"/>
            <w:bottom w:val="none" w:sz="0" w:space="0" w:color="auto"/>
            <w:right w:val="none" w:sz="0" w:space="0" w:color="auto"/>
          </w:divBdr>
        </w:div>
        <w:div w:id="491532729">
          <w:marLeft w:val="0"/>
          <w:marRight w:val="0"/>
          <w:marTop w:val="0"/>
          <w:marBottom w:val="0"/>
          <w:divBdr>
            <w:top w:val="none" w:sz="0" w:space="0" w:color="auto"/>
            <w:left w:val="none" w:sz="0" w:space="0" w:color="auto"/>
            <w:bottom w:val="none" w:sz="0" w:space="0" w:color="auto"/>
            <w:right w:val="none" w:sz="0" w:space="0" w:color="auto"/>
          </w:divBdr>
        </w:div>
        <w:div w:id="726761400">
          <w:marLeft w:val="0"/>
          <w:marRight w:val="0"/>
          <w:marTop w:val="0"/>
          <w:marBottom w:val="0"/>
          <w:divBdr>
            <w:top w:val="none" w:sz="0" w:space="0" w:color="auto"/>
            <w:left w:val="none" w:sz="0" w:space="0" w:color="auto"/>
            <w:bottom w:val="none" w:sz="0" w:space="0" w:color="auto"/>
            <w:right w:val="none" w:sz="0" w:space="0" w:color="auto"/>
          </w:divBdr>
        </w:div>
        <w:div w:id="1684866123">
          <w:marLeft w:val="0"/>
          <w:marRight w:val="0"/>
          <w:marTop w:val="0"/>
          <w:marBottom w:val="0"/>
          <w:divBdr>
            <w:top w:val="none" w:sz="0" w:space="0" w:color="auto"/>
            <w:left w:val="none" w:sz="0" w:space="0" w:color="auto"/>
            <w:bottom w:val="none" w:sz="0" w:space="0" w:color="auto"/>
            <w:right w:val="none" w:sz="0" w:space="0" w:color="auto"/>
          </w:divBdr>
        </w:div>
        <w:div w:id="892959307">
          <w:marLeft w:val="0"/>
          <w:marRight w:val="0"/>
          <w:marTop w:val="0"/>
          <w:marBottom w:val="0"/>
          <w:divBdr>
            <w:top w:val="none" w:sz="0" w:space="0" w:color="auto"/>
            <w:left w:val="none" w:sz="0" w:space="0" w:color="auto"/>
            <w:bottom w:val="none" w:sz="0" w:space="0" w:color="auto"/>
            <w:right w:val="none" w:sz="0" w:space="0" w:color="auto"/>
          </w:divBdr>
        </w:div>
        <w:div w:id="911232482">
          <w:marLeft w:val="0"/>
          <w:marRight w:val="0"/>
          <w:marTop w:val="0"/>
          <w:marBottom w:val="0"/>
          <w:divBdr>
            <w:top w:val="none" w:sz="0" w:space="0" w:color="auto"/>
            <w:left w:val="none" w:sz="0" w:space="0" w:color="auto"/>
            <w:bottom w:val="none" w:sz="0" w:space="0" w:color="auto"/>
            <w:right w:val="none" w:sz="0" w:space="0" w:color="auto"/>
          </w:divBdr>
        </w:div>
        <w:div w:id="2080399395">
          <w:marLeft w:val="0"/>
          <w:marRight w:val="0"/>
          <w:marTop w:val="0"/>
          <w:marBottom w:val="0"/>
          <w:divBdr>
            <w:top w:val="none" w:sz="0" w:space="0" w:color="auto"/>
            <w:left w:val="none" w:sz="0" w:space="0" w:color="auto"/>
            <w:bottom w:val="none" w:sz="0" w:space="0" w:color="auto"/>
            <w:right w:val="none" w:sz="0" w:space="0" w:color="auto"/>
          </w:divBdr>
        </w:div>
        <w:div w:id="1249267474">
          <w:marLeft w:val="0"/>
          <w:marRight w:val="0"/>
          <w:marTop w:val="0"/>
          <w:marBottom w:val="0"/>
          <w:divBdr>
            <w:top w:val="none" w:sz="0" w:space="0" w:color="auto"/>
            <w:left w:val="none" w:sz="0" w:space="0" w:color="auto"/>
            <w:bottom w:val="none" w:sz="0" w:space="0" w:color="auto"/>
            <w:right w:val="none" w:sz="0" w:space="0" w:color="auto"/>
          </w:divBdr>
        </w:div>
        <w:div w:id="252709649">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171720454">
          <w:marLeft w:val="0"/>
          <w:marRight w:val="0"/>
          <w:marTop w:val="0"/>
          <w:marBottom w:val="0"/>
          <w:divBdr>
            <w:top w:val="none" w:sz="0" w:space="0" w:color="auto"/>
            <w:left w:val="none" w:sz="0" w:space="0" w:color="auto"/>
            <w:bottom w:val="none" w:sz="0" w:space="0" w:color="auto"/>
            <w:right w:val="none" w:sz="0" w:space="0" w:color="auto"/>
          </w:divBdr>
        </w:div>
        <w:div w:id="1912109486">
          <w:marLeft w:val="0"/>
          <w:marRight w:val="0"/>
          <w:marTop w:val="0"/>
          <w:marBottom w:val="0"/>
          <w:divBdr>
            <w:top w:val="none" w:sz="0" w:space="0" w:color="auto"/>
            <w:left w:val="none" w:sz="0" w:space="0" w:color="auto"/>
            <w:bottom w:val="none" w:sz="0" w:space="0" w:color="auto"/>
            <w:right w:val="none" w:sz="0" w:space="0" w:color="auto"/>
          </w:divBdr>
        </w:div>
        <w:div w:id="1079718670">
          <w:marLeft w:val="0"/>
          <w:marRight w:val="0"/>
          <w:marTop w:val="0"/>
          <w:marBottom w:val="0"/>
          <w:divBdr>
            <w:top w:val="none" w:sz="0" w:space="0" w:color="auto"/>
            <w:left w:val="none" w:sz="0" w:space="0" w:color="auto"/>
            <w:bottom w:val="none" w:sz="0" w:space="0" w:color="auto"/>
            <w:right w:val="none" w:sz="0" w:space="0" w:color="auto"/>
          </w:divBdr>
        </w:div>
        <w:div w:id="1003703504">
          <w:marLeft w:val="0"/>
          <w:marRight w:val="0"/>
          <w:marTop w:val="0"/>
          <w:marBottom w:val="0"/>
          <w:divBdr>
            <w:top w:val="none" w:sz="0" w:space="0" w:color="auto"/>
            <w:left w:val="none" w:sz="0" w:space="0" w:color="auto"/>
            <w:bottom w:val="none" w:sz="0" w:space="0" w:color="auto"/>
            <w:right w:val="none" w:sz="0" w:space="0" w:color="auto"/>
          </w:divBdr>
        </w:div>
        <w:div w:id="1871989001">
          <w:marLeft w:val="0"/>
          <w:marRight w:val="0"/>
          <w:marTop w:val="0"/>
          <w:marBottom w:val="0"/>
          <w:divBdr>
            <w:top w:val="none" w:sz="0" w:space="0" w:color="auto"/>
            <w:left w:val="none" w:sz="0" w:space="0" w:color="auto"/>
            <w:bottom w:val="none" w:sz="0" w:space="0" w:color="auto"/>
            <w:right w:val="none" w:sz="0" w:space="0" w:color="auto"/>
          </w:divBdr>
        </w:div>
        <w:div w:id="1954901723">
          <w:marLeft w:val="0"/>
          <w:marRight w:val="0"/>
          <w:marTop w:val="0"/>
          <w:marBottom w:val="0"/>
          <w:divBdr>
            <w:top w:val="none" w:sz="0" w:space="0" w:color="auto"/>
            <w:left w:val="none" w:sz="0" w:space="0" w:color="auto"/>
            <w:bottom w:val="none" w:sz="0" w:space="0" w:color="auto"/>
            <w:right w:val="none" w:sz="0" w:space="0" w:color="auto"/>
          </w:divBdr>
        </w:div>
      </w:divsChild>
    </w:div>
    <w:div w:id="1985814663">
      <w:bodyDiv w:val="1"/>
      <w:marLeft w:val="0"/>
      <w:marRight w:val="0"/>
      <w:marTop w:val="0"/>
      <w:marBottom w:val="0"/>
      <w:divBdr>
        <w:top w:val="none" w:sz="0" w:space="0" w:color="auto"/>
        <w:left w:val="none" w:sz="0" w:space="0" w:color="auto"/>
        <w:bottom w:val="none" w:sz="0" w:space="0" w:color="auto"/>
        <w:right w:val="none" w:sz="0" w:space="0" w:color="auto"/>
      </w:divBdr>
      <w:divsChild>
        <w:div w:id="713770765">
          <w:marLeft w:val="0"/>
          <w:marRight w:val="0"/>
          <w:marTop w:val="0"/>
          <w:marBottom w:val="0"/>
          <w:divBdr>
            <w:top w:val="none" w:sz="0" w:space="0" w:color="auto"/>
            <w:left w:val="none" w:sz="0" w:space="0" w:color="auto"/>
            <w:bottom w:val="none" w:sz="0" w:space="0" w:color="auto"/>
            <w:right w:val="none" w:sz="0" w:space="0" w:color="auto"/>
          </w:divBdr>
        </w:div>
        <w:div w:id="1310288190">
          <w:marLeft w:val="0"/>
          <w:marRight w:val="0"/>
          <w:marTop w:val="0"/>
          <w:marBottom w:val="0"/>
          <w:divBdr>
            <w:top w:val="none" w:sz="0" w:space="0" w:color="auto"/>
            <w:left w:val="none" w:sz="0" w:space="0" w:color="auto"/>
            <w:bottom w:val="none" w:sz="0" w:space="0" w:color="auto"/>
            <w:right w:val="none" w:sz="0" w:space="0" w:color="auto"/>
          </w:divBdr>
        </w:div>
        <w:div w:id="70098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F2C1C-3B0C-4B67-A8C4-A3151836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915</Words>
  <Characters>5035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WANE Abdoulaye</dc:creator>
  <cp:keywords/>
  <dc:description/>
  <cp:lastModifiedBy>WANE Abdoulaye</cp:lastModifiedBy>
  <cp:revision>2</cp:revision>
  <dcterms:created xsi:type="dcterms:W3CDTF">2023-07-04T08:59:00Z</dcterms:created>
  <dcterms:modified xsi:type="dcterms:W3CDTF">2023-07-04T08:59:00Z</dcterms:modified>
</cp:coreProperties>
</file>