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hint="eastAsia" w:ascii="宋体" w:hAnsi="宋体" w:cs="宋体"/>
          <w:b/>
          <w:bCs/>
          <w:kern w:val="0"/>
          <w:sz w:val="44"/>
          <w:szCs w:val="44"/>
        </w:rPr>
      </w:pPr>
      <w:r>
        <w:rPr>
          <w:rFonts w:hint="eastAsia" w:ascii="宋体" w:hAnsi="宋体" w:cs="宋体"/>
          <w:b/>
          <w:bCs/>
          <w:kern w:val="0"/>
          <w:sz w:val="44"/>
          <w:szCs w:val="44"/>
        </w:rPr>
        <w:t>基于MicroBit的少儿编程教育平台</w:t>
      </w:r>
    </w:p>
    <w:p>
      <w:pPr>
        <w:spacing w:before="312" w:beforeLines="100" w:after="312" w:afterLines="100" w:line="360" w:lineRule="auto"/>
        <w:jc w:val="center"/>
        <w:rPr>
          <w:rFonts w:ascii="宋体" w:hAnsi="宋体"/>
          <w:b/>
          <w:sz w:val="44"/>
          <w:szCs w:val="44"/>
        </w:rPr>
      </w:pPr>
      <w:r>
        <w:rPr>
          <w:rFonts w:hint="eastAsia" w:ascii="宋体" w:hAnsi="宋体"/>
          <w:b/>
          <w:sz w:val="44"/>
          <w:szCs w:val="44"/>
        </w:rPr>
        <w:t>商业计划书</w:t>
      </w:r>
    </w:p>
    <w:p>
      <w:pPr>
        <w:spacing w:after="156" w:afterLines="50" w:line="420" w:lineRule="exact"/>
        <w:rPr>
          <w:rFonts w:hint="eastAsia" w:ascii="Arial" w:hAnsi="Arial" w:cs="Arial"/>
          <w:sz w:val="24"/>
        </w:rPr>
      </w:pPr>
      <w:r>
        <w:rPr>
          <w:rFonts w:hint="eastAsia" w:ascii="Arial" w:hAnsi="Arial" w:cs="Arial"/>
          <w:sz w:val="24"/>
        </w:rPr>
        <w:t>编号：1</w:t>
      </w:r>
    </w:p>
    <w:p>
      <w:pPr>
        <w:spacing w:after="156" w:afterLines="50" w:line="420" w:lineRule="exact"/>
        <w:rPr>
          <w:rFonts w:hint="eastAsia" w:ascii="Arial" w:hAnsi="Arial" w:cs="Arial"/>
          <w:sz w:val="24"/>
        </w:rPr>
      </w:pPr>
      <w:r>
        <w:rPr>
          <w:rFonts w:hint="eastAsia" w:ascii="Arial" w:hAnsi="Arial" w:cs="Arial"/>
          <w:sz w:val="24"/>
        </w:rPr>
        <w:t>日期：2018年9月25日</w:t>
      </w:r>
    </w:p>
    <w:p>
      <w:pPr>
        <w:spacing w:after="156" w:afterLines="50" w:line="420" w:lineRule="exact"/>
        <w:rPr>
          <w:rFonts w:hint="eastAsia" w:ascii="Arial" w:hAnsi="Arial" w:cs="Arial"/>
          <w:sz w:val="24"/>
        </w:rPr>
      </w:pPr>
      <w:r>
        <w:rPr>
          <w:rFonts w:hint="eastAsia" w:ascii="Arial" w:hAnsi="Arial" w:cs="Arial"/>
          <w:sz w:val="24"/>
        </w:rPr>
        <w:t>地址：广东省广州市广州大学城广东工业大学</w:t>
      </w:r>
    </w:p>
    <w:p>
      <w:pPr>
        <w:spacing w:after="156" w:afterLines="50" w:line="420" w:lineRule="exact"/>
        <w:rPr>
          <w:rFonts w:hint="eastAsia" w:ascii="Arial" w:hAnsi="Arial" w:cs="Arial"/>
          <w:sz w:val="24"/>
        </w:rPr>
      </w:pPr>
      <w:r>
        <w:rPr>
          <w:rFonts w:hint="eastAsia" w:ascii="Arial" w:hAnsi="Arial" w:cs="Arial"/>
          <w:sz w:val="24"/>
        </w:rPr>
        <w:t>邮政编码：510006</w:t>
      </w:r>
    </w:p>
    <w:p>
      <w:pPr>
        <w:spacing w:after="156" w:afterLines="50" w:line="420" w:lineRule="exact"/>
        <w:rPr>
          <w:rFonts w:hint="eastAsia" w:ascii="Arial" w:hAnsi="Arial" w:cs="Arial"/>
          <w:sz w:val="24"/>
        </w:rPr>
      </w:pPr>
      <w:r>
        <w:rPr>
          <w:rFonts w:hint="eastAsia" w:ascii="Arial" w:hAnsi="Arial" w:cs="Arial"/>
          <w:sz w:val="24"/>
        </w:rPr>
        <w:t xml:space="preserve">联系人及职务：黄屹彬 团队负责人 </w:t>
      </w:r>
    </w:p>
    <w:p>
      <w:pPr>
        <w:spacing w:after="156" w:afterLines="50" w:line="420" w:lineRule="exact"/>
        <w:rPr>
          <w:rFonts w:hint="eastAsia" w:ascii="Arial" w:hAnsi="Arial" w:cs="Arial"/>
          <w:sz w:val="24"/>
          <w:szCs w:val="24"/>
        </w:rPr>
      </w:pPr>
      <w:r>
        <w:rPr>
          <w:rFonts w:hint="eastAsia" w:ascii="Arial" w:hAnsi="Arial" w:cs="Arial"/>
          <w:sz w:val="24"/>
        </w:rPr>
        <w:t>电话：</w:t>
      </w:r>
      <w:r>
        <w:rPr>
          <w:rFonts w:ascii="宋体" w:hAnsi="宋体" w:cs="宋体"/>
          <w:b/>
          <w:bCs/>
          <w:kern w:val="0"/>
          <w:sz w:val="24"/>
          <w:szCs w:val="24"/>
        </w:rPr>
        <w:t>15521465470</w:t>
      </w:r>
    </w:p>
    <w:p>
      <w:pPr>
        <w:spacing w:after="156" w:afterLines="50" w:line="420" w:lineRule="exact"/>
        <w:rPr>
          <w:rFonts w:ascii="Arial" w:hAnsi="Arial" w:cs="Arial"/>
          <w:sz w:val="24"/>
        </w:rPr>
      </w:pPr>
      <w:r>
        <w:rPr>
          <w:rFonts w:hint="eastAsia" w:ascii="Arial" w:hAnsi="Arial" w:cs="Arial"/>
          <w:sz w:val="24"/>
        </w:rPr>
        <w:t>网址／电子邮箱：</w:t>
      </w:r>
      <w:r>
        <w:rPr>
          <w:rFonts w:ascii="宋体" w:hAnsi="宋体" w:cs="宋体"/>
          <w:b/>
          <w:bCs/>
          <w:kern w:val="0"/>
          <w:sz w:val="24"/>
          <w:szCs w:val="24"/>
        </w:rPr>
        <w:t>1056872781</w:t>
      </w:r>
      <w:r>
        <w:rPr>
          <w:rFonts w:hint="eastAsia" w:ascii="Arial" w:hAnsi="Arial" w:cs="Arial"/>
          <w:sz w:val="24"/>
        </w:rPr>
        <w:t>@qq</w:t>
      </w:r>
      <w:r>
        <w:rPr>
          <w:rFonts w:ascii="Arial" w:hAnsi="Arial" w:cs="Arial"/>
          <w:sz w:val="24"/>
        </w:rPr>
        <w:t>.c</w:t>
      </w:r>
      <w:r>
        <w:rPr>
          <w:rFonts w:hint="eastAsia" w:ascii="Arial" w:hAnsi="Arial" w:cs="Arial"/>
          <w:sz w:val="24"/>
        </w:rPr>
        <w:t>om</w:t>
      </w:r>
    </w:p>
    <w:p>
      <w:pPr>
        <w:spacing w:after="156" w:afterLines="50" w:line="420" w:lineRule="exact"/>
        <w:rPr>
          <w:rFonts w:hint="eastAsia" w:ascii="Arial" w:hAnsi="Arial" w:cs="Arial"/>
          <w:sz w:val="24"/>
        </w:rPr>
      </w:pPr>
      <w:r>
        <w:rPr>
          <w:rFonts w:hint="eastAsia" w:ascii="Arial" w:hAnsi="Arial" w:cs="Arial"/>
          <w:sz w:val="24"/>
        </w:rPr>
        <w:t>保密</w:t>
      </w:r>
    </w:p>
    <w:p>
      <w:pPr>
        <w:spacing w:after="156" w:afterLines="50" w:line="420" w:lineRule="exact"/>
        <w:rPr>
          <w:rFonts w:hint="eastAsia" w:ascii="Arial" w:hAnsi="Arial" w:cs="Arial"/>
          <w:sz w:val="24"/>
        </w:rPr>
      </w:pPr>
      <w:r>
        <w:rPr>
          <w:rFonts w:hint="eastAsia" w:ascii="Arial" w:hAnsi="Arial" w:cs="Arial"/>
          <w:sz w:val="24"/>
        </w:rPr>
        <w:t>本商业计划书属商业机密，所有权属于项目负责人黄屹彬。所涉及的内容和资料只限于已签署投资意向书的投资者使用。收到本计划书后，收件方应即刻确认，并遵守以下的规定：</w:t>
      </w:r>
    </w:p>
    <w:p>
      <w:pPr>
        <w:spacing w:after="156" w:afterLines="50" w:line="420" w:lineRule="exact"/>
        <w:rPr>
          <w:rFonts w:hint="eastAsia" w:ascii="Arial" w:hAnsi="Arial" w:cs="Arial"/>
          <w:sz w:val="24"/>
        </w:rPr>
      </w:pPr>
      <w:r>
        <w:rPr>
          <w:rFonts w:ascii="Arial" w:hAnsi="Arial" w:cs="Arial"/>
          <w:sz w:val="24"/>
        </w:rPr>
        <w:t>1</w:t>
      </w:r>
      <w:r>
        <w:rPr>
          <w:rFonts w:hint="eastAsia" w:ascii="Arial" w:hAnsi="Arial" w:cs="Arial"/>
          <w:sz w:val="24"/>
        </w:rPr>
        <w:t>、在未取得dandelion少儿编程项目持有人黄屹彬的书面许可前，收件人不得将本计划书之内容复制、泄露、散布；</w:t>
      </w:r>
    </w:p>
    <w:p>
      <w:pPr>
        <w:spacing w:before="312" w:beforeLines="100" w:after="312" w:afterLines="100" w:line="360" w:lineRule="auto"/>
        <w:rPr>
          <w:rFonts w:hint="eastAsia" w:ascii="Arial" w:hAnsi="Arial" w:cs="Arial"/>
          <w:sz w:val="24"/>
        </w:rPr>
      </w:pPr>
      <w:r>
        <w:rPr>
          <w:rFonts w:ascii="Arial" w:hAnsi="Arial" w:cs="Arial"/>
          <w:sz w:val="24"/>
        </w:rPr>
        <w:t>2</w:t>
      </w:r>
      <w:r>
        <w:rPr>
          <w:rFonts w:hint="eastAsia" w:ascii="Arial" w:hAnsi="Arial" w:cs="Arial"/>
          <w:sz w:val="24"/>
        </w:rPr>
        <w:t>、收件人如无意进行本计划书所述之项目，请按上述地址尽快将本计划书完整退回。</w:t>
      </w:r>
    </w:p>
    <w:p>
      <w:pPr>
        <w:spacing w:before="312" w:beforeLines="100" w:after="312" w:afterLines="100" w:line="360" w:lineRule="auto"/>
        <w:jc w:val="center"/>
        <w:rPr>
          <w:rFonts w:hint="eastAsia" w:ascii="Arial" w:hAnsi="Arial" w:cs="Arial"/>
          <w:sz w:val="24"/>
        </w:rPr>
      </w:pPr>
    </w:p>
    <w:p>
      <w:pPr>
        <w:spacing w:before="312" w:beforeLines="100" w:after="312" w:afterLines="100" w:line="360" w:lineRule="auto"/>
        <w:jc w:val="center"/>
        <w:rPr>
          <w:rFonts w:hint="eastAsia" w:ascii="Arial" w:hAnsi="Arial" w:cs="Arial"/>
          <w:sz w:val="24"/>
        </w:rPr>
      </w:pPr>
    </w:p>
    <w:p>
      <w:pPr>
        <w:spacing w:before="312" w:beforeLines="100" w:after="312" w:afterLines="100" w:line="360" w:lineRule="auto"/>
        <w:jc w:val="center"/>
        <w:rPr>
          <w:rFonts w:hint="eastAsia" w:ascii="Arial" w:hAnsi="Arial" w:cs="Arial"/>
          <w:sz w:val="24"/>
        </w:rPr>
      </w:pPr>
    </w:p>
    <w:p>
      <w:pPr>
        <w:spacing w:before="312" w:beforeLines="100" w:after="312" w:afterLines="100" w:line="360" w:lineRule="auto"/>
        <w:jc w:val="center"/>
        <w:rPr>
          <w:rFonts w:hint="eastAsia" w:ascii="Arial" w:hAnsi="Arial" w:cs="Arial"/>
          <w:sz w:val="24"/>
        </w:rPr>
      </w:pPr>
    </w:p>
    <w:p>
      <w:pPr>
        <w:spacing w:before="312" w:beforeLines="100" w:after="312" w:afterLines="100" w:line="360" w:lineRule="auto"/>
        <w:jc w:val="center"/>
        <w:rPr>
          <w:rFonts w:hint="eastAsia" w:ascii="Arial" w:hAnsi="Arial" w:cs="Arial"/>
          <w:sz w:val="24"/>
        </w:rPr>
      </w:pPr>
    </w:p>
    <w:p>
      <w:pPr>
        <w:spacing w:before="312" w:beforeLines="100" w:after="312" w:afterLines="100" w:line="360" w:lineRule="auto"/>
        <w:jc w:val="center"/>
        <w:rPr>
          <w:rFonts w:hint="eastAsia" w:ascii="Arial" w:hAnsi="Arial" w:cs="Arial"/>
          <w:sz w:val="24"/>
        </w:rPr>
      </w:pPr>
    </w:p>
    <w:p>
      <w:pPr>
        <w:spacing w:before="312" w:beforeLines="100" w:after="312" w:afterLines="100" w:line="360" w:lineRule="auto"/>
        <w:jc w:val="center"/>
        <w:rPr>
          <w:rFonts w:hint="eastAsia" w:ascii="Arial" w:hAnsi="Arial" w:cs="Arial"/>
          <w:sz w:val="24"/>
          <w:szCs w:val="24"/>
        </w:rPr>
      </w:pPr>
    </w:p>
    <w:p>
      <w:pPr>
        <w:spacing w:before="312" w:beforeLines="100" w:after="312" w:afterLines="100" w:line="360" w:lineRule="auto"/>
        <w:jc w:val="center"/>
      </w:pPr>
      <w:r>
        <w:rPr>
          <w:rFonts w:hint="eastAsia" w:ascii="宋体" w:hAnsi="宋体" w:cs="Arial"/>
          <w:b/>
          <w:sz w:val="24"/>
          <w:szCs w:val="24"/>
        </w:rPr>
        <w:t>目录</w:t>
      </w:r>
      <w:r>
        <w:rPr>
          <w:rFonts w:ascii="宋体" w:hAnsi="宋体" w:cs="Arial"/>
          <w:sz w:val="24"/>
          <w:szCs w:val="24"/>
        </w:rPr>
        <w:fldChar w:fldCharType="begin"/>
      </w:r>
      <w:r>
        <w:rPr>
          <w:rFonts w:ascii="宋体" w:hAnsi="宋体" w:cs="Arial"/>
          <w:sz w:val="24"/>
          <w:szCs w:val="24"/>
        </w:rPr>
        <w:instrText xml:space="preserve"> TOC \o "1-4" \h \z \u </w:instrText>
      </w:r>
      <w:r>
        <w:rPr>
          <w:rFonts w:ascii="宋体" w:hAnsi="宋体" w:cs="Arial"/>
          <w:sz w:val="24"/>
          <w:szCs w:val="24"/>
        </w:rPr>
        <w:fldChar w:fldCharType="separate"/>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"_Toc525675186" </w:instrText>
      </w:r>
      <w:r>
        <w:fldChar w:fldCharType="separate"/>
      </w:r>
      <w:r>
        <w:rPr>
          <w:rStyle w:val="11"/>
          <w:rFonts w:ascii="仿宋_GB2312" w:eastAsia="仿宋_GB2312"/>
        </w:rPr>
        <w:t>第一部分 摘要</w:t>
      </w:r>
      <w:r>
        <w:tab/>
      </w:r>
      <w:r>
        <w:fldChar w:fldCharType="begin"/>
      </w:r>
      <w:r>
        <w:instrText xml:space="preserve"> PAGEREF _Toc525675186 \h </w:instrText>
      </w:r>
      <w:r>
        <w:fldChar w:fldCharType="separate"/>
      </w:r>
      <w:r>
        <w:t>3</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"_Toc525675187" </w:instrText>
      </w:r>
      <w:r>
        <w:fldChar w:fldCharType="separate"/>
      </w:r>
      <w:r>
        <w:rPr>
          <w:rStyle w:val="11"/>
          <w:rFonts w:ascii="仿宋_GB2312" w:eastAsia="仿宋_GB2312"/>
        </w:rPr>
        <w:t>第二部分 综述</w:t>
      </w:r>
      <w:r>
        <w:tab/>
      </w:r>
      <w:r>
        <w:fldChar w:fldCharType="begin"/>
      </w:r>
      <w:r>
        <w:instrText xml:space="preserve"> PAGEREF _Toc525675187 \h </w:instrText>
      </w:r>
      <w:r>
        <w:fldChar w:fldCharType="separate"/>
      </w:r>
      <w:r>
        <w:t>4</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"_Toc525675188" </w:instrText>
      </w:r>
      <w:r>
        <w:fldChar w:fldCharType="separate"/>
      </w:r>
      <w:r>
        <w:rPr>
          <w:rStyle w:val="11"/>
          <w:rFonts w:ascii="仿宋_GB2312" w:eastAsia="仿宋_GB2312"/>
        </w:rPr>
        <w:t>第一章 公司介绍</w:t>
      </w:r>
      <w:r>
        <w:tab/>
      </w:r>
      <w:r>
        <w:fldChar w:fldCharType="begin"/>
      </w:r>
      <w:r>
        <w:instrText xml:space="preserve"> PAGEREF _Toc525675188 \h </w:instrText>
      </w:r>
      <w:r>
        <w:fldChar w:fldCharType="separate"/>
      </w:r>
      <w:r>
        <w:t>4</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"_Toc525675189" </w:instrText>
      </w:r>
      <w:r>
        <w:fldChar w:fldCharType="separate"/>
      </w:r>
      <w:r>
        <w:rPr>
          <w:rStyle w:val="11"/>
          <w:rFonts w:ascii="仿宋_GB2312" w:eastAsia="仿宋_GB2312"/>
        </w:rPr>
        <w:t>第二章 市场分析</w:t>
      </w:r>
      <w:r>
        <w:tab/>
      </w:r>
      <w:r>
        <w:fldChar w:fldCharType="begin"/>
      </w:r>
      <w:r>
        <w:instrText xml:space="preserve"> PAGEREF _Toc525675189 \h </w:instrText>
      </w:r>
      <w:r>
        <w:fldChar w:fldCharType="separate"/>
      </w:r>
      <w:r>
        <w:t>4</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"_Toc525675190" </w:instrText>
      </w:r>
      <w:r>
        <w:fldChar w:fldCharType="separate"/>
      </w:r>
      <w:r>
        <w:rPr>
          <w:rStyle w:val="11"/>
          <w:rFonts w:ascii="仿宋_GB2312" w:eastAsia="仿宋_GB2312"/>
        </w:rPr>
        <w:t>第三章 竞争分析</w:t>
      </w:r>
      <w:r>
        <w:tab/>
      </w:r>
      <w:r>
        <w:fldChar w:fldCharType="begin"/>
      </w:r>
      <w:r>
        <w:instrText xml:space="preserve"> PAGEREF _Toc525675190 \h </w:instrText>
      </w:r>
      <w:r>
        <w:fldChar w:fldCharType="separate"/>
      </w:r>
      <w:r>
        <w:t>5</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"_Toc525675191" </w:instrText>
      </w:r>
      <w:r>
        <w:fldChar w:fldCharType="separate"/>
      </w:r>
      <w:r>
        <w:rPr>
          <w:rStyle w:val="11"/>
          <w:rFonts w:ascii="仿宋_GB2312" w:eastAsia="仿宋_GB2312"/>
        </w:rPr>
        <w:t>第四章 商业模式描述</w:t>
      </w:r>
      <w:r>
        <w:tab/>
      </w:r>
      <w:r>
        <w:fldChar w:fldCharType="begin"/>
      </w:r>
      <w:r>
        <w:instrText xml:space="preserve"> PAGEREF _Toc525675191 \h </w:instrText>
      </w:r>
      <w:r>
        <w:fldChar w:fldCharType="separate"/>
      </w:r>
      <w:r>
        <w:t>5</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"_Toc525675192" </w:instrText>
      </w:r>
      <w:r>
        <w:fldChar w:fldCharType="separate"/>
      </w:r>
      <w:r>
        <w:rPr>
          <w:rStyle w:val="11"/>
          <w:rFonts w:ascii="仿宋_GB2312" w:eastAsia="仿宋_GB2312"/>
        </w:rPr>
        <w:t>1.定位</w:t>
      </w:r>
      <w:r>
        <w:tab/>
      </w:r>
      <w:r>
        <w:fldChar w:fldCharType="begin"/>
      </w:r>
      <w:r>
        <w:instrText xml:space="preserve"> PAGEREF _Toc525675192 \h </w:instrText>
      </w:r>
      <w:r>
        <w:fldChar w:fldCharType="separate"/>
      </w:r>
      <w:r>
        <w:t>5</w:t>
      </w:r>
      <w:r>
        <w:fldChar w:fldCharType="end"/>
      </w:r>
      <w:r>
        <w:fldChar w:fldCharType="end"/>
      </w:r>
    </w:p>
    <w:p>
      <w:pPr>
        <w:pStyle w:val="7"/>
        <w:tabs>
          <w:tab w:val="left" w:pos="1050"/>
          <w:tab w:val="right" w:leader="dot" w:pos="9344"/>
        </w:tabs>
        <w:rPr>
          <w:rFonts w:asciiTheme="minorHAnsi" w:hAnsiTheme="minorHAnsi" w:eastAsiaTheme="minorEastAsia" w:cstheme="minorBidi"/>
          <w:szCs w:val="22"/>
        </w:rPr>
      </w:pPr>
      <w:r>
        <w:fldChar w:fldCharType="begin"/>
      </w:r>
      <w:r>
        <w:instrText xml:space="preserve"> HYPERLINK \l "_Toc525675193" </w:instrText>
      </w:r>
      <w:r>
        <w:fldChar w:fldCharType="separate"/>
      </w:r>
      <w:r>
        <w:rPr>
          <w:rStyle w:val="11"/>
          <w:rFonts w:ascii="仿宋_GB2312" w:eastAsia="仿宋_GB2312"/>
        </w:rPr>
        <w:t>1.</w:t>
      </w:r>
      <w:r>
        <w:rPr>
          <w:rFonts w:asciiTheme="minorHAnsi" w:hAnsiTheme="minorHAnsi" w:eastAsiaTheme="minorEastAsia" w:cstheme="minorBidi"/>
          <w:szCs w:val="22"/>
        </w:rPr>
        <w:tab/>
      </w:r>
      <w:r>
        <w:rPr>
          <w:rStyle w:val="11"/>
          <w:rFonts w:ascii="仿宋_GB2312" w:eastAsia="仿宋_GB2312"/>
        </w:rPr>
        <w:t>业务系统</w:t>
      </w:r>
      <w:r>
        <w:tab/>
      </w:r>
      <w:r>
        <w:fldChar w:fldCharType="begin"/>
      </w:r>
      <w:r>
        <w:instrText xml:space="preserve"> PAGEREF _Toc525675193 \h </w:instrText>
      </w:r>
      <w:r>
        <w:fldChar w:fldCharType="separate"/>
      </w:r>
      <w:r>
        <w:t>6</w:t>
      </w:r>
      <w:r>
        <w:fldChar w:fldCharType="end"/>
      </w:r>
      <w:r>
        <w:fldChar w:fldCharType="end"/>
      </w:r>
    </w:p>
    <w:p>
      <w:pPr>
        <w:pStyle w:val="7"/>
        <w:tabs>
          <w:tab w:val="left" w:pos="1050"/>
          <w:tab w:val="right" w:leader="dot" w:pos="9344"/>
        </w:tabs>
        <w:rPr>
          <w:rFonts w:asciiTheme="minorHAnsi" w:hAnsiTheme="minorHAnsi" w:eastAsiaTheme="minorEastAsia" w:cstheme="minorBidi"/>
          <w:szCs w:val="22"/>
        </w:rPr>
      </w:pPr>
      <w:r>
        <w:fldChar w:fldCharType="begin"/>
      </w:r>
      <w:r>
        <w:instrText xml:space="preserve"> HYPERLINK \l "_Toc525675194" </w:instrText>
      </w:r>
      <w:r>
        <w:fldChar w:fldCharType="separate"/>
      </w:r>
      <w:r>
        <w:rPr>
          <w:rStyle w:val="11"/>
          <w:rFonts w:ascii="仿宋_GB2312" w:eastAsia="仿宋_GB2312"/>
        </w:rPr>
        <w:t>2.</w:t>
      </w:r>
      <w:r>
        <w:rPr>
          <w:rFonts w:asciiTheme="minorHAnsi" w:hAnsiTheme="minorHAnsi" w:eastAsiaTheme="minorEastAsia" w:cstheme="minorBidi"/>
          <w:szCs w:val="22"/>
        </w:rPr>
        <w:tab/>
      </w:r>
      <w:r>
        <w:rPr>
          <w:rStyle w:val="11"/>
          <w:rFonts w:ascii="仿宋_GB2312" w:eastAsia="仿宋_GB2312"/>
        </w:rPr>
        <w:t>关键资源能力</w:t>
      </w:r>
      <w:r>
        <w:tab/>
      </w:r>
      <w:r>
        <w:fldChar w:fldCharType="begin"/>
      </w:r>
      <w:r>
        <w:instrText xml:space="preserve"> PAGEREF _Toc525675194 \h </w:instrText>
      </w:r>
      <w:r>
        <w:fldChar w:fldCharType="separate"/>
      </w:r>
      <w:r>
        <w:t>6</w:t>
      </w:r>
      <w:r>
        <w:fldChar w:fldCharType="end"/>
      </w:r>
      <w:r>
        <w:fldChar w:fldCharType="end"/>
      </w:r>
    </w:p>
    <w:p>
      <w:pPr>
        <w:pStyle w:val="7"/>
        <w:tabs>
          <w:tab w:val="left" w:pos="1050"/>
          <w:tab w:val="right" w:leader="dot" w:pos="9344"/>
        </w:tabs>
        <w:rPr>
          <w:rFonts w:asciiTheme="minorHAnsi" w:hAnsiTheme="minorHAnsi" w:eastAsiaTheme="minorEastAsia" w:cstheme="minorBidi"/>
          <w:szCs w:val="22"/>
        </w:rPr>
      </w:pPr>
      <w:r>
        <w:fldChar w:fldCharType="begin"/>
      </w:r>
      <w:r>
        <w:instrText xml:space="preserve"> HYPERLINK \l "_Toc525675195" </w:instrText>
      </w:r>
      <w:r>
        <w:fldChar w:fldCharType="separate"/>
      </w:r>
      <w:r>
        <w:rPr>
          <w:rStyle w:val="11"/>
          <w:rFonts w:ascii="仿宋_GB2312" w:eastAsia="仿宋_GB2312"/>
        </w:rPr>
        <w:t>3.</w:t>
      </w:r>
      <w:r>
        <w:rPr>
          <w:rFonts w:asciiTheme="minorHAnsi" w:hAnsiTheme="minorHAnsi" w:eastAsiaTheme="minorEastAsia" w:cstheme="minorBidi"/>
          <w:szCs w:val="22"/>
        </w:rPr>
        <w:tab/>
      </w:r>
      <w:r>
        <w:rPr>
          <w:rStyle w:val="11"/>
          <w:rFonts w:ascii="仿宋_GB2312" w:eastAsia="仿宋_GB2312"/>
        </w:rPr>
        <w:t>盈利模式</w:t>
      </w:r>
      <w:r>
        <w:tab/>
      </w:r>
      <w:r>
        <w:fldChar w:fldCharType="begin"/>
      </w:r>
      <w:r>
        <w:instrText xml:space="preserve"> PAGEREF _Toc525675195 \h </w:instrText>
      </w:r>
      <w:r>
        <w:fldChar w:fldCharType="separate"/>
      </w:r>
      <w:r>
        <w:t>6</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"_Toc525675196" </w:instrText>
      </w:r>
      <w:r>
        <w:fldChar w:fldCharType="separate"/>
      </w:r>
      <w:r>
        <w:rPr>
          <w:rStyle w:val="11"/>
          <w:rFonts w:ascii="仿宋_GB2312" w:eastAsia="仿宋_GB2312"/>
        </w:rPr>
        <w:t>5.现金流结构</w:t>
      </w:r>
      <w:r>
        <w:tab/>
      </w:r>
      <w:r>
        <w:fldChar w:fldCharType="begin"/>
      </w:r>
      <w:r>
        <w:instrText xml:space="preserve"> PAGEREF _Toc525675196 \h </w:instrText>
      </w:r>
      <w:r>
        <w:fldChar w:fldCharType="separate"/>
      </w:r>
      <w:r>
        <w:t>6</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"_Toc525675197" </w:instrText>
      </w:r>
      <w:r>
        <w:fldChar w:fldCharType="separate"/>
      </w:r>
      <w:r>
        <w:rPr>
          <w:rStyle w:val="11"/>
          <w:rFonts w:ascii="仿宋_GB2312" w:eastAsia="仿宋_GB2312"/>
        </w:rPr>
        <w:t>6.发展规划</w:t>
      </w:r>
      <w:r>
        <w:tab/>
      </w:r>
      <w:r>
        <w:fldChar w:fldCharType="begin"/>
      </w:r>
      <w:r>
        <w:instrText xml:space="preserve"> PAGEREF _Toc525675197 \h </w:instrText>
      </w:r>
      <w:r>
        <w:fldChar w:fldCharType="separate"/>
      </w:r>
      <w:r>
        <w:t>7</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"_Toc525675198" </w:instrText>
      </w:r>
      <w:r>
        <w:fldChar w:fldCharType="separate"/>
      </w:r>
      <w:r>
        <w:rPr>
          <w:rStyle w:val="11"/>
          <w:rFonts w:ascii="仿宋_GB2312" w:eastAsia="仿宋_GB2312"/>
        </w:rPr>
        <w:t>第五章 营销战略</w:t>
      </w:r>
      <w:r>
        <w:tab/>
      </w:r>
      <w:r>
        <w:fldChar w:fldCharType="begin"/>
      </w:r>
      <w:r>
        <w:instrText xml:space="preserve"> PAGEREF _Toc525675198 \h </w:instrText>
      </w:r>
      <w:r>
        <w:fldChar w:fldCharType="separate"/>
      </w:r>
      <w:r>
        <w:t>7</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"_Toc525675199" </w:instrText>
      </w:r>
      <w:r>
        <w:fldChar w:fldCharType="separate"/>
      </w:r>
      <w:r>
        <w:rPr>
          <w:rStyle w:val="11"/>
          <w:rFonts w:ascii="仿宋_GB2312" w:eastAsia="仿宋_GB2312"/>
        </w:rPr>
        <w:t>第六章 制造计划(没有这部分的可以不写)</w:t>
      </w:r>
      <w:r>
        <w:tab/>
      </w:r>
      <w:r>
        <w:fldChar w:fldCharType="begin"/>
      </w:r>
      <w:r>
        <w:instrText xml:space="preserve"> PAGEREF _Toc525675199 \h </w:instrText>
      </w:r>
      <w:r>
        <w:fldChar w:fldCharType="separate"/>
      </w:r>
      <w:r>
        <w:t>7</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"_Toc525675200" </w:instrText>
      </w:r>
      <w:r>
        <w:fldChar w:fldCharType="separate"/>
      </w:r>
      <w:r>
        <w:rPr>
          <w:rStyle w:val="11"/>
          <w:rFonts w:ascii="仿宋_GB2312" w:eastAsia="仿宋_GB2312"/>
        </w:rPr>
        <w:t>第七章 风险与风险管理</w:t>
      </w:r>
      <w:r>
        <w:tab/>
      </w:r>
      <w:r>
        <w:fldChar w:fldCharType="begin"/>
      </w:r>
      <w:r>
        <w:instrText xml:space="preserve"> PAGEREF _Toc525675200 \h </w:instrText>
      </w:r>
      <w:r>
        <w:fldChar w:fldCharType="separate"/>
      </w:r>
      <w:r>
        <w:t>7</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"_Toc525675201" </w:instrText>
      </w:r>
      <w:r>
        <w:fldChar w:fldCharType="separate"/>
      </w:r>
      <w:r>
        <w:rPr>
          <w:rStyle w:val="11"/>
          <w:shd w:val="clear" w:color="auto" w:fill="FFFFFF"/>
        </w:rPr>
        <w:t>1.市场推广风险</w:t>
      </w:r>
      <w:r>
        <w:tab/>
      </w:r>
      <w:r>
        <w:fldChar w:fldCharType="begin"/>
      </w:r>
      <w:r>
        <w:instrText xml:space="preserve"> PAGEREF _Toc525675201 \h </w:instrText>
      </w:r>
      <w:r>
        <w:fldChar w:fldCharType="separate"/>
      </w:r>
      <w:r>
        <w:t>7</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"_Toc525675202" </w:instrText>
      </w:r>
      <w:r>
        <w:fldChar w:fldCharType="separate"/>
      </w:r>
      <w:r>
        <w:rPr>
          <w:rStyle w:val="11"/>
          <w:rFonts w:ascii="仿宋_GB2312" w:eastAsia="仿宋_GB2312"/>
        </w:rPr>
        <w:t>第八章 管理</w:t>
      </w:r>
      <w:r>
        <w:tab/>
      </w:r>
      <w:r>
        <w:fldChar w:fldCharType="begin"/>
      </w:r>
      <w:r>
        <w:instrText xml:space="preserve"> PAGEREF _Toc525675202 \h </w:instrText>
      </w:r>
      <w:r>
        <w:fldChar w:fldCharType="separate"/>
      </w:r>
      <w:r>
        <w:t>8</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"_Toc525675203" </w:instrText>
      </w:r>
      <w:r>
        <w:fldChar w:fldCharType="separate"/>
      </w:r>
      <w:r>
        <w:rPr>
          <w:rStyle w:val="11"/>
          <w:rFonts w:ascii="仿宋_GB2312" w:eastAsia="仿宋_GB2312"/>
        </w:rPr>
        <w:t>第九章 经营预测</w:t>
      </w:r>
      <w:r>
        <w:tab/>
      </w:r>
      <w:r>
        <w:fldChar w:fldCharType="begin"/>
      </w:r>
      <w:r>
        <w:instrText xml:space="preserve"> PAGEREF _Toc525675203 \h </w:instrText>
      </w:r>
      <w:r>
        <w:fldChar w:fldCharType="separate"/>
      </w:r>
      <w:r>
        <w:t>8</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"_Toc525675204" </w:instrText>
      </w:r>
      <w:r>
        <w:fldChar w:fldCharType="separate"/>
      </w:r>
      <w:r>
        <w:rPr>
          <w:rStyle w:val="11"/>
          <w:rFonts w:ascii="Helvetica" w:hAnsi="Helvetica"/>
          <w:shd w:val="clear" w:color="auto" w:fill="FFFFFF"/>
        </w:rPr>
        <w:t>综合三项收入，月净利润为15,000元，年净利润为 180,000元左右。</w:t>
      </w:r>
      <w:r>
        <w:tab/>
      </w:r>
      <w:r>
        <w:fldChar w:fldCharType="begin"/>
      </w:r>
      <w:r>
        <w:instrText xml:space="preserve"> PAGEREF _Toc525675204 \h </w:instrText>
      </w:r>
      <w:r>
        <w:fldChar w:fldCharType="separate"/>
      </w:r>
      <w:r>
        <w:t>9</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"_Toc525675205" </w:instrText>
      </w:r>
      <w:r>
        <w:fldChar w:fldCharType="separate"/>
      </w:r>
      <w:r>
        <w:rPr>
          <w:rStyle w:val="11"/>
          <w:rFonts w:ascii="仿宋_GB2312" w:eastAsia="仿宋_GB2312"/>
        </w:rPr>
        <w:t>第十章 财务分析</w:t>
      </w:r>
      <w:r>
        <w:tab/>
      </w:r>
      <w:r>
        <w:fldChar w:fldCharType="begin"/>
      </w:r>
      <w:r>
        <w:instrText xml:space="preserve"> PAGEREF _Toc525675205 \h </w:instrText>
      </w:r>
      <w:r>
        <w:fldChar w:fldCharType="separate"/>
      </w:r>
      <w:r>
        <w:t>9</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"_Toc525675206" </w:instrText>
      </w:r>
      <w:r>
        <w:fldChar w:fldCharType="separate"/>
      </w:r>
      <w:r>
        <w:rPr>
          <w:rStyle w:val="11"/>
          <w:rFonts w:ascii="仿宋_GB2312" w:eastAsia="仿宋_GB2312"/>
        </w:rPr>
        <w:t>一、财务分析说明</w:t>
      </w:r>
      <w:r>
        <w:tab/>
      </w:r>
      <w:r>
        <w:fldChar w:fldCharType="begin"/>
      </w:r>
      <w:r>
        <w:instrText xml:space="preserve"> PAGEREF _Toc525675206 \h </w:instrText>
      </w:r>
      <w:r>
        <w:fldChar w:fldCharType="separate"/>
      </w:r>
      <w:r>
        <w:t>9</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"_Toc525675207" </w:instrText>
      </w:r>
      <w:r>
        <w:fldChar w:fldCharType="separate"/>
      </w:r>
      <w:r>
        <w:rPr>
          <w:rStyle w:val="11"/>
          <w:rFonts w:ascii="仿宋_GB2312" w:eastAsia="仿宋_GB2312"/>
        </w:rPr>
        <w:t>二、财务数据预测</w:t>
      </w:r>
      <w:r>
        <w:tab/>
      </w:r>
      <w:r>
        <w:fldChar w:fldCharType="begin"/>
      </w:r>
      <w:r>
        <w:instrText xml:space="preserve"> PAGEREF _Toc525675207 \h </w:instrText>
      </w:r>
      <w:r>
        <w:fldChar w:fldCharType="separate"/>
      </w:r>
      <w:r>
        <w:t>9</w:t>
      </w:r>
      <w:r>
        <w:fldChar w:fldCharType="end"/>
      </w:r>
      <w:r>
        <w:fldChar w:fldCharType="end"/>
      </w:r>
    </w:p>
    <w:p>
      <w:pPr>
        <w:pStyle w:val="6"/>
        <w:tabs>
          <w:tab w:val="right" w:leader="dot" w:pos="9344"/>
        </w:tabs>
        <w:rPr>
          <w:rFonts w:asciiTheme="minorHAnsi" w:hAnsiTheme="minorHAnsi" w:eastAsiaTheme="minorEastAsia" w:cstheme="minorBidi"/>
          <w:szCs w:val="22"/>
        </w:rPr>
      </w:pPr>
      <w:r>
        <w:fldChar w:fldCharType="begin"/>
      </w:r>
      <w:r>
        <w:instrText xml:space="preserve"> HYPERLINK \l "_Toc525675208" </w:instrText>
      </w:r>
      <w:r>
        <w:fldChar w:fldCharType="separate"/>
      </w:r>
      <w:r>
        <w:rPr>
          <w:rStyle w:val="11"/>
          <w:rFonts w:ascii="仿宋_GB2312" w:eastAsia="仿宋_GB2312"/>
        </w:rPr>
        <w:t>第三部分 附录</w:t>
      </w:r>
      <w:r>
        <w:tab/>
      </w:r>
      <w:r>
        <w:fldChar w:fldCharType="begin"/>
      </w:r>
      <w:r>
        <w:instrText xml:space="preserve"> PAGEREF _Toc525675208 \h </w:instrText>
      </w:r>
      <w:r>
        <w:fldChar w:fldCharType="separate"/>
      </w:r>
      <w:r>
        <w:t>10</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"_Toc525675209" </w:instrText>
      </w:r>
      <w:r>
        <w:fldChar w:fldCharType="separate"/>
      </w:r>
      <w:r>
        <w:rPr>
          <w:rStyle w:val="11"/>
          <w:rFonts w:ascii="仿宋_GB2312" w:eastAsia="仿宋_GB2312"/>
        </w:rPr>
        <w:t>一、附件</w:t>
      </w:r>
      <w:r>
        <w:tab/>
      </w:r>
      <w:r>
        <w:fldChar w:fldCharType="begin"/>
      </w:r>
      <w:r>
        <w:instrText xml:space="preserve"> PAGEREF _Toc525675209 \h </w:instrText>
      </w:r>
      <w:r>
        <w:fldChar w:fldCharType="separate"/>
      </w:r>
      <w:r>
        <w:t>10</w:t>
      </w:r>
      <w:r>
        <w:fldChar w:fldCharType="end"/>
      </w:r>
      <w:r>
        <w:fldChar w:fldCharType="end"/>
      </w:r>
    </w:p>
    <w:p>
      <w:pPr>
        <w:pStyle w:val="7"/>
        <w:tabs>
          <w:tab w:val="right" w:leader="dot" w:pos="9344"/>
        </w:tabs>
        <w:rPr>
          <w:rFonts w:asciiTheme="minorHAnsi" w:hAnsiTheme="minorHAnsi" w:eastAsiaTheme="minorEastAsia" w:cstheme="minorBidi"/>
          <w:szCs w:val="22"/>
        </w:rPr>
      </w:pPr>
      <w:r>
        <w:fldChar w:fldCharType="begin"/>
      </w:r>
      <w:r>
        <w:instrText xml:space="preserve"> HYPERLINK \l "_Toc525675210" </w:instrText>
      </w:r>
      <w:r>
        <w:fldChar w:fldCharType="separate"/>
      </w:r>
      <w:r>
        <w:rPr>
          <w:rStyle w:val="11"/>
          <w:rFonts w:ascii="仿宋_GB2312" w:eastAsia="仿宋_GB2312"/>
        </w:rPr>
        <w:t>二、附表</w:t>
      </w:r>
      <w:r>
        <w:tab/>
      </w:r>
      <w:r>
        <w:fldChar w:fldCharType="begin"/>
      </w:r>
      <w:r>
        <w:instrText xml:space="preserve"> PAGEREF _Toc525675210 \h </w:instrText>
      </w:r>
      <w:r>
        <w:fldChar w:fldCharType="separate"/>
      </w:r>
      <w:r>
        <w:t>10</w:t>
      </w:r>
      <w:r>
        <w:fldChar w:fldCharType="end"/>
      </w:r>
      <w:r>
        <w:fldChar w:fldCharType="end"/>
      </w:r>
    </w:p>
    <w:p>
      <w:pPr>
        <w:spacing w:after="156" w:afterLines="50" w:line="420" w:lineRule="exact"/>
        <w:rPr>
          <w:rFonts w:ascii="宋体" w:hAnsi="宋体" w:cs="Arial"/>
          <w:sz w:val="24"/>
          <w:szCs w:val="24"/>
        </w:rPr>
      </w:pPr>
      <w:r>
        <w:rPr>
          <w:rFonts w:ascii="宋体" w:hAnsi="宋体" w:cs="Arial"/>
          <w:sz w:val="24"/>
          <w:szCs w:val="24"/>
        </w:rPr>
        <w:fldChar w:fldCharType="end"/>
      </w:r>
    </w:p>
    <w:p>
      <w:pPr>
        <w:spacing w:after="156" w:afterLines="50" w:line="420" w:lineRule="exact"/>
        <w:rPr>
          <w:b/>
          <w:sz w:val="30"/>
          <w:szCs w:val="30"/>
        </w:rPr>
      </w:pPr>
    </w:p>
    <w:p>
      <w:pPr>
        <w:spacing w:after="156" w:afterLines="50" w:line="420" w:lineRule="exact"/>
        <w:rPr>
          <w:b/>
          <w:sz w:val="30"/>
          <w:szCs w:val="30"/>
        </w:rPr>
      </w:pPr>
    </w:p>
    <w:p>
      <w:pPr>
        <w:spacing w:after="156" w:afterLines="50" w:line="420" w:lineRule="exact"/>
        <w:rPr>
          <w:rFonts w:hint="eastAsia"/>
          <w:b/>
          <w:sz w:val="30"/>
          <w:szCs w:val="30"/>
        </w:rPr>
      </w:pPr>
    </w:p>
    <w:p>
      <w:pPr>
        <w:pStyle w:val="2"/>
        <w:rPr>
          <w:rFonts w:ascii="仿宋_GB2312" w:eastAsia="仿宋_GB2312"/>
        </w:rPr>
      </w:pPr>
      <w:bookmarkStart w:id="0" w:name="_Toc525675186"/>
      <w:r>
        <w:rPr>
          <w:rFonts w:hint="eastAsia" w:ascii="仿宋_GB2312" w:eastAsia="仿宋_GB2312"/>
        </w:rPr>
        <w:t>第一部分 摘要</w:t>
      </w:r>
      <w:bookmarkEnd w:id="0"/>
    </w:p>
    <w:p>
      <w:pPr>
        <w:spacing w:line="300" w:lineRule="auto"/>
        <w:rPr>
          <w:rFonts w:ascii="宋体" w:hAnsi="宋体" w:cs="宋体"/>
          <w:color w:val="333333"/>
          <w:kern w:val="0"/>
          <w:sz w:val="24"/>
          <w:szCs w:val="24"/>
        </w:rPr>
      </w:pPr>
      <w:r>
        <w:rPr>
          <w:rFonts w:hint="eastAsia" w:ascii="仿宋" w:hAnsi="仿宋" w:eastAsia="仿宋"/>
          <w:sz w:val="44"/>
          <w:szCs w:val="44"/>
        </w:rPr>
        <w:t xml:space="preserve"> </w:t>
      </w:r>
      <w:r>
        <w:rPr>
          <w:rFonts w:ascii="仿宋" w:hAnsi="仿宋" w:eastAsia="仿宋"/>
          <w:sz w:val="44"/>
          <w:szCs w:val="44"/>
        </w:rPr>
        <w:t xml:space="preserve"> </w:t>
      </w:r>
      <w:r>
        <w:rPr>
          <w:rFonts w:hint="eastAsia" w:ascii="宋体" w:hAnsi="宋体" w:cs="宋体"/>
          <w:color w:val="333333"/>
          <w:kern w:val="0"/>
          <w:sz w:val="24"/>
          <w:szCs w:val="24"/>
        </w:rPr>
        <w:t>d</w:t>
      </w:r>
      <w:r>
        <w:rPr>
          <w:rFonts w:ascii="宋体" w:hAnsi="宋体" w:cs="宋体"/>
          <w:color w:val="333333"/>
          <w:kern w:val="0"/>
          <w:sz w:val="24"/>
          <w:szCs w:val="24"/>
        </w:rPr>
        <w:t>andelion</w:t>
      </w:r>
      <w:r>
        <w:rPr>
          <w:rFonts w:hint="eastAsia" w:ascii="宋体" w:hAnsi="宋体" w:cs="宋体"/>
          <w:color w:val="333333"/>
          <w:kern w:val="0"/>
          <w:sz w:val="24"/>
          <w:szCs w:val="24"/>
        </w:rPr>
        <w:t>少儿编程团队致力于打造少儿编程的平台，提供有趣好玩的少儿编程学习服务，核心团队由黄屹彬，郑庆义，郑嘉竣，张阳宁，焦雯婷，方浩立，郭梓琨组成，而其中焦雯婷和郑嘉竣分别负责产品的原型设计和项目管理，郑庆义和郭梓琨</w:t>
      </w:r>
      <w:r>
        <w:rPr>
          <w:rFonts w:ascii="宋体" w:hAnsi="宋体" w:cs="宋体"/>
          <w:color w:val="333333"/>
          <w:kern w:val="0"/>
          <w:sz w:val="24"/>
          <w:szCs w:val="24"/>
        </w:rPr>
        <w:t>有We</w:t>
      </w:r>
      <w:r>
        <w:rPr>
          <w:rFonts w:hint="eastAsia" w:ascii="宋体" w:hAnsi="宋体" w:cs="宋体"/>
          <w:color w:val="333333"/>
          <w:kern w:val="0"/>
          <w:sz w:val="24"/>
          <w:szCs w:val="24"/>
        </w:rPr>
        <w:t>b</w:t>
      </w:r>
      <w:r>
        <w:rPr>
          <w:rFonts w:ascii="宋体" w:hAnsi="宋体" w:cs="宋体"/>
          <w:color w:val="333333"/>
          <w:kern w:val="0"/>
          <w:sz w:val="24"/>
          <w:szCs w:val="24"/>
        </w:rPr>
        <w:t>前后端开发经验</w:t>
      </w:r>
      <w:r>
        <w:rPr>
          <w:rFonts w:hint="eastAsia" w:ascii="宋体" w:hAnsi="宋体" w:cs="宋体"/>
          <w:color w:val="333333"/>
          <w:kern w:val="0"/>
          <w:sz w:val="24"/>
          <w:szCs w:val="24"/>
        </w:rPr>
        <w:t>，黄屹彬</w:t>
      </w:r>
      <w:r>
        <w:rPr>
          <w:rFonts w:ascii="宋体" w:hAnsi="宋体" w:cs="宋体"/>
          <w:color w:val="333333"/>
          <w:kern w:val="0"/>
          <w:sz w:val="24"/>
          <w:szCs w:val="24"/>
        </w:rPr>
        <w:t>有丰富</w:t>
      </w:r>
      <w:r>
        <w:rPr>
          <w:rFonts w:hint="eastAsia" w:ascii="宋体" w:hAnsi="宋体" w:cs="宋体"/>
          <w:color w:val="333333"/>
          <w:kern w:val="0"/>
          <w:sz w:val="24"/>
          <w:szCs w:val="24"/>
        </w:rPr>
        <w:t>的前端经验，方浩立和张阳宁则分别在iOS和安卓端开发有一定的项目经验和扎实的基础。此前，我们团队开发过校内女生节许愿墙WebAPP，使用人数超5000人。</w:t>
      </w:r>
    </w:p>
    <w:p>
      <w:pPr>
        <w:spacing w:line="300" w:lineRule="auto"/>
        <w:ind w:firstLine="480" w:firstLineChars="200"/>
        <w:rPr>
          <w:rFonts w:ascii="宋体" w:hAnsi="宋体" w:cs="宋体"/>
          <w:color w:val="333333"/>
          <w:kern w:val="0"/>
          <w:sz w:val="24"/>
          <w:szCs w:val="24"/>
        </w:rPr>
      </w:pPr>
      <w:r>
        <w:rPr>
          <w:rFonts w:hint="eastAsia" w:ascii="宋体" w:hAnsi="宋体" w:cs="宋体"/>
          <w:color w:val="333333"/>
          <w:kern w:val="0"/>
          <w:sz w:val="24"/>
          <w:szCs w:val="24"/>
        </w:rPr>
        <w:t>社会发展和科技发展突飞猛进，</w:t>
      </w:r>
      <w:r>
        <w:rPr>
          <w:rFonts w:hint="eastAsia" w:ascii="宋体" w:hAnsi="宋体"/>
          <w:color w:val="333333"/>
          <w:sz w:val="24"/>
          <w:szCs w:val="24"/>
        </w:rPr>
        <w:t>人工智能或全面颠覆人们的工作和生活。经历了近几年的飞速发展之后，人工智能不再是一个概念，而是有可能在互联网、汽车、医疗、通信、安防等多领域全方面改变人们的生活。程序代码是人工智能的核心之一。我们认为，人工智能是不可逆的必然发展趋势，并不是一阵很快就会褪去的暂时热度。经济全球化的发展使得各个国家开始重视英语教育，英语成为世界主要通用语言；同样地，人工智能的兴起也有可能将代码变成未来交流的通用语言，因此少儿编程培训非常有必要。另外，抛开趋势，学习编程还有助于孩子培养逻辑思维、动手计算等能力。正如乔布斯所说，“这个国家的每个人都应学习编程,因为它教你如何思考”。因此，“</w:t>
      </w:r>
      <w:r>
        <w:rPr>
          <w:rFonts w:hint="eastAsia" w:ascii="宋体" w:hAnsi="宋体" w:cs="宋体"/>
          <w:color w:val="333333"/>
          <w:kern w:val="0"/>
          <w:sz w:val="24"/>
          <w:szCs w:val="24"/>
        </w:rPr>
        <w:t>d</w:t>
      </w:r>
      <w:r>
        <w:rPr>
          <w:rFonts w:ascii="宋体" w:hAnsi="宋体" w:cs="宋体"/>
          <w:color w:val="333333"/>
          <w:kern w:val="0"/>
          <w:sz w:val="24"/>
          <w:szCs w:val="24"/>
        </w:rPr>
        <w:t>andelion</w:t>
      </w:r>
      <w:r>
        <w:rPr>
          <w:rFonts w:hint="eastAsia" w:ascii="宋体" w:hAnsi="宋体" w:cs="宋体"/>
          <w:color w:val="333333"/>
          <w:kern w:val="0"/>
          <w:sz w:val="24"/>
          <w:szCs w:val="24"/>
        </w:rPr>
        <w:t>少儿编程”面向的市场是所有少年儿童，并以此为基础，打造</w:t>
      </w:r>
      <w:r>
        <w:rPr>
          <w:rFonts w:hint="eastAsia"/>
          <w:color w:val="333333"/>
          <w:sz w:val="24"/>
          <w:szCs w:val="24"/>
          <w:shd w:val="clear" w:color="auto" w:fill="FFFFFF"/>
        </w:rPr>
        <w:t>一款可以制作游戏、动画的编程工具。</w:t>
      </w:r>
    </w:p>
    <w:p>
      <w:pPr>
        <w:spacing w:line="300" w:lineRule="auto"/>
        <w:ind w:firstLine="480"/>
        <w:rPr>
          <w:rFonts w:ascii="Helvetica" w:hAnsi="Helvetica" w:cs="宋体"/>
          <w:color w:val="333333"/>
          <w:kern w:val="0"/>
          <w:sz w:val="24"/>
          <w:szCs w:val="24"/>
        </w:rPr>
      </w:pPr>
      <w:r>
        <w:rPr>
          <w:rFonts w:ascii="Helvetica" w:hAnsi="Helvetica" w:cs="宋体"/>
          <w:color w:val="333333"/>
          <w:kern w:val="0"/>
          <w:sz w:val="24"/>
          <w:szCs w:val="24"/>
        </w:rPr>
        <w:t>目前团队正在</w:t>
      </w:r>
      <w:r>
        <w:rPr>
          <w:rStyle w:val="17"/>
          <w:color w:val="333333"/>
          <w:sz w:val="24"/>
          <w:szCs w:val="24"/>
          <w:shd w:val="clear" w:color="auto" w:fill="FFFFFF"/>
        </w:rPr>
        <w:t>紧张</w:t>
      </w:r>
      <w:r>
        <w:rPr>
          <w:rFonts w:ascii="Helvetica" w:hAnsi="Helvetica" w:cs="宋体"/>
          <w:color w:val="333333"/>
          <w:kern w:val="0"/>
          <w:sz w:val="24"/>
          <w:szCs w:val="24"/>
        </w:rPr>
        <w:t>开发</w:t>
      </w:r>
      <w:r>
        <w:rPr>
          <w:rFonts w:hint="eastAsia" w:ascii="宋体" w:hAnsi="宋体" w:cs="宋体"/>
          <w:color w:val="333333"/>
          <w:kern w:val="0"/>
          <w:sz w:val="24"/>
          <w:szCs w:val="24"/>
        </w:rPr>
        <w:t>d</w:t>
      </w:r>
      <w:r>
        <w:rPr>
          <w:rFonts w:ascii="宋体" w:hAnsi="宋体" w:cs="宋体"/>
          <w:color w:val="333333"/>
          <w:kern w:val="0"/>
          <w:sz w:val="24"/>
          <w:szCs w:val="24"/>
        </w:rPr>
        <w:t>andelion</w:t>
      </w:r>
      <w:r>
        <w:rPr>
          <w:rFonts w:hint="eastAsia" w:ascii="宋体" w:hAnsi="宋体" w:cs="宋体"/>
          <w:color w:val="333333"/>
          <w:kern w:val="0"/>
          <w:sz w:val="24"/>
          <w:szCs w:val="24"/>
        </w:rPr>
        <w:t>少儿编程</w:t>
      </w:r>
      <w:r>
        <w:rPr>
          <w:rFonts w:ascii="Helvetica" w:hAnsi="Helvetica" w:cs="宋体"/>
          <w:color w:val="333333"/>
          <w:kern w:val="0"/>
          <w:sz w:val="24"/>
          <w:szCs w:val="24"/>
        </w:rPr>
        <w:t>，相关技术栈已经确定，后台数据库也设计完成。在开发完成后，</w:t>
      </w:r>
      <w:r>
        <w:rPr>
          <w:rFonts w:hint="eastAsia" w:ascii="Helvetica" w:hAnsi="Helvetica" w:cs="宋体"/>
          <w:color w:val="333333"/>
          <w:kern w:val="0"/>
          <w:sz w:val="24"/>
          <w:szCs w:val="24"/>
        </w:rPr>
        <w:t>通过我们的宣传，使国内更多的家长看到我们的网站，帮他们去科普什么是少儿编程，为什么需要少儿编程和少儿编程的好处是什么，让他们把孩子带入到编程的世界中，使孩子开始接触编程并慢慢喜欢上编程。</w:t>
      </w:r>
    </w:p>
    <w:p>
      <w:pPr>
        <w:spacing w:line="300" w:lineRule="auto"/>
        <w:ind w:firstLine="480"/>
        <w:rPr>
          <w:rFonts w:ascii="宋体" w:hAnsi="宋体"/>
          <w:color w:val="333333"/>
          <w:sz w:val="24"/>
          <w:szCs w:val="24"/>
        </w:rPr>
      </w:pPr>
      <w:r>
        <w:rPr>
          <w:rFonts w:hint="eastAsia" w:ascii="宋体" w:hAnsi="宋体"/>
          <w:color w:val="333333"/>
          <w:sz w:val="24"/>
          <w:szCs w:val="24"/>
        </w:rPr>
        <w:t>由于本产品是面向少年儿童的一款网页编程学习，因此本产品在营销方面上，是通过突破少儿-家长这个圈子，将这种有趣好玩的网上编程学习推广开来。本产品提过免费课程和付费课程，付费课程可以通过支付宝，微信，网银方式支付。</w:t>
      </w:r>
    </w:p>
    <w:p>
      <w:pPr>
        <w:spacing w:line="300" w:lineRule="auto"/>
        <w:ind w:firstLine="480"/>
        <w:rPr>
          <w:rStyle w:val="17"/>
          <w:color w:val="333333"/>
          <w:sz w:val="24"/>
          <w:szCs w:val="24"/>
          <w:shd w:val="clear" w:color="auto" w:fill="FFFFFF"/>
        </w:rPr>
      </w:pPr>
      <w:r>
        <w:rPr>
          <w:rFonts w:hint="eastAsia" w:ascii="宋体" w:hAnsi="宋体"/>
          <w:color w:val="333333"/>
          <w:sz w:val="24"/>
          <w:szCs w:val="24"/>
        </w:rPr>
        <w:t>团队计划在3年内，将</w:t>
      </w:r>
      <w:r>
        <w:rPr>
          <w:rFonts w:hint="eastAsia" w:ascii="宋体" w:hAnsi="宋体" w:cs="宋体"/>
          <w:color w:val="333333"/>
          <w:kern w:val="0"/>
          <w:sz w:val="24"/>
          <w:szCs w:val="24"/>
        </w:rPr>
        <w:t>d</w:t>
      </w:r>
      <w:r>
        <w:rPr>
          <w:rFonts w:ascii="宋体" w:hAnsi="宋体" w:cs="宋体"/>
          <w:color w:val="333333"/>
          <w:kern w:val="0"/>
          <w:sz w:val="24"/>
          <w:szCs w:val="24"/>
        </w:rPr>
        <w:t>andelion</w:t>
      </w:r>
      <w:r>
        <w:rPr>
          <w:rFonts w:hint="eastAsia" w:ascii="宋体" w:hAnsi="宋体" w:cs="宋体"/>
          <w:color w:val="333333"/>
          <w:kern w:val="0"/>
          <w:sz w:val="24"/>
          <w:szCs w:val="24"/>
        </w:rPr>
        <w:t>少儿编程打造成国内排名Top5的网页编程学习产品。其中，计划在2019年，将d</w:t>
      </w:r>
      <w:r>
        <w:rPr>
          <w:rFonts w:ascii="宋体" w:hAnsi="宋体" w:cs="宋体"/>
          <w:color w:val="333333"/>
          <w:kern w:val="0"/>
          <w:sz w:val="24"/>
          <w:szCs w:val="24"/>
        </w:rPr>
        <w:t>andelion</w:t>
      </w:r>
      <w:r>
        <w:rPr>
          <w:rFonts w:hint="eastAsia" w:ascii="宋体" w:hAnsi="宋体" w:cs="宋体"/>
          <w:color w:val="333333"/>
          <w:kern w:val="0"/>
          <w:sz w:val="24"/>
          <w:szCs w:val="24"/>
        </w:rPr>
        <w:t>少儿编程开发完成，并且完成前期的推广；2020年，逐渐开启盈利模式</w:t>
      </w:r>
      <w:r>
        <w:rPr>
          <w:rStyle w:val="17"/>
          <w:color w:val="333333"/>
          <w:sz w:val="24"/>
          <w:szCs w:val="24"/>
          <w:shd w:val="clear" w:color="auto" w:fill="FFFFFF"/>
        </w:rPr>
        <w:t>，赚取利润，逢年过节不定期发放</w:t>
      </w:r>
      <w:r>
        <w:rPr>
          <w:rStyle w:val="17"/>
          <w:rFonts w:hint="eastAsia"/>
          <w:color w:val="333333"/>
          <w:sz w:val="24"/>
          <w:szCs w:val="24"/>
          <w:shd w:val="clear" w:color="auto" w:fill="FFFFFF"/>
        </w:rPr>
        <w:t>购买付费课程的优惠卷</w:t>
      </w:r>
      <w:r>
        <w:rPr>
          <w:rStyle w:val="17"/>
          <w:color w:val="333333"/>
          <w:sz w:val="24"/>
          <w:szCs w:val="24"/>
          <w:shd w:val="clear" w:color="auto" w:fill="FFFFFF"/>
        </w:rPr>
        <w:t>；在</w:t>
      </w:r>
      <w:r>
        <w:rPr>
          <w:rStyle w:val="17"/>
          <w:rFonts w:ascii="宋体" w:hAnsi="宋体"/>
          <w:color w:val="333333"/>
          <w:sz w:val="24"/>
          <w:szCs w:val="24"/>
          <w:shd w:val="clear" w:color="auto" w:fill="FFFFFF"/>
        </w:rPr>
        <w:t>2021</w:t>
      </w:r>
      <w:r>
        <w:rPr>
          <w:rStyle w:val="17"/>
          <w:color w:val="333333"/>
          <w:sz w:val="24"/>
          <w:szCs w:val="24"/>
          <w:shd w:val="clear" w:color="auto" w:fill="FFFFFF"/>
        </w:rPr>
        <w:t>年，将本产品打造成屈指可数的</w:t>
      </w:r>
      <w:r>
        <w:rPr>
          <w:rStyle w:val="17"/>
          <w:rFonts w:hint="eastAsia"/>
          <w:color w:val="333333"/>
          <w:sz w:val="24"/>
          <w:szCs w:val="24"/>
          <w:shd w:val="clear" w:color="auto" w:fill="FFFFFF"/>
        </w:rPr>
        <w:t>少儿编程学习网页</w:t>
      </w:r>
      <w:r>
        <w:rPr>
          <w:rStyle w:val="17"/>
          <w:color w:val="333333"/>
          <w:sz w:val="24"/>
          <w:szCs w:val="24"/>
          <w:shd w:val="clear" w:color="auto" w:fill="FFFFFF"/>
        </w:rPr>
        <w:t>。</w:t>
      </w:r>
    </w:p>
    <w:p>
      <w:pPr>
        <w:pStyle w:val="2"/>
        <w:rPr>
          <w:rFonts w:hint="eastAsia" w:ascii="仿宋_GB2312" w:eastAsia="仿宋_GB2312"/>
        </w:rPr>
      </w:pPr>
      <w:bookmarkStart w:id="1" w:name="_Toc525675187"/>
      <w:r>
        <w:rPr>
          <w:rFonts w:hint="eastAsia" w:ascii="仿宋_GB2312" w:eastAsia="仿宋_GB2312"/>
        </w:rPr>
        <w:t>第二部分 综述</w:t>
      </w:r>
      <w:bookmarkEnd w:id="1"/>
    </w:p>
    <w:p>
      <w:pPr>
        <w:pStyle w:val="2"/>
        <w:rPr>
          <w:rFonts w:hint="eastAsia" w:ascii="仿宋_GB2312" w:eastAsia="仿宋_GB2312"/>
        </w:rPr>
      </w:pPr>
      <w:bookmarkStart w:id="2" w:name="_Toc525675188"/>
      <w:bookmarkStart w:id="3" w:name="_Toc280694635"/>
      <w:bookmarkStart w:id="4" w:name="_Toc280782978"/>
      <w:bookmarkStart w:id="5" w:name="_Toc280878514"/>
      <w:bookmarkStart w:id="6" w:name="_Toc280792071"/>
      <w:bookmarkStart w:id="7" w:name="_Toc280778191"/>
      <w:bookmarkStart w:id="8" w:name="_Toc280694897"/>
      <w:bookmarkStart w:id="9" w:name="_Toc280878429"/>
      <w:bookmarkStart w:id="10" w:name="_Toc280877698"/>
      <w:bookmarkStart w:id="11" w:name="_Toc280785206"/>
      <w:bookmarkStart w:id="12" w:name="_Toc288475819"/>
      <w:r>
        <w:rPr>
          <w:rFonts w:hint="eastAsia" w:ascii="仿宋_GB2312" w:eastAsia="仿宋_GB2312"/>
        </w:rPr>
        <w:t>第一章 公司介绍</w:t>
      </w:r>
      <w:bookmarkEnd w:id="2"/>
      <w:bookmarkEnd w:id="3"/>
      <w:bookmarkEnd w:id="4"/>
      <w:bookmarkEnd w:id="5"/>
      <w:bookmarkEnd w:id="6"/>
      <w:bookmarkEnd w:id="7"/>
      <w:bookmarkEnd w:id="8"/>
      <w:bookmarkEnd w:id="9"/>
      <w:bookmarkEnd w:id="10"/>
      <w:bookmarkEnd w:id="11"/>
      <w:bookmarkEnd w:id="12"/>
    </w:p>
    <w:p>
      <w:pPr>
        <w:spacing w:line="300" w:lineRule="auto"/>
        <w:ind w:firstLine="480"/>
        <w:rPr>
          <w:rFonts w:ascii="宋体" w:hAnsi="宋体" w:cs="宋体"/>
          <w:color w:val="333333"/>
          <w:kern w:val="0"/>
          <w:sz w:val="24"/>
          <w:szCs w:val="24"/>
        </w:rPr>
      </w:pPr>
      <w:r>
        <w:rPr>
          <w:rFonts w:hint="eastAsia" w:ascii="宋体" w:hAnsi="宋体" w:cs="宋体"/>
          <w:color w:val="333333"/>
          <w:kern w:val="0"/>
          <w:sz w:val="24"/>
          <w:szCs w:val="24"/>
        </w:rPr>
        <w:t>d</w:t>
      </w:r>
      <w:r>
        <w:rPr>
          <w:rFonts w:ascii="宋体" w:hAnsi="宋体" w:cs="宋体"/>
          <w:color w:val="333333"/>
          <w:kern w:val="0"/>
          <w:sz w:val="24"/>
          <w:szCs w:val="24"/>
        </w:rPr>
        <w:t>andelion</w:t>
      </w:r>
      <w:r>
        <w:rPr>
          <w:rFonts w:hint="eastAsia" w:ascii="宋体" w:hAnsi="宋体" w:cs="宋体"/>
          <w:color w:val="333333"/>
          <w:kern w:val="0"/>
          <w:sz w:val="24"/>
          <w:szCs w:val="24"/>
        </w:rPr>
        <w:t>少儿编程团队致力于打造培养少儿编程兴趣和提高少儿编程能力的平台，提供一个有趣的学习环境，能够激发少儿的编程潜能。我们希望将少儿编程这新兴行业添加“互联网+”元素，为少儿，家长和讲师提供一个交流的平台，增加课程的趣味性和实用性。</w:t>
      </w:r>
    </w:p>
    <w:p>
      <w:pPr>
        <w:spacing w:line="300" w:lineRule="auto"/>
        <w:ind w:firstLine="480"/>
        <w:rPr>
          <w:rFonts w:hint="eastAsia" w:ascii="宋体" w:hAnsi="宋体" w:cs="宋体"/>
          <w:color w:val="333333"/>
          <w:kern w:val="0"/>
          <w:sz w:val="24"/>
          <w:szCs w:val="24"/>
        </w:rPr>
      </w:pPr>
      <w:r>
        <w:rPr>
          <w:rFonts w:hint="eastAsia" w:ascii="宋体" w:hAnsi="宋体" w:cs="宋体"/>
          <w:color w:val="333333"/>
          <w:kern w:val="0"/>
          <w:sz w:val="24"/>
          <w:szCs w:val="24"/>
        </w:rPr>
        <w:t>核心团队由项目负责人黄屹彬，产品经理郑嘉竣，设计师焦雯婷，全栈开发郑庆义，后台开发郭梓琨，iOS开发方浩立，安卓开发张阳宁组成。</w:t>
      </w:r>
    </w:p>
    <w:p>
      <w:pPr>
        <w:pStyle w:val="2"/>
        <w:rPr>
          <w:rFonts w:hint="eastAsia" w:ascii="仿宋_GB2312" w:eastAsia="仿宋_GB2312"/>
        </w:rPr>
      </w:pPr>
      <w:bookmarkStart w:id="13" w:name="_Toc525675189"/>
      <w:r>
        <w:rPr>
          <w:rFonts w:hint="eastAsia" w:ascii="仿宋_GB2312" w:eastAsia="仿宋_GB2312"/>
        </w:rPr>
        <w:t>第二章 市场分析</w:t>
      </w:r>
      <w:bookmarkEnd w:id="13"/>
    </w:p>
    <w:p>
      <w:pPr>
        <w:widowControl/>
        <w:shd w:val="clear" w:color="auto" w:fill="FFFFFF"/>
        <w:ind w:firstLine="480" w:firstLineChars="200"/>
        <w:rPr>
          <w:rFonts w:hint="eastAsia" w:ascii="宋体" w:hAnsi="宋体" w:cs="宋体"/>
          <w:color w:val="333333"/>
          <w:kern w:val="0"/>
          <w:sz w:val="24"/>
          <w:szCs w:val="24"/>
        </w:rPr>
      </w:pPr>
      <w:r>
        <w:rPr>
          <w:rFonts w:hint="eastAsia" w:ascii="宋体" w:hAnsi="宋体" w:cs="宋体"/>
          <w:color w:val="333333"/>
          <w:kern w:val="0"/>
          <w:sz w:val="24"/>
          <w:szCs w:val="24"/>
        </w:rPr>
        <w:t>在市场分析中，应该正确评价所选市场的背景、基本特点、竞争状况以及未来的发展趋势等内容。如果是新型的市场，应该对该市场做出详细的分析：</w:t>
      </w:r>
    </w:p>
    <w:p>
      <w:pPr>
        <w:pStyle w:val="8"/>
        <w:spacing w:before="0" w:beforeAutospacing="0" w:after="0" w:afterAutospacing="0"/>
        <w:jc w:val="both"/>
        <w:rPr>
          <w:rFonts w:hint="eastAsia"/>
          <w:color w:val="333333"/>
        </w:rPr>
      </w:pPr>
      <w:r>
        <w:rPr>
          <w:rFonts w:hint="eastAsia"/>
          <w:color w:val="333333"/>
        </w:rPr>
        <w:t>2016年6月开始，国务院先后印发了一些“规划”，明确提出在中小学阶段设置人工智能相关课程，逐步推广编程教育。一些省份也确定要把Python编程纳入信息技术课程和高考内容。且信息学竞赛在自主招生中，具有优先录取优势。对于中国这一教育大国而言，学习编程已成刚需。随着家长们越来越重视编程教育，少儿编程在国内掀起了巨大的浪潮，与少儿编程有关的教育在国内也具备了足够大的市场。</w:t>
      </w:r>
    </w:p>
    <w:p>
      <w:pPr>
        <w:pStyle w:val="8"/>
        <w:spacing w:before="0" w:beforeAutospacing="0" w:after="0" w:afterAutospacing="0"/>
        <w:ind w:firstLine="480" w:firstLineChars="200"/>
        <w:jc w:val="both"/>
        <w:rPr>
          <w:rFonts w:hint="eastAsia"/>
          <w:color w:val="333333"/>
        </w:rPr>
      </w:pPr>
      <w:r>
        <w:rPr>
          <w:rFonts w:hint="eastAsia"/>
          <w:color w:val="333333"/>
        </w:rPr>
        <w:t>经过调查，少儿编程所处的市场是新开发的市场，市面上的产品不是很成熟，并缺乏一套完整的教育知识体系，因此纵使一些家长意识到要让少儿早早接触到编程的重要性，也缺乏一个平台让孩子去接触学习。</w:t>
      </w:r>
    </w:p>
    <w:p>
      <w:pPr>
        <w:pStyle w:val="8"/>
        <w:spacing w:before="0" w:beforeAutospacing="0" w:after="0" w:afterAutospacing="0"/>
        <w:ind w:firstLine="480" w:firstLineChars="200"/>
        <w:jc w:val="both"/>
        <w:rPr>
          <w:rFonts w:hint="eastAsia"/>
          <w:color w:val="333333"/>
        </w:rPr>
      </w:pPr>
      <w:r>
        <w:rPr>
          <w:rFonts w:hint="eastAsia"/>
          <w:color w:val="333333"/>
        </w:rPr>
        <w:t>在科技迅猛发展的当今社会，网课学习渐渐变成接触各类课程的首选，</w:t>
      </w:r>
      <w:r>
        <w:rPr>
          <w:rFonts w:hint="eastAsia"/>
          <w:color w:val="333333"/>
          <w:lang w:bidi="ar"/>
        </w:rPr>
        <w:t>正统的编程语言并不是那么容易学习与被接受的。且不论孩子，对于许多大学生来说学习编程都是比较吃力的。而相比与系统的传授编程知识，dandelion少儿编程旨在通过游戏的方式培养孩子的编程思维，编程兴趣。</w:t>
      </w:r>
      <w:r>
        <w:rPr>
          <w:rFonts w:hint="eastAsia"/>
          <w:color w:val="333333"/>
          <w:shd w:val="clear" w:color="auto" w:fill="FFFFFF"/>
        </w:rPr>
        <w:t>一旦掌握了这个工具，孩子们就能自由自在地挥洒他们无限的创意，享受创造的乐趣。</w:t>
      </w:r>
      <w:r>
        <w:rPr>
          <w:rFonts w:hint="eastAsia"/>
          <w:color w:val="333333"/>
          <w:lang w:bidi="ar"/>
        </w:rPr>
        <w:t>目的是让孩子在日后能够更加愿意去学习编程以及更加好的理解编程的知识。并且，</w:t>
      </w:r>
      <w:r>
        <w:rPr>
          <w:rFonts w:hint="eastAsia"/>
          <w:color w:val="333333"/>
          <w:shd w:val="clear" w:color="auto" w:fill="FFFFFF"/>
        </w:rPr>
        <w:t>在学习Scratch编程时，会用到许多数学知识，只有具备丰富的数学知识才能更加自如地进行创作，因此，在不断探索的过程中，孩子们的数学知识越来越丰富，创作能力也越来越强。</w:t>
      </w:r>
    </w:p>
    <w:p>
      <w:pPr>
        <w:ind w:firstLine="480" w:firstLineChars="200"/>
        <w:rPr>
          <w:rFonts w:hint="eastAsia" w:ascii="宋体" w:hAnsi="宋体" w:cs="宋体"/>
          <w:color w:val="333333"/>
          <w:kern w:val="0"/>
          <w:sz w:val="24"/>
          <w:szCs w:val="24"/>
          <w:lang w:bidi="ar"/>
        </w:rPr>
      </w:pPr>
      <w:r>
        <w:rPr>
          <w:rFonts w:hint="eastAsia" w:ascii="宋体" w:hAnsi="宋体" w:cs="宋体"/>
          <w:color w:val="333333"/>
          <w:kern w:val="0"/>
          <w:sz w:val="24"/>
          <w:szCs w:val="24"/>
          <w:lang w:bidi="ar"/>
        </w:rPr>
        <w:t>dandelion所做的相当于是对孩子进行编程的启蒙教育。</w:t>
      </w:r>
    </w:p>
    <w:p>
      <w:pPr>
        <w:widowControl/>
        <w:shd w:val="clear" w:color="auto" w:fill="FFFFFF"/>
        <w:ind w:firstLine="480" w:firstLineChars="200"/>
        <w:rPr>
          <w:rFonts w:hint="eastAsia" w:ascii="宋体" w:hAnsi="宋体" w:cs="宋体"/>
          <w:color w:val="333333"/>
          <w:kern w:val="0"/>
          <w:sz w:val="24"/>
          <w:szCs w:val="24"/>
        </w:rPr>
      </w:pPr>
      <w:r>
        <w:rPr>
          <w:rFonts w:hint="eastAsia" w:ascii="宋体" w:hAnsi="宋体" w:cs="宋体"/>
          <w:color w:val="333333"/>
          <w:kern w:val="0"/>
          <w:sz w:val="24"/>
          <w:szCs w:val="24"/>
        </w:rPr>
        <w:t>另一方面，dandelion少儿编程是借助互联网工具，轻轻点击就能随时随地开始学习，且具备一套完整的课程体系。这一定位切合市场需要，顺应市场发展潮流。dandelion得到广泛推广后，我们不难预测：dandelion少儿编程的便捷性、趣味性可以使它占据更多市场份额、赢得更多的机会。</w:t>
      </w:r>
    </w:p>
    <w:p>
      <w:pPr>
        <w:pStyle w:val="2"/>
        <w:rPr>
          <w:rFonts w:hint="eastAsia" w:ascii="仿宋_GB2312" w:eastAsia="仿宋_GB2312"/>
        </w:rPr>
      </w:pPr>
      <w:bookmarkStart w:id="14" w:name="_Toc525675190"/>
      <w:r>
        <w:rPr>
          <w:rFonts w:hint="eastAsia" w:ascii="仿宋_GB2312" w:eastAsia="仿宋_GB2312"/>
        </w:rPr>
        <w:t>第三章 竞争分析</w:t>
      </w:r>
      <w:bookmarkEnd w:id="14"/>
    </w:p>
    <w:p>
      <w:pPr>
        <w:widowControl/>
        <w:shd w:val="clear" w:color="auto" w:fill="FFFFFF"/>
        <w:jc w:val="left"/>
        <w:rPr>
          <w:rFonts w:ascii="Helvetica" w:hAnsi="Helvetica" w:cs="宋体"/>
          <w:b/>
          <w:color w:val="333333"/>
          <w:kern w:val="0"/>
          <w:sz w:val="24"/>
          <w:szCs w:val="22"/>
        </w:rPr>
      </w:pPr>
      <w:r>
        <w:rPr>
          <w:rFonts w:ascii="Helvetica" w:hAnsi="Helvetica" w:cs="宋体"/>
          <w:b/>
          <w:color w:val="333333"/>
          <w:kern w:val="0"/>
          <w:sz w:val="24"/>
          <w:szCs w:val="22"/>
        </w:rPr>
        <w:t>一、无行业垄断</w:t>
      </w:r>
    </w:p>
    <w:p>
      <w:pPr>
        <w:widowControl/>
        <w:shd w:val="clear" w:color="auto" w:fill="FFFFFF"/>
        <w:ind w:firstLine="480" w:firstLineChars="200"/>
        <w:jc w:val="left"/>
        <w:rPr>
          <w:rFonts w:ascii="Helvetica" w:hAnsi="Helvetica" w:cs="宋体"/>
          <w:color w:val="333333"/>
          <w:kern w:val="0"/>
          <w:sz w:val="24"/>
          <w:szCs w:val="22"/>
        </w:rPr>
      </w:pPr>
      <w:r>
        <w:rPr>
          <w:rFonts w:ascii="Helvetica" w:hAnsi="Helvetica" w:cs="宋体"/>
          <w:color w:val="333333"/>
          <w:kern w:val="0"/>
          <w:sz w:val="24"/>
          <w:szCs w:val="22"/>
        </w:rPr>
        <w:t>目前</w:t>
      </w:r>
      <w:r>
        <w:rPr>
          <w:rFonts w:hint="eastAsia" w:ascii="Helvetica" w:hAnsi="Helvetica" w:cs="宋体"/>
          <w:color w:val="333333"/>
          <w:kern w:val="0"/>
          <w:sz w:val="24"/>
          <w:szCs w:val="22"/>
        </w:rPr>
        <w:t>国内</w:t>
      </w:r>
      <w:r>
        <w:rPr>
          <w:rFonts w:ascii="Helvetica" w:hAnsi="Helvetica" w:cs="宋体"/>
          <w:color w:val="333333"/>
          <w:kern w:val="0"/>
          <w:sz w:val="24"/>
          <w:szCs w:val="22"/>
        </w:rPr>
        <w:t>市场上</w:t>
      </w:r>
      <w:r>
        <w:rPr>
          <w:rFonts w:hint="eastAsia" w:ascii="Helvetica" w:hAnsi="Helvetica" w:cs="宋体"/>
          <w:color w:val="333333"/>
          <w:kern w:val="0"/>
          <w:sz w:val="24"/>
          <w:szCs w:val="22"/>
        </w:rPr>
        <w:t>存在</w:t>
      </w:r>
      <w:r>
        <w:rPr>
          <w:rFonts w:ascii="Helvetica" w:hAnsi="Helvetica" w:cs="宋体"/>
          <w:color w:val="333333"/>
          <w:kern w:val="0"/>
          <w:sz w:val="24"/>
          <w:szCs w:val="22"/>
        </w:rPr>
        <w:t>相似的产品，没有行业垄断的情况存在。</w:t>
      </w:r>
    </w:p>
    <w:p>
      <w:pPr>
        <w:widowControl/>
        <w:shd w:val="clear" w:color="auto" w:fill="FFFFFF"/>
        <w:jc w:val="left"/>
        <w:rPr>
          <w:rFonts w:ascii="Helvetica" w:hAnsi="Helvetica" w:cs="宋体"/>
          <w:color w:val="333333"/>
          <w:kern w:val="0"/>
          <w:sz w:val="22"/>
          <w:szCs w:val="22"/>
        </w:rPr>
      </w:pPr>
    </w:p>
    <w:p>
      <w:pPr>
        <w:widowControl/>
        <w:shd w:val="clear" w:color="auto" w:fill="FFFFFF"/>
        <w:jc w:val="left"/>
        <w:rPr>
          <w:rFonts w:ascii="Helvetica" w:hAnsi="Helvetica" w:cs="宋体"/>
          <w:b/>
          <w:color w:val="333333"/>
          <w:kern w:val="0"/>
          <w:sz w:val="24"/>
          <w:szCs w:val="22"/>
        </w:rPr>
      </w:pPr>
      <w:r>
        <w:rPr>
          <w:rFonts w:ascii="Helvetica" w:hAnsi="Helvetica" w:cs="宋体"/>
          <w:b/>
          <w:color w:val="333333"/>
          <w:kern w:val="0"/>
          <w:sz w:val="24"/>
          <w:szCs w:val="22"/>
        </w:rPr>
        <w:t>二、主要竞争对手情况：公司实力、产品情况（种类、价位、特点、包装、营销、市场占有率等）</w:t>
      </w:r>
    </w:p>
    <w:p>
      <w:pPr>
        <w:widowControl/>
        <w:shd w:val="clear" w:color="auto" w:fill="FFFFFF"/>
        <w:ind w:firstLine="480" w:firstLineChars="200"/>
        <w:jc w:val="left"/>
        <w:rPr>
          <w:rFonts w:hint="eastAsia" w:ascii="Helvetica" w:hAnsi="Helvetica" w:cs="宋体"/>
          <w:color w:val="333333"/>
          <w:kern w:val="0"/>
          <w:sz w:val="22"/>
          <w:szCs w:val="22"/>
        </w:rPr>
      </w:pPr>
      <w:r>
        <w:rPr>
          <w:rFonts w:ascii="Helvetica" w:hAnsi="Helvetica" w:cs="宋体"/>
          <w:color w:val="333333"/>
          <w:kern w:val="0"/>
          <w:sz w:val="24"/>
          <w:szCs w:val="22"/>
        </w:rPr>
        <w:t>主要竞争者来自”</w:t>
      </w:r>
      <w:r>
        <w:rPr>
          <w:rFonts w:hint="eastAsia" w:ascii="Helvetica" w:hAnsi="Helvetica" w:cs="宋体"/>
          <w:color w:val="333333"/>
          <w:kern w:val="0"/>
          <w:sz w:val="24"/>
          <w:szCs w:val="22"/>
        </w:rPr>
        <w:t>网易卡搭</w:t>
      </w:r>
      <w:r>
        <w:rPr>
          <w:rFonts w:ascii="Helvetica" w:hAnsi="Helvetica" w:cs="宋体"/>
          <w:color w:val="333333"/>
          <w:kern w:val="0"/>
          <w:sz w:val="24"/>
          <w:szCs w:val="22"/>
        </w:rPr>
        <w:t>”，</w:t>
      </w:r>
      <w:r>
        <w:rPr>
          <w:rFonts w:hint="eastAsia" w:ascii="宋体" w:hAnsi="宋体" w:cs="宋体"/>
          <w:color w:val="333333"/>
          <w:sz w:val="24"/>
          <w:szCs w:val="24"/>
          <w:shd w:val="clear" w:color="auto" w:fill="FFFFFF"/>
        </w:rPr>
        <w:t>卡搭是网易旗下的创意编程社区</w:t>
      </w:r>
      <w:r>
        <w:rPr>
          <w:rFonts w:hint="eastAsia" w:ascii="Helvetica" w:hAnsi="Helvetica" w:cs="Helvetica"/>
          <w:color w:val="333333"/>
          <w:szCs w:val="21"/>
          <w:shd w:val="clear" w:color="auto" w:fill="FFFFFF"/>
        </w:rPr>
        <w:t>,，</w:t>
      </w:r>
      <w:r>
        <w:rPr>
          <w:rFonts w:ascii="Helvetica" w:hAnsi="Helvetica" w:cs="宋体"/>
          <w:color w:val="333333"/>
          <w:kern w:val="0"/>
          <w:sz w:val="24"/>
          <w:szCs w:val="22"/>
        </w:rPr>
        <w:t>它的</w:t>
      </w:r>
      <w:r>
        <w:rPr>
          <w:rFonts w:hint="eastAsia" w:ascii="Helvetica" w:hAnsi="Helvetica" w:cs="宋体"/>
          <w:color w:val="333333"/>
          <w:kern w:val="0"/>
          <w:sz w:val="24"/>
          <w:szCs w:val="22"/>
        </w:rPr>
        <w:t>宗旨是</w:t>
      </w:r>
      <w:r>
        <w:rPr>
          <w:rFonts w:ascii="Helvetica" w:hAnsi="Helvetica" w:cs="宋体"/>
          <w:color w:val="333333"/>
          <w:kern w:val="0"/>
          <w:sz w:val="24"/>
          <w:szCs w:val="22"/>
        </w:rPr>
        <w:t>”</w:t>
      </w:r>
      <w:r>
        <w:rPr>
          <w:rFonts w:hint="eastAsia" w:ascii="宋体" w:hAnsi="宋体" w:cs="宋体"/>
          <w:color w:val="333333"/>
          <w:sz w:val="24"/>
          <w:szCs w:val="24"/>
          <w:shd w:val="clear" w:color="auto" w:fill="FFFFFF"/>
        </w:rPr>
        <w:t>为所有喜欢创意编程的朋友，提供自由创作、发表、交流作品的平台</w:t>
      </w:r>
      <w:r>
        <w:rPr>
          <w:rFonts w:ascii="Helvetica" w:hAnsi="Helvetica" w:cs="宋体"/>
          <w:color w:val="333333"/>
          <w:kern w:val="0"/>
          <w:sz w:val="24"/>
          <w:szCs w:val="22"/>
        </w:rPr>
        <w:t>”。营销方案主要还是</w:t>
      </w:r>
      <w:r>
        <w:rPr>
          <w:rFonts w:hint="eastAsia" w:ascii="Helvetica" w:hAnsi="Helvetica" w:cs="宋体"/>
          <w:color w:val="333333"/>
          <w:kern w:val="0"/>
          <w:sz w:val="24"/>
          <w:szCs w:val="22"/>
        </w:rPr>
        <w:t>通过搭建社区来吸引客户</w:t>
      </w:r>
      <w:r>
        <w:rPr>
          <w:rFonts w:ascii="Helvetica" w:hAnsi="Helvetica" w:cs="宋体"/>
          <w:color w:val="333333"/>
          <w:kern w:val="0"/>
          <w:sz w:val="24"/>
          <w:szCs w:val="22"/>
        </w:rPr>
        <w:t>。</w:t>
      </w:r>
      <w:r>
        <w:rPr>
          <w:rFonts w:hint="eastAsia" w:ascii="Helvetica" w:hAnsi="Helvetica" w:cs="宋体"/>
          <w:color w:val="333333"/>
          <w:kern w:val="0"/>
          <w:sz w:val="24"/>
          <w:szCs w:val="22"/>
        </w:rPr>
        <w:t>卡搭的重心在于搭建社区，而我们的重心在于做少儿编程启蒙教育，或许将来我们和卡搭还能进行合作。</w:t>
      </w:r>
    </w:p>
    <w:p>
      <w:pPr>
        <w:widowControl/>
        <w:shd w:val="clear" w:color="auto" w:fill="FFFFFF"/>
        <w:ind w:firstLine="480" w:firstLineChars="200"/>
        <w:jc w:val="left"/>
        <w:rPr>
          <w:rFonts w:hint="eastAsia" w:ascii="Helvetica" w:hAnsi="Helvetica" w:cs="宋体"/>
          <w:color w:val="333333"/>
          <w:kern w:val="0"/>
          <w:sz w:val="24"/>
          <w:szCs w:val="24"/>
        </w:rPr>
      </w:pPr>
      <w:r>
        <w:rPr>
          <w:rFonts w:ascii="Helvetica" w:hAnsi="Helvetica" w:cs="宋体"/>
          <w:color w:val="333333"/>
          <w:kern w:val="0"/>
          <w:sz w:val="24"/>
          <w:szCs w:val="24"/>
        </w:rPr>
        <w:t>另一个竞争者来自于”</w:t>
      </w:r>
      <w:r>
        <w:rPr>
          <w:rFonts w:hint="eastAsia" w:ascii="Helvetica" w:hAnsi="Helvetica" w:cs="宋体"/>
          <w:color w:val="333333"/>
          <w:kern w:val="0"/>
          <w:sz w:val="24"/>
          <w:szCs w:val="24"/>
        </w:rPr>
        <w:t>VIPCODE</w:t>
      </w:r>
      <w:r>
        <w:rPr>
          <w:rFonts w:ascii="Helvetica" w:hAnsi="Helvetica" w:cs="宋体"/>
          <w:color w:val="333333"/>
          <w:kern w:val="0"/>
          <w:sz w:val="24"/>
          <w:szCs w:val="24"/>
        </w:rPr>
        <w:t>”，他们的</w:t>
      </w:r>
      <w:r>
        <w:rPr>
          <w:rFonts w:hint="eastAsia" w:ascii="Helvetica" w:hAnsi="Helvetica" w:cs="宋体"/>
          <w:color w:val="333333"/>
          <w:kern w:val="0"/>
          <w:sz w:val="24"/>
          <w:szCs w:val="24"/>
        </w:rPr>
        <w:t>面向对象是青少年，也是做少儿编程教育的</w:t>
      </w:r>
      <w:r>
        <w:rPr>
          <w:rFonts w:ascii="Helvetica" w:hAnsi="Helvetica" w:cs="宋体"/>
          <w:color w:val="333333"/>
          <w:kern w:val="0"/>
          <w:sz w:val="24"/>
          <w:szCs w:val="24"/>
        </w:rPr>
        <w:t>。</w:t>
      </w:r>
      <w:r>
        <w:rPr>
          <w:rFonts w:hint="eastAsia" w:ascii="Helvetica" w:hAnsi="Helvetica" w:cs="宋体"/>
          <w:color w:val="333333"/>
          <w:kern w:val="0"/>
          <w:sz w:val="24"/>
          <w:szCs w:val="24"/>
        </w:rPr>
        <w:t>他们主要采用VIP线上直播互动模式教学。他们的方向和我们的不一样，我们是希望线上加线下的形式做少儿编程教育，我们认为让青少年亲自动手编程学习会胜于看直播学习，孩子们对线下玩折纸，搭积木，拼接电路板会更感兴趣，而不是坐在电脑手机前听讲。</w:t>
      </w:r>
    </w:p>
    <w:p>
      <w:pPr>
        <w:widowControl/>
        <w:shd w:val="clear" w:color="auto" w:fill="FFFFFF"/>
        <w:ind w:firstLine="480" w:firstLineChars="200"/>
        <w:jc w:val="left"/>
        <w:rPr>
          <w:rFonts w:ascii="Helvetica" w:hAnsi="Helvetica" w:cs="宋体"/>
          <w:color w:val="333333"/>
          <w:kern w:val="0"/>
          <w:sz w:val="20"/>
        </w:rPr>
      </w:pPr>
      <w:r>
        <w:rPr>
          <w:rFonts w:ascii="Helvetica" w:hAnsi="Helvetica" w:cs="宋体"/>
          <w:color w:val="333333"/>
          <w:kern w:val="0"/>
          <w:sz w:val="24"/>
          <w:szCs w:val="24"/>
        </w:rPr>
        <w:t>竞品公司</w:t>
      </w:r>
      <w:r>
        <w:rPr>
          <w:rFonts w:hint="eastAsia" w:ascii="Helvetica" w:hAnsi="Helvetica" w:cs="宋体"/>
          <w:color w:val="333333"/>
          <w:kern w:val="0"/>
          <w:sz w:val="24"/>
          <w:szCs w:val="24"/>
        </w:rPr>
        <w:t>的营销方式和重心和我们不一样，我们认为</w:t>
      </w:r>
      <w:r>
        <w:rPr>
          <w:rFonts w:ascii="Helvetica" w:hAnsi="Helvetica" w:cs="宋体"/>
          <w:color w:val="333333"/>
          <w:kern w:val="0"/>
          <w:sz w:val="24"/>
          <w:szCs w:val="24"/>
        </w:rPr>
        <w:t>”</w:t>
      </w:r>
      <w:r>
        <w:rPr>
          <w:rFonts w:hint="eastAsia" w:ascii="Helvetica" w:hAnsi="Helvetica" w:cs="宋体"/>
          <w:color w:val="333333"/>
          <w:kern w:val="0"/>
          <w:sz w:val="24"/>
          <w:szCs w:val="24"/>
        </w:rPr>
        <w:t>dandelion</w:t>
      </w:r>
      <w:r>
        <w:rPr>
          <w:rFonts w:ascii="Helvetica" w:hAnsi="Helvetica" w:cs="宋体"/>
          <w:color w:val="333333"/>
          <w:kern w:val="0"/>
          <w:sz w:val="24"/>
          <w:szCs w:val="24"/>
        </w:rPr>
        <w:t>”</w:t>
      </w:r>
      <w:r>
        <w:rPr>
          <w:rFonts w:hint="eastAsia" w:ascii="Helvetica" w:hAnsi="Helvetica" w:cs="宋体"/>
          <w:color w:val="333333"/>
          <w:kern w:val="0"/>
          <w:sz w:val="24"/>
          <w:szCs w:val="24"/>
        </w:rPr>
        <w:t>产品在市场上更具备优势，更受青少年的喜欢。</w:t>
      </w:r>
    </w:p>
    <w:p>
      <w:pPr>
        <w:widowControl/>
        <w:shd w:val="clear" w:color="auto" w:fill="FFFFFF"/>
        <w:jc w:val="left"/>
        <w:rPr>
          <w:rFonts w:ascii="Helvetica" w:hAnsi="Helvetica" w:cs="宋体"/>
          <w:b/>
          <w:color w:val="333333"/>
          <w:kern w:val="0"/>
          <w:sz w:val="24"/>
          <w:szCs w:val="22"/>
        </w:rPr>
      </w:pPr>
    </w:p>
    <w:p>
      <w:pPr>
        <w:widowControl/>
        <w:shd w:val="clear" w:color="auto" w:fill="FFFFFF"/>
        <w:jc w:val="left"/>
        <w:rPr>
          <w:rFonts w:ascii="Helvetica" w:hAnsi="Helvetica" w:cs="宋体"/>
          <w:b/>
          <w:color w:val="333333"/>
          <w:kern w:val="0"/>
          <w:sz w:val="24"/>
          <w:szCs w:val="22"/>
        </w:rPr>
      </w:pPr>
      <w:r>
        <w:rPr>
          <w:rFonts w:ascii="Helvetica" w:hAnsi="Helvetica" w:cs="宋体"/>
          <w:b/>
          <w:color w:val="333333"/>
          <w:kern w:val="0"/>
          <w:sz w:val="24"/>
          <w:szCs w:val="22"/>
        </w:rPr>
        <w:t>三、潜在竞争对手情况和市场变化分析</w:t>
      </w:r>
    </w:p>
    <w:p>
      <w:pPr>
        <w:widowControl/>
        <w:shd w:val="clear" w:color="auto" w:fill="FFFFFF"/>
        <w:spacing w:after="156" w:afterLines="50" w:line="420" w:lineRule="exact"/>
        <w:ind w:firstLine="480" w:firstLineChars="200"/>
        <w:jc w:val="left"/>
        <w:rPr>
          <w:rFonts w:ascii="Helvetica" w:hAnsi="Helvetica" w:cs="宋体"/>
          <w:color w:val="333333"/>
          <w:kern w:val="0"/>
          <w:sz w:val="24"/>
          <w:szCs w:val="24"/>
        </w:rPr>
      </w:pPr>
      <w:r>
        <w:rPr>
          <w:rFonts w:ascii="Helvetica" w:hAnsi="Helvetica" w:cs="宋体"/>
          <w:color w:val="333333"/>
          <w:kern w:val="0"/>
          <w:sz w:val="24"/>
          <w:szCs w:val="24"/>
        </w:rPr>
        <w:t>潜在的竞争对手是一些</w:t>
      </w:r>
      <w:r>
        <w:rPr>
          <w:rFonts w:hint="eastAsia" w:ascii="Helvetica" w:hAnsi="Helvetica" w:cs="宋体"/>
          <w:color w:val="333333"/>
          <w:kern w:val="0"/>
          <w:sz w:val="24"/>
          <w:szCs w:val="24"/>
        </w:rPr>
        <w:t>已经获得融资的中小型公司</w:t>
      </w:r>
      <w:r>
        <w:rPr>
          <w:rFonts w:ascii="Helvetica" w:hAnsi="Helvetica" w:cs="宋体"/>
          <w:color w:val="333333"/>
          <w:kern w:val="0"/>
          <w:sz w:val="24"/>
          <w:szCs w:val="24"/>
        </w:rPr>
        <w:t>，也许未来他们会推出</w:t>
      </w:r>
      <w:r>
        <w:rPr>
          <w:rFonts w:hint="eastAsia" w:ascii="Helvetica" w:hAnsi="Helvetica" w:cs="宋体"/>
          <w:color w:val="333333"/>
          <w:kern w:val="0"/>
          <w:sz w:val="24"/>
          <w:szCs w:val="24"/>
        </w:rPr>
        <w:t>和我们相似的经营模式，甚至于</w:t>
      </w:r>
      <w:r>
        <w:rPr>
          <w:rFonts w:ascii="Helvetica" w:hAnsi="Helvetica" w:cs="宋体"/>
          <w:color w:val="333333"/>
          <w:kern w:val="0"/>
          <w:sz w:val="24"/>
          <w:szCs w:val="24"/>
        </w:rPr>
        <w:t>一个新的经营模式。这会对“</w:t>
      </w:r>
      <w:r>
        <w:rPr>
          <w:rFonts w:hint="eastAsia" w:ascii="Helvetica" w:hAnsi="Helvetica" w:cs="宋体"/>
          <w:color w:val="333333"/>
          <w:kern w:val="0"/>
          <w:sz w:val="24"/>
          <w:szCs w:val="24"/>
        </w:rPr>
        <w:t>dandelion</w:t>
      </w:r>
      <w:r>
        <w:rPr>
          <w:rFonts w:ascii="Helvetica" w:hAnsi="Helvetica" w:cs="宋体"/>
          <w:color w:val="333333"/>
          <w:kern w:val="0"/>
          <w:sz w:val="24"/>
          <w:szCs w:val="24"/>
        </w:rPr>
        <w:t>”的稳定用户群带来冲击。</w:t>
      </w:r>
    </w:p>
    <w:p>
      <w:pPr>
        <w:widowControl/>
        <w:shd w:val="clear" w:color="auto" w:fill="FFFFFF"/>
        <w:spacing w:after="156" w:afterLines="50" w:line="420" w:lineRule="exact"/>
        <w:jc w:val="left"/>
        <w:rPr>
          <w:rFonts w:ascii="Helvetica" w:hAnsi="Helvetica" w:cs="宋体"/>
          <w:b/>
          <w:color w:val="333333"/>
          <w:kern w:val="0"/>
          <w:sz w:val="24"/>
          <w:szCs w:val="22"/>
        </w:rPr>
      </w:pPr>
      <w:r>
        <w:rPr>
          <w:rFonts w:ascii="Helvetica" w:hAnsi="Helvetica" w:cs="宋体"/>
          <w:b/>
          <w:color w:val="333333"/>
          <w:kern w:val="0"/>
          <w:sz w:val="24"/>
          <w:szCs w:val="22"/>
        </w:rPr>
        <w:t>四、公司产品竞争优势</w:t>
      </w:r>
    </w:p>
    <w:p>
      <w:pPr>
        <w:widowControl/>
        <w:shd w:val="clear" w:color="auto" w:fill="FFFFFF"/>
        <w:ind w:firstLine="480" w:firstLineChars="200"/>
        <w:jc w:val="left"/>
        <w:rPr>
          <w:rFonts w:hint="eastAsia" w:ascii="Helvetica" w:hAnsi="Helvetica" w:cs="宋体"/>
          <w:color w:val="333333"/>
          <w:kern w:val="0"/>
          <w:sz w:val="24"/>
          <w:szCs w:val="24"/>
        </w:rPr>
      </w:pPr>
      <w:r>
        <w:rPr>
          <w:rFonts w:ascii="Helvetica" w:hAnsi="Helvetica" w:cs="宋体"/>
          <w:color w:val="333333"/>
          <w:kern w:val="0"/>
          <w:sz w:val="24"/>
          <w:szCs w:val="24"/>
        </w:rPr>
        <w:t>“</w:t>
      </w:r>
      <w:r>
        <w:rPr>
          <w:rFonts w:hint="eastAsia" w:ascii="Helvetica" w:hAnsi="Helvetica" w:cs="宋体"/>
          <w:color w:val="333333"/>
          <w:kern w:val="0"/>
          <w:sz w:val="24"/>
          <w:szCs w:val="24"/>
        </w:rPr>
        <w:t>dandelion</w:t>
      </w:r>
      <w:r>
        <w:rPr>
          <w:rFonts w:ascii="Helvetica" w:hAnsi="Helvetica" w:cs="宋体"/>
          <w:color w:val="333333"/>
          <w:kern w:val="0"/>
          <w:sz w:val="24"/>
          <w:szCs w:val="24"/>
        </w:rPr>
        <w:t>”的竞争优势主要在于，</w:t>
      </w:r>
      <w:r>
        <w:rPr>
          <w:rFonts w:hint="eastAsia" w:ascii="Helvetica" w:hAnsi="Helvetica" w:cs="宋体"/>
          <w:color w:val="333333"/>
          <w:kern w:val="0"/>
          <w:sz w:val="24"/>
          <w:szCs w:val="24"/>
        </w:rPr>
        <w:t>线上加线下一体的教育模式。通过创新设计的教材及教具（折纸，电路板，积木等），能更引起青少年的兴趣，从而让他们更好的学习编程，乐于编程。线下的教学是我们最具特色的一块，也是其他竞争对手存在不足的一块。线下体验式教学会比线上看视频，看直播更让青少年喜欢。而我们的线上产品又能很好的结合我们线下课堂教学的内容，让孩子们温故而知新。</w:t>
      </w:r>
    </w:p>
    <w:p/>
    <w:p>
      <w:pPr>
        <w:pStyle w:val="2"/>
        <w:rPr>
          <w:rFonts w:hint="eastAsia" w:ascii="仿宋_GB2312" w:eastAsia="仿宋_GB2312"/>
        </w:rPr>
      </w:pPr>
      <w:bookmarkStart w:id="15" w:name="_Toc525675191"/>
      <w:r>
        <w:rPr>
          <w:rFonts w:hint="eastAsia" w:ascii="仿宋_GB2312" w:eastAsia="仿宋_GB2312"/>
        </w:rPr>
        <w:t>第四章 商业模式描述</w:t>
      </w:r>
      <w:bookmarkEnd w:id="15"/>
    </w:p>
    <w:p>
      <w:pPr>
        <w:pStyle w:val="3"/>
        <w:spacing w:after="0" w:line="240" w:lineRule="auto"/>
        <w:rPr>
          <w:rFonts w:ascii="仿宋_GB2312" w:eastAsia="仿宋_GB2312"/>
        </w:rPr>
      </w:pPr>
      <w:bookmarkStart w:id="16" w:name="_Toc280782982"/>
      <w:bookmarkStart w:id="17" w:name="_Toc280877702"/>
      <w:bookmarkStart w:id="18" w:name="_Toc280778195"/>
      <w:bookmarkStart w:id="19" w:name="_Toc280694639"/>
      <w:bookmarkStart w:id="20" w:name="_Toc280792075"/>
      <w:bookmarkStart w:id="21" w:name="_Toc280785210"/>
      <w:bookmarkStart w:id="22" w:name="_Toc280694901"/>
      <w:bookmarkStart w:id="23" w:name="_Toc280878518"/>
      <w:bookmarkStart w:id="24" w:name="_Toc280878433"/>
      <w:bookmarkStart w:id="25" w:name="_Toc288475823"/>
      <w:bookmarkStart w:id="26" w:name="_Toc525675192"/>
      <w:r>
        <w:rPr>
          <w:rFonts w:hint="eastAsia" w:ascii="仿宋_GB2312" w:eastAsia="仿宋_GB2312"/>
        </w:rPr>
        <w:t>1.定位</w:t>
      </w:r>
      <w:bookmarkEnd w:id="16"/>
      <w:bookmarkEnd w:id="17"/>
      <w:bookmarkEnd w:id="18"/>
      <w:bookmarkEnd w:id="19"/>
      <w:bookmarkEnd w:id="20"/>
      <w:bookmarkEnd w:id="21"/>
      <w:bookmarkEnd w:id="22"/>
      <w:bookmarkEnd w:id="23"/>
      <w:bookmarkEnd w:id="24"/>
      <w:bookmarkEnd w:id="25"/>
      <w:bookmarkEnd w:id="26"/>
    </w:p>
    <w:p>
      <w:pPr>
        <w:ind w:firstLine="480" w:firstLineChars="200"/>
        <w:rPr>
          <w:color w:val="333333"/>
          <w:sz w:val="24"/>
          <w:szCs w:val="24"/>
        </w:rPr>
      </w:pPr>
      <w:r>
        <w:rPr>
          <w:rFonts w:hint="eastAsia"/>
          <w:color w:val="333333"/>
          <w:sz w:val="24"/>
          <w:szCs w:val="24"/>
        </w:rPr>
        <w:t>作为一个面向少儿的启发式编程教育平台。主要功能是为我国广大青少年提供一个友好且便捷的教育服务，辅</w:t>
      </w:r>
      <w:r>
        <w:rPr>
          <w:color w:val="333333"/>
          <w:sz w:val="24"/>
          <w:szCs w:val="24"/>
        </w:rPr>
        <w:t>以游戏、机器人、开源硬件平台为产品方向，同时利用团队所编辑的教材文案，采取线上线下教学相结合的模式</w:t>
      </w:r>
      <w:r>
        <w:rPr>
          <w:rFonts w:hint="eastAsia"/>
          <w:color w:val="333333"/>
          <w:sz w:val="24"/>
          <w:szCs w:val="24"/>
        </w:rPr>
        <w:t>进行教学</w:t>
      </w:r>
      <w:r>
        <w:rPr>
          <w:color w:val="333333"/>
          <w:sz w:val="24"/>
          <w:szCs w:val="24"/>
        </w:rPr>
        <w:t>。</w:t>
      </w:r>
      <w:r>
        <w:rPr>
          <w:rFonts w:hint="eastAsia"/>
          <w:color w:val="333333"/>
          <w:sz w:val="24"/>
          <w:szCs w:val="24"/>
        </w:rPr>
        <w:t>用户可以在线上平台通过简单的鼠标拖拽来达到体验编程的目的，也可以参与开设的网络课程，平台也会不定时推送一些相关资讯，也可在线下通过教材教具和折纸、拼接电路板等趣味游戏来达到教育目的。</w:t>
      </w:r>
    </w:p>
    <w:p>
      <w:pPr>
        <w:ind w:firstLine="480" w:firstLineChars="200"/>
        <w:rPr>
          <w:rFonts w:hint="eastAsia"/>
          <w:color w:val="333333"/>
          <w:sz w:val="24"/>
          <w:szCs w:val="24"/>
        </w:rPr>
      </w:pPr>
      <w:r>
        <w:rPr>
          <w:rFonts w:hint="eastAsia"/>
          <w:color w:val="333333"/>
          <w:sz w:val="24"/>
          <w:szCs w:val="24"/>
        </w:rPr>
        <w:t>本团队目前已经完成了少儿编程教材第一二册的编撰和在线网络编程教育平台的初步开发，正在继续紧张地开发中，相关技术</w:t>
      </w:r>
      <w:r>
        <w:rPr>
          <w:rFonts w:ascii="Helvetica" w:hAnsi="Helvetica" w:cs="宋体"/>
          <w:color w:val="333333"/>
          <w:kern w:val="0"/>
          <w:sz w:val="24"/>
          <w:szCs w:val="24"/>
        </w:rPr>
        <w:t>栈</w:t>
      </w:r>
      <w:r>
        <w:rPr>
          <w:rFonts w:hint="eastAsia" w:ascii="Helvetica" w:hAnsi="Helvetica" w:cs="宋体"/>
          <w:color w:val="333333"/>
          <w:kern w:val="0"/>
          <w:sz w:val="24"/>
          <w:szCs w:val="24"/>
        </w:rPr>
        <w:t>已经确定，后台数据库也设计完成，在预计情况下将来会深入开发该平台的功能以及用户体验。开发完成后将会开始运营，为广大青少年群体提供更多的学习机会。</w:t>
      </w:r>
    </w:p>
    <w:p>
      <w:pPr>
        <w:pStyle w:val="3"/>
        <w:numPr>
          <w:ilvl w:val="0"/>
          <w:numId w:val="1"/>
        </w:numPr>
        <w:spacing w:after="0" w:line="240" w:lineRule="auto"/>
        <w:ind w:left="0" w:firstLine="0"/>
        <w:rPr>
          <w:rFonts w:ascii="仿宋_GB2312" w:eastAsia="仿宋_GB2312"/>
        </w:rPr>
      </w:pPr>
      <w:bookmarkStart w:id="27" w:name="_Toc525675193"/>
      <w:r>
        <w:rPr>
          <w:rFonts w:hint="eastAsia" w:ascii="仿宋_GB2312" w:eastAsia="仿宋_GB2312"/>
        </w:rPr>
        <w:t>业务系统</w:t>
      </w:r>
      <w:bookmarkEnd w:id="27"/>
    </w:p>
    <w:p>
      <w:pPr>
        <w:ind w:firstLine="480" w:firstLineChars="200"/>
        <w:rPr>
          <w:color w:val="333333"/>
          <w:sz w:val="24"/>
          <w:szCs w:val="24"/>
        </w:rPr>
      </w:pPr>
      <w:r>
        <w:rPr>
          <w:rFonts w:hint="eastAsia"/>
          <w:color w:val="333333"/>
          <w:sz w:val="24"/>
          <w:szCs w:val="24"/>
        </w:rPr>
        <w:t>由于本产品是面向教育机构和广大青少年二者之间的教育平台，因此，本产品在营销方面上，是通过与逸成教育公司之间的合作，将这种比较公开，透明且安全的编程教育方式在互联网上推广开来，吸引企业入驻本平台。本产品主要是由逸成教育公司支持，在开始运营后会将教育平台的信息反馈给逸成公司，同时也会在企业入驻和用户人群增多后获得收入。本产品内置的付费项目均提供了支付宝，微信，网银等支付方式。</w:t>
      </w:r>
    </w:p>
    <w:p>
      <w:pPr>
        <w:ind w:firstLine="480" w:firstLineChars="200"/>
        <w:rPr>
          <w:color w:val="333333"/>
          <w:sz w:val="24"/>
          <w:szCs w:val="24"/>
        </w:rPr>
      </w:pPr>
      <w:r>
        <w:rPr>
          <w:color w:val="333333"/>
          <w:sz w:val="24"/>
          <w:szCs w:val="24"/>
        </w:rPr>
        <w:t>在前期的宣传中，我们将通过</w:t>
      </w:r>
      <w:r>
        <w:rPr>
          <w:rFonts w:hint="eastAsia"/>
          <w:color w:val="333333"/>
          <w:sz w:val="24"/>
          <w:szCs w:val="24"/>
        </w:rPr>
        <w:t>免费开放部分课程的方式，</w:t>
      </w:r>
      <w:r>
        <w:rPr>
          <w:color w:val="333333"/>
          <w:sz w:val="24"/>
          <w:szCs w:val="24"/>
        </w:rPr>
        <w:t>将本产品推广到</w:t>
      </w:r>
      <w:r>
        <w:rPr>
          <w:rFonts w:hint="eastAsia"/>
          <w:color w:val="333333"/>
          <w:sz w:val="24"/>
          <w:szCs w:val="24"/>
        </w:rPr>
        <w:t>广大青少年的圈子里</w:t>
      </w:r>
      <w:r>
        <w:rPr>
          <w:color w:val="333333"/>
          <w:sz w:val="24"/>
          <w:szCs w:val="24"/>
        </w:rPr>
        <w:t>，</w:t>
      </w:r>
      <w:r>
        <w:rPr>
          <w:rFonts w:hint="eastAsia"/>
          <w:color w:val="333333"/>
          <w:sz w:val="24"/>
          <w:szCs w:val="24"/>
        </w:rPr>
        <w:t>并给予一定优惠吸引更多商家入驻该平台，</w:t>
      </w:r>
      <w:r>
        <w:rPr>
          <w:color w:val="333333"/>
          <w:sz w:val="24"/>
          <w:szCs w:val="24"/>
        </w:rPr>
        <w:t>并将本品的公开，透明，安全特性推广给</w:t>
      </w:r>
      <w:r>
        <w:rPr>
          <w:rFonts w:hint="eastAsia"/>
          <w:color w:val="333333"/>
          <w:sz w:val="24"/>
          <w:szCs w:val="24"/>
        </w:rPr>
        <w:t>他们，</w:t>
      </w:r>
      <w:r>
        <w:rPr>
          <w:color w:val="333333"/>
          <w:sz w:val="24"/>
          <w:szCs w:val="24"/>
        </w:rPr>
        <w:t>从而达到吸引他们的效果。当宣传效果有一定成效的时候，减小优惠</w:t>
      </w:r>
      <w:r>
        <w:rPr>
          <w:rFonts w:hint="eastAsia"/>
          <w:color w:val="333333"/>
          <w:sz w:val="24"/>
          <w:szCs w:val="24"/>
        </w:rPr>
        <w:t>力度，并提供其他服务来增加收入</w:t>
      </w:r>
      <w:r>
        <w:rPr>
          <w:color w:val="333333"/>
          <w:sz w:val="24"/>
          <w:szCs w:val="24"/>
        </w:rPr>
        <w:t>。</w:t>
      </w:r>
    </w:p>
    <w:p>
      <w:pPr>
        <w:pStyle w:val="8"/>
        <w:spacing w:before="0" w:beforeAutospacing="0" w:after="0" w:afterAutospacing="0"/>
        <w:ind w:firstLine="480" w:firstLineChars="200"/>
        <w:rPr>
          <w:rFonts w:hint="eastAsia"/>
          <w:color w:val="333333"/>
        </w:rPr>
      </w:pPr>
      <w:r>
        <w:rPr>
          <w:rFonts w:hint="eastAsia" w:ascii="Times New Roman" w:hAnsi="Times New Roman" w:cs="Times New Roman"/>
          <w:color w:val="333333"/>
          <w:kern w:val="2"/>
        </w:rPr>
        <w:t>且本产品将从一开始就开放广告投标，</w:t>
      </w:r>
      <w:r>
        <w:rPr>
          <w:rFonts w:ascii="Times New Roman" w:hAnsi="Times New Roman" w:cs="Times New Roman"/>
          <w:color w:val="333333"/>
          <w:kern w:val="2"/>
        </w:rPr>
        <w:t>项目的宣传介绍放置在逸成教育网站平台及其合作网站的平台上进行宣传推广，</w:t>
      </w:r>
      <w:r>
        <w:rPr>
          <w:rFonts w:hint="eastAsia" w:ascii="Times New Roman" w:hAnsi="Times New Roman" w:cs="Times New Roman"/>
          <w:color w:val="333333"/>
          <w:kern w:val="2"/>
        </w:rPr>
        <w:t>在首页顶部的轮播图中，展示投标的广告，</w:t>
      </w:r>
      <w:r>
        <w:rPr>
          <w:rFonts w:ascii="Times New Roman" w:hAnsi="Times New Roman" w:cs="Times New Roman"/>
          <w:color w:val="333333"/>
          <w:kern w:val="2"/>
        </w:rPr>
        <w:t>以及于逸成公司位于全国的各站点进行线下宣传推广等等</w:t>
      </w:r>
      <w:r>
        <w:rPr>
          <w:rFonts w:hint="eastAsia" w:ascii="Times New Roman" w:hAnsi="Times New Roman" w:cs="Times New Roman"/>
          <w:color w:val="333333"/>
          <w:kern w:val="2"/>
        </w:rPr>
        <w:t>，从而收取一定的广告费用。</w:t>
      </w:r>
    </w:p>
    <w:p>
      <w:pPr>
        <w:pStyle w:val="3"/>
        <w:numPr>
          <w:ilvl w:val="0"/>
          <w:numId w:val="1"/>
        </w:numPr>
        <w:spacing w:after="0" w:line="240" w:lineRule="auto"/>
        <w:ind w:left="0" w:firstLine="0"/>
        <w:rPr>
          <w:rFonts w:ascii="仿宋_GB2312" w:eastAsia="仿宋_GB2312"/>
        </w:rPr>
      </w:pPr>
      <w:bookmarkStart w:id="28" w:name="_Toc280785212"/>
      <w:bookmarkStart w:id="29" w:name="_Toc280878520"/>
      <w:bookmarkStart w:id="30" w:name="_Toc280878435"/>
      <w:bookmarkStart w:id="31" w:name="_Toc280792077"/>
      <w:bookmarkStart w:id="32" w:name="_Toc280694903"/>
      <w:bookmarkStart w:id="33" w:name="_Toc280782984"/>
      <w:bookmarkStart w:id="34" w:name="_Toc280778197"/>
      <w:bookmarkStart w:id="35" w:name="_Toc288475825"/>
      <w:bookmarkStart w:id="36" w:name="_Toc280694641"/>
      <w:bookmarkStart w:id="37" w:name="_Toc525675194"/>
      <w:bookmarkStart w:id="38" w:name="_Toc280877704"/>
      <w:r>
        <w:rPr>
          <w:rFonts w:hint="eastAsia" w:ascii="仿宋_GB2312" w:eastAsia="仿宋_GB2312"/>
        </w:rPr>
        <w:t>关键资源能力</w:t>
      </w:r>
      <w:bookmarkEnd w:id="28"/>
      <w:bookmarkEnd w:id="29"/>
      <w:bookmarkEnd w:id="30"/>
      <w:bookmarkEnd w:id="31"/>
      <w:bookmarkEnd w:id="32"/>
      <w:bookmarkEnd w:id="33"/>
      <w:bookmarkEnd w:id="34"/>
      <w:bookmarkEnd w:id="35"/>
      <w:bookmarkEnd w:id="36"/>
      <w:bookmarkEnd w:id="37"/>
      <w:bookmarkEnd w:id="38"/>
    </w:p>
    <w:p>
      <w:pPr>
        <w:widowControl/>
        <w:shd w:val="clear" w:color="auto" w:fill="FFFFFF"/>
        <w:ind w:firstLine="480" w:firstLineChars="200"/>
        <w:jc w:val="left"/>
        <w:rPr>
          <w:rFonts w:hint="eastAsia"/>
          <w:color w:val="333333"/>
        </w:rPr>
      </w:pPr>
      <w:r>
        <w:rPr>
          <w:rStyle w:val="17"/>
          <w:color w:val="333333"/>
          <w:sz w:val="24"/>
          <w:szCs w:val="24"/>
        </w:rPr>
        <w:t>我们的业务是构造一个在</w:t>
      </w:r>
      <w:r>
        <w:rPr>
          <w:rStyle w:val="17"/>
          <w:rFonts w:hint="eastAsia"/>
          <w:color w:val="333333"/>
          <w:sz w:val="24"/>
          <w:szCs w:val="24"/>
        </w:rPr>
        <w:t>面向青少年的编程教育平台</w:t>
      </w:r>
      <w:r>
        <w:rPr>
          <w:rStyle w:val="17"/>
          <w:color w:val="333333"/>
          <w:sz w:val="24"/>
          <w:szCs w:val="24"/>
        </w:rPr>
        <w:t>，这需要一定的技术水平才能开发出来，团队成员中</w:t>
      </w:r>
      <w:r>
        <w:rPr>
          <w:rStyle w:val="17"/>
          <w:rFonts w:hint="eastAsia"/>
          <w:color w:val="333333"/>
          <w:sz w:val="24"/>
          <w:szCs w:val="24"/>
        </w:rPr>
        <w:t>黄屹彬、郑嘉俊，方浩立，郑庆义，郭梓琨</w:t>
      </w:r>
      <w:r>
        <w:rPr>
          <w:rStyle w:val="17"/>
          <w:color w:val="333333"/>
          <w:sz w:val="24"/>
          <w:szCs w:val="24"/>
        </w:rPr>
        <w:t>都是技术出身，</w:t>
      </w:r>
      <w:r>
        <w:rPr>
          <w:rStyle w:val="17"/>
          <w:rFonts w:hint="eastAsia"/>
          <w:color w:val="333333"/>
          <w:sz w:val="24"/>
          <w:szCs w:val="24"/>
        </w:rPr>
        <w:t>不仅拥有丰厚的前端开发经验，还有不菲的后台管理经验，</w:t>
      </w:r>
      <w:r>
        <w:rPr>
          <w:rStyle w:val="17"/>
          <w:color w:val="333333"/>
          <w:sz w:val="24"/>
          <w:szCs w:val="24"/>
        </w:rPr>
        <w:t>能较好的完成</w:t>
      </w:r>
      <w:r>
        <w:rPr>
          <w:rStyle w:val="17"/>
          <w:rFonts w:hint="eastAsia"/>
          <w:color w:val="333333"/>
          <w:sz w:val="24"/>
          <w:szCs w:val="24"/>
        </w:rPr>
        <w:t>本平台的</w:t>
      </w:r>
      <w:r>
        <w:rPr>
          <w:rStyle w:val="17"/>
          <w:color w:val="333333"/>
          <w:sz w:val="24"/>
          <w:szCs w:val="24"/>
        </w:rPr>
        <w:t>开发和维护。 </w:t>
      </w:r>
    </w:p>
    <w:p>
      <w:pPr>
        <w:pStyle w:val="3"/>
        <w:numPr>
          <w:ilvl w:val="0"/>
          <w:numId w:val="1"/>
        </w:numPr>
        <w:spacing w:after="0" w:line="240" w:lineRule="auto"/>
        <w:ind w:left="0" w:firstLine="0"/>
        <w:rPr>
          <w:rFonts w:ascii="仿宋_GB2312" w:eastAsia="仿宋_GB2312"/>
        </w:rPr>
      </w:pPr>
      <w:bookmarkStart w:id="39" w:name="_Toc280877705"/>
      <w:bookmarkStart w:id="40" w:name="_Toc280694904"/>
      <w:bookmarkStart w:id="41" w:name="_Toc280878521"/>
      <w:bookmarkStart w:id="42" w:name="_Toc288475826"/>
      <w:bookmarkStart w:id="43" w:name="_Toc280878436"/>
      <w:bookmarkStart w:id="44" w:name="_Toc280785213"/>
      <w:bookmarkStart w:id="45" w:name="_Toc280778198"/>
      <w:bookmarkStart w:id="46" w:name="_Toc280694642"/>
      <w:bookmarkStart w:id="47" w:name="_Toc280792078"/>
      <w:bookmarkStart w:id="48" w:name="_Toc525675195"/>
      <w:bookmarkStart w:id="49" w:name="_Toc280782985"/>
      <w:r>
        <w:rPr>
          <w:rFonts w:hint="eastAsia" w:ascii="仿宋_GB2312" w:eastAsia="仿宋_GB2312"/>
        </w:rPr>
        <w:t>盈利模式</w:t>
      </w:r>
      <w:bookmarkEnd w:id="39"/>
      <w:bookmarkEnd w:id="40"/>
      <w:bookmarkEnd w:id="41"/>
      <w:bookmarkEnd w:id="42"/>
      <w:bookmarkEnd w:id="43"/>
      <w:bookmarkEnd w:id="44"/>
      <w:bookmarkEnd w:id="45"/>
      <w:bookmarkEnd w:id="46"/>
      <w:bookmarkEnd w:id="47"/>
      <w:bookmarkEnd w:id="48"/>
      <w:bookmarkEnd w:id="49"/>
    </w:p>
    <w:p>
      <w:pPr>
        <w:rPr>
          <w:rFonts w:hint="eastAsia" w:ascii="宋体" w:hAnsi="宋体" w:cs="宋体"/>
          <w:color w:val="333333"/>
          <w:sz w:val="24"/>
          <w:szCs w:val="24"/>
        </w:rPr>
      </w:pPr>
      <w:r>
        <w:rPr>
          <w:rFonts w:hint="eastAsia" w:ascii="宋体" w:hAnsi="宋体" w:cs="宋体"/>
          <w:color w:val="333333"/>
          <w:sz w:val="24"/>
          <w:szCs w:val="24"/>
        </w:rPr>
        <w:t>本产品的盈利模式较为广泛：</w:t>
      </w:r>
    </w:p>
    <w:p>
      <w:pPr>
        <w:ind w:firstLine="480" w:firstLineChars="200"/>
        <w:rPr>
          <w:rFonts w:hint="eastAsia" w:ascii="宋体" w:hAnsi="宋体" w:cs="宋体"/>
          <w:color w:val="333333"/>
          <w:sz w:val="24"/>
          <w:szCs w:val="24"/>
        </w:rPr>
      </w:pPr>
      <w:r>
        <w:rPr>
          <w:rFonts w:hint="eastAsia" w:ascii="宋体" w:hAnsi="宋体" w:cs="宋体"/>
          <w:color w:val="333333"/>
          <w:sz w:val="24"/>
          <w:szCs w:val="24"/>
        </w:rPr>
        <w:t>1、开放网站的广告窗口，收取一定的广告费用</w:t>
      </w:r>
    </w:p>
    <w:p>
      <w:pPr>
        <w:ind w:firstLine="480" w:firstLineChars="200"/>
        <w:rPr>
          <w:rFonts w:hint="eastAsia" w:ascii="宋体" w:hAnsi="宋体" w:cs="宋体"/>
          <w:color w:val="333333"/>
          <w:sz w:val="24"/>
          <w:szCs w:val="24"/>
        </w:rPr>
      </w:pPr>
      <w:r>
        <w:rPr>
          <w:rFonts w:hint="eastAsia" w:ascii="宋体" w:hAnsi="宋体" w:cs="宋体"/>
          <w:color w:val="333333"/>
          <w:sz w:val="24"/>
          <w:szCs w:val="24"/>
        </w:rPr>
        <w:t>2、在商家入驻中收取少量的中介费</w:t>
      </w:r>
    </w:p>
    <w:p>
      <w:pPr>
        <w:ind w:firstLine="480" w:firstLineChars="200"/>
        <w:rPr>
          <w:rFonts w:hint="eastAsia" w:ascii="宋体" w:hAnsi="宋体" w:cs="宋体"/>
          <w:color w:val="333333"/>
          <w:sz w:val="24"/>
          <w:szCs w:val="24"/>
        </w:rPr>
      </w:pPr>
      <w:r>
        <w:rPr>
          <w:rFonts w:hint="eastAsia" w:ascii="宋体" w:hAnsi="宋体" w:cs="宋体"/>
          <w:color w:val="333333"/>
          <w:sz w:val="24"/>
          <w:szCs w:val="24"/>
        </w:rPr>
        <w:t>3、搜索竞价排名</w:t>
      </w:r>
    </w:p>
    <w:p>
      <w:pPr>
        <w:ind w:firstLine="480" w:firstLineChars="200"/>
        <w:rPr>
          <w:rFonts w:hint="eastAsia" w:ascii="宋体" w:hAnsi="宋体" w:cs="宋体"/>
          <w:color w:val="333333"/>
          <w:sz w:val="24"/>
          <w:szCs w:val="24"/>
        </w:rPr>
      </w:pPr>
      <w:r>
        <w:rPr>
          <w:rFonts w:hint="eastAsia" w:ascii="宋体" w:hAnsi="宋体" w:cs="宋体"/>
          <w:color w:val="333333"/>
          <w:sz w:val="24"/>
          <w:szCs w:val="24"/>
        </w:rPr>
        <w:t>4、用户在平台上购买各种课程以及充值会员服务</w:t>
      </w:r>
    </w:p>
    <w:p>
      <w:pPr>
        <w:ind w:firstLine="480" w:firstLineChars="200"/>
        <w:rPr>
          <w:rFonts w:hint="eastAsia" w:ascii="宋体" w:hAnsi="宋体" w:cs="宋体"/>
          <w:color w:val="333333"/>
          <w:sz w:val="24"/>
          <w:szCs w:val="24"/>
        </w:rPr>
      </w:pPr>
      <w:r>
        <w:rPr>
          <w:rFonts w:hint="eastAsia" w:ascii="宋体" w:hAnsi="宋体" w:cs="宋体"/>
          <w:color w:val="333333"/>
          <w:sz w:val="24"/>
          <w:szCs w:val="24"/>
        </w:rPr>
        <w:t>本产品的成本费用主要在于，初期制作平台的时间成本，宣传推广本平台的资金成本，以及团队的管理成本。由于我们是自主开发该平台，通过微博，微信，前期以免费开放部分课程和给予一定优惠等方式推广，加之以团队目前人数较少，方便管理，因此在成本方面支出不算太大。此外，该项目还有逸成教育公式大力支持，所以在成本方面的考虑并不会太大。</w:t>
      </w:r>
    </w:p>
    <w:p>
      <w:pPr>
        <w:pStyle w:val="3"/>
        <w:spacing w:after="0" w:line="240" w:lineRule="auto"/>
        <w:rPr>
          <w:rFonts w:ascii="仿宋_GB2312" w:eastAsia="仿宋_GB2312"/>
        </w:rPr>
      </w:pPr>
      <w:bookmarkStart w:id="50" w:name="_Toc525675196"/>
      <w:r>
        <w:rPr>
          <w:rFonts w:hint="eastAsia" w:ascii="仿宋_GB2312" w:eastAsia="仿宋_GB2312"/>
        </w:rPr>
        <w:t>5.现金流结构</w:t>
      </w:r>
      <w:bookmarkEnd w:id="50"/>
    </w:p>
    <w:p>
      <w:pPr>
        <w:rPr>
          <w:rFonts w:hint="eastAsia"/>
          <w:sz w:val="24"/>
          <w:szCs w:val="24"/>
        </w:rPr>
      </w:pPr>
      <w:r>
        <w:rPr>
          <w:rFonts w:hint="eastAsia"/>
          <w:sz w:val="24"/>
          <w:szCs w:val="24"/>
        </w:rPr>
        <w:t>尚未开始经营</w:t>
      </w:r>
    </w:p>
    <w:p>
      <w:pPr>
        <w:pStyle w:val="3"/>
        <w:spacing w:after="0" w:line="240" w:lineRule="auto"/>
        <w:rPr>
          <w:rFonts w:ascii="仿宋_GB2312" w:eastAsia="仿宋_GB2312"/>
        </w:rPr>
      </w:pPr>
      <w:bookmarkStart w:id="51" w:name="_Toc280785215"/>
      <w:bookmarkStart w:id="52" w:name="_Toc280877707"/>
      <w:bookmarkStart w:id="53" w:name="_Toc280878523"/>
      <w:bookmarkStart w:id="54" w:name="_Toc280694644"/>
      <w:bookmarkStart w:id="55" w:name="_Toc288475828"/>
      <w:bookmarkStart w:id="56" w:name="_Toc525675197"/>
      <w:bookmarkStart w:id="57" w:name="_Toc280792080"/>
      <w:bookmarkStart w:id="58" w:name="_Toc280878438"/>
      <w:bookmarkStart w:id="59" w:name="_Toc280778200"/>
      <w:bookmarkStart w:id="60" w:name="_Toc280782987"/>
      <w:bookmarkStart w:id="61" w:name="_Toc280694906"/>
      <w:r>
        <w:rPr>
          <w:rFonts w:hint="eastAsia" w:ascii="仿宋_GB2312" w:eastAsia="仿宋_GB2312"/>
        </w:rPr>
        <w:t>6.发展规划</w:t>
      </w:r>
      <w:bookmarkEnd w:id="51"/>
      <w:bookmarkEnd w:id="52"/>
      <w:bookmarkEnd w:id="53"/>
      <w:bookmarkEnd w:id="54"/>
      <w:bookmarkEnd w:id="55"/>
      <w:bookmarkEnd w:id="56"/>
      <w:bookmarkEnd w:id="57"/>
      <w:bookmarkEnd w:id="58"/>
      <w:bookmarkEnd w:id="59"/>
      <w:bookmarkEnd w:id="60"/>
      <w:bookmarkEnd w:id="61"/>
    </w:p>
    <w:p>
      <w:pPr>
        <w:ind w:firstLine="480" w:firstLineChars="200"/>
        <w:rPr>
          <w:color w:val="333333"/>
          <w:sz w:val="24"/>
          <w:szCs w:val="24"/>
        </w:rPr>
      </w:pPr>
      <w:r>
        <w:rPr>
          <w:rFonts w:hint="eastAsia"/>
          <w:color w:val="333333"/>
          <w:sz w:val="24"/>
          <w:szCs w:val="24"/>
        </w:rPr>
        <w:t>本团队计划在未来3年内，将</w:t>
      </w:r>
      <w:r>
        <w:rPr>
          <w:rFonts w:hint="eastAsia"/>
          <w:color w:val="333333"/>
          <w:sz w:val="24"/>
          <w:szCs w:val="24"/>
          <w:lang w:val="en-US" w:eastAsia="zh-CN"/>
        </w:rPr>
        <w:t>d</w:t>
      </w:r>
      <w:r>
        <w:rPr>
          <w:rFonts w:hint="eastAsia"/>
          <w:color w:val="333333"/>
          <w:sz w:val="24"/>
          <w:szCs w:val="24"/>
        </w:rPr>
        <w:t>an</w:t>
      </w:r>
      <w:r>
        <w:rPr>
          <w:color w:val="333333"/>
          <w:sz w:val="24"/>
          <w:szCs w:val="24"/>
        </w:rPr>
        <w:t>delion</w:t>
      </w:r>
      <w:r>
        <w:rPr>
          <w:rFonts w:hint="eastAsia"/>
          <w:color w:val="333333"/>
          <w:sz w:val="24"/>
          <w:szCs w:val="24"/>
        </w:rPr>
        <w:t>打造成一个适于青少年使用的教育平台。其中计划在</w:t>
      </w:r>
    </w:p>
    <w:p>
      <w:pPr>
        <w:ind w:firstLine="480" w:firstLineChars="200"/>
        <w:rPr>
          <w:color w:val="333333"/>
          <w:sz w:val="24"/>
          <w:szCs w:val="24"/>
        </w:rPr>
      </w:pPr>
      <w:r>
        <w:rPr>
          <w:rFonts w:hint="eastAsia"/>
          <w:color w:val="333333"/>
          <w:sz w:val="24"/>
          <w:szCs w:val="24"/>
        </w:rPr>
        <w:t>1、2</w:t>
      </w:r>
      <w:r>
        <w:rPr>
          <w:color w:val="333333"/>
          <w:sz w:val="24"/>
          <w:szCs w:val="24"/>
        </w:rPr>
        <w:t>019</w:t>
      </w:r>
      <w:r>
        <w:rPr>
          <w:rFonts w:hint="eastAsia"/>
          <w:color w:val="333333"/>
          <w:sz w:val="24"/>
          <w:szCs w:val="24"/>
        </w:rPr>
        <w:t>年中旬，项目经费投入约占项目总投入的2</w:t>
      </w:r>
      <w:r>
        <w:rPr>
          <w:color w:val="333333"/>
          <w:sz w:val="24"/>
          <w:szCs w:val="24"/>
        </w:rPr>
        <w:t>0</w:t>
      </w:r>
      <w:r>
        <w:rPr>
          <w:rFonts w:hint="eastAsia"/>
          <w:color w:val="333333"/>
          <w:sz w:val="24"/>
          <w:szCs w:val="24"/>
        </w:rPr>
        <w:t>%，基本完成平台的构建，并且完成初期的推广。</w:t>
      </w:r>
    </w:p>
    <w:p>
      <w:pPr>
        <w:ind w:firstLine="480" w:firstLineChars="200"/>
        <w:rPr>
          <w:color w:val="333333"/>
          <w:sz w:val="24"/>
          <w:szCs w:val="24"/>
        </w:rPr>
      </w:pPr>
      <w:r>
        <w:rPr>
          <w:rFonts w:hint="eastAsia"/>
          <w:color w:val="333333"/>
          <w:sz w:val="24"/>
          <w:szCs w:val="24"/>
        </w:rPr>
        <w:t>2、2</w:t>
      </w:r>
      <w:r>
        <w:rPr>
          <w:color w:val="333333"/>
          <w:sz w:val="24"/>
          <w:szCs w:val="24"/>
        </w:rPr>
        <w:t>020</w:t>
      </w:r>
      <w:r>
        <w:rPr>
          <w:rFonts w:hint="eastAsia"/>
          <w:color w:val="333333"/>
          <w:sz w:val="24"/>
          <w:szCs w:val="24"/>
        </w:rPr>
        <w:t>年，逐步开启盈利模式，赚取利润，达成在省内百家以上的相关企业入驻的用户规模，平台在热门搜索引擎的检索关键词不少于</w:t>
      </w:r>
      <w:r>
        <w:rPr>
          <w:color w:val="333333"/>
          <w:sz w:val="24"/>
          <w:szCs w:val="24"/>
        </w:rPr>
        <w:t>1500</w:t>
      </w:r>
      <w:r>
        <w:rPr>
          <w:rFonts w:hint="eastAsia"/>
          <w:color w:val="333333"/>
          <w:sz w:val="24"/>
          <w:szCs w:val="24"/>
        </w:rPr>
        <w:t>个。</w:t>
      </w:r>
    </w:p>
    <w:p>
      <w:pPr>
        <w:ind w:firstLine="480" w:firstLineChars="200"/>
        <w:rPr>
          <w:rFonts w:hint="eastAsia"/>
          <w:color w:val="333333"/>
          <w:sz w:val="24"/>
          <w:szCs w:val="24"/>
        </w:rPr>
      </w:pPr>
      <w:r>
        <w:rPr>
          <w:rFonts w:hint="eastAsia"/>
          <w:color w:val="333333"/>
          <w:sz w:val="24"/>
          <w:szCs w:val="24"/>
        </w:rPr>
        <w:t>3、2</w:t>
      </w:r>
      <w:r>
        <w:rPr>
          <w:color w:val="333333"/>
          <w:sz w:val="24"/>
          <w:szCs w:val="24"/>
        </w:rPr>
        <w:t>021</w:t>
      </w:r>
      <w:r>
        <w:rPr>
          <w:rFonts w:hint="eastAsia"/>
          <w:color w:val="333333"/>
          <w:sz w:val="24"/>
          <w:szCs w:val="24"/>
        </w:rPr>
        <w:t>年将本产品打造成为业界屈指可数的编程教育平台</w:t>
      </w:r>
    </w:p>
    <w:p>
      <w:pPr>
        <w:rPr>
          <w:rFonts w:hint="eastAsia"/>
          <w:sz w:val="24"/>
          <w:szCs w:val="24"/>
        </w:rPr>
      </w:pPr>
    </w:p>
    <w:p>
      <w:pPr>
        <w:pStyle w:val="2"/>
        <w:rPr>
          <w:rFonts w:hint="eastAsia" w:ascii="仿宋_GB2312" w:eastAsia="仿宋_GB2312"/>
        </w:rPr>
      </w:pPr>
      <w:bookmarkStart w:id="62" w:name="_Toc525675198"/>
      <w:r>
        <w:rPr>
          <w:rFonts w:hint="eastAsia" w:ascii="仿宋_GB2312" w:eastAsia="仿宋_GB2312"/>
        </w:rPr>
        <w:t>第五章 营销战略</w:t>
      </w:r>
      <w:bookmarkEnd w:id="62"/>
    </w:p>
    <w:p>
      <w:pPr>
        <w:widowControl/>
        <w:shd w:val="clear" w:color="auto" w:fill="FFFFFF"/>
        <w:ind w:firstLine="480" w:firstLineChars="200"/>
        <w:jc w:val="left"/>
        <w:rPr>
          <w:rStyle w:val="17"/>
          <w:rFonts w:hint="eastAsia"/>
          <w:color w:val="333333"/>
          <w:sz w:val="24"/>
          <w:szCs w:val="24"/>
          <w:shd w:val="clear" w:color="auto" w:fill="FFFFFF"/>
        </w:rPr>
      </w:pPr>
      <w:bookmarkStart w:id="63" w:name="_Toc280878525"/>
      <w:bookmarkStart w:id="64" w:name="_Toc280778202"/>
      <w:bookmarkStart w:id="65" w:name="_Toc280782989"/>
      <w:bookmarkStart w:id="66" w:name="_Toc288475830"/>
      <w:bookmarkStart w:id="67" w:name="_Toc280792082"/>
      <w:bookmarkStart w:id="68" w:name="_Toc280877709"/>
      <w:bookmarkStart w:id="69" w:name="_Toc280878440"/>
      <w:bookmarkStart w:id="70" w:name="_Toc280694908"/>
      <w:bookmarkStart w:id="71" w:name="_Toc280694646"/>
      <w:bookmarkStart w:id="72" w:name="_Toc280785217"/>
      <w:r>
        <w:rPr>
          <w:rStyle w:val="17"/>
          <w:color w:val="333333"/>
          <w:sz w:val="24"/>
          <w:szCs w:val="24"/>
          <w:shd w:val="clear" w:color="auto" w:fill="FFFFFF"/>
        </w:rPr>
        <w:t>由于本产品是面向</w:t>
      </w:r>
      <w:r>
        <w:rPr>
          <w:rStyle w:val="17"/>
          <w:rFonts w:hint="eastAsia"/>
          <w:color w:val="333333"/>
          <w:sz w:val="24"/>
          <w:szCs w:val="24"/>
          <w:shd w:val="clear" w:color="auto" w:fill="FFFFFF"/>
        </w:rPr>
        <w:t>广大中小学生的线上学习平台</w:t>
      </w:r>
      <w:r>
        <w:rPr>
          <w:rStyle w:val="17"/>
          <w:color w:val="333333"/>
          <w:sz w:val="24"/>
          <w:szCs w:val="24"/>
          <w:shd w:val="clear" w:color="auto" w:fill="FFFFFF"/>
        </w:rPr>
        <w:t>，因此，本产品在营销方面上</w:t>
      </w:r>
      <w:r>
        <w:rPr>
          <w:rStyle w:val="17"/>
          <w:rFonts w:hint="eastAsia"/>
          <w:color w:val="333333"/>
          <w:sz w:val="24"/>
          <w:szCs w:val="24"/>
          <w:shd w:val="clear" w:color="auto" w:fill="FFFFFF"/>
        </w:rPr>
        <w:t>，主要受益针对中小学生的家长</w:t>
      </w:r>
      <w:r>
        <w:rPr>
          <w:rStyle w:val="17"/>
          <w:color w:val="333333"/>
          <w:sz w:val="24"/>
          <w:szCs w:val="24"/>
          <w:shd w:val="clear" w:color="auto" w:fill="FFFFFF"/>
        </w:rPr>
        <w:t>这个圈子，</w:t>
      </w:r>
      <w:r>
        <w:rPr>
          <w:rStyle w:val="17"/>
          <w:rFonts w:hint="eastAsia"/>
          <w:color w:val="333333"/>
          <w:sz w:val="24"/>
          <w:szCs w:val="24"/>
          <w:shd w:val="clear" w:color="auto" w:fill="FFFFFF"/>
        </w:rPr>
        <w:t>通过教学质量和学习效果的优势为保障，借助逸成教育平台的推广和家长之间对于孩子的攀比来宣传本体系课程</w:t>
      </w:r>
      <w:r>
        <w:rPr>
          <w:rStyle w:val="17"/>
          <w:color w:val="333333"/>
          <w:sz w:val="24"/>
          <w:szCs w:val="24"/>
          <w:shd w:val="clear" w:color="auto" w:fill="FFFFFF"/>
        </w:rPr>
        <w:t>。本品是通过</w:t>
      </w:r>
      <w:r>
        <w:rPr>
          <w:rStyle w:val="17"/>
          <w:rFonts w:hint="eastAsia"/>
          <w:color w:val="333333"/>
          <w:sz w:val="24"/>
          <w:szCs w:val="24"/>
          <w:shd w:val="clear" w:color="auto" w:fill="FFFFFF"/>
        </w:rPr>
        <w:t>用户购买课程，充值会员，广告等多方面来实现受益，使用者可以</w:t>
      </w:r>
      <w:r>
        <w:rPr>
          <w:rStyle w:val="17"/>
          <w:color w:val="333333"/>
          <w:sz w:val="24"/>
          <w:szCs w:val="24"/>
          <w:shd w:val="clear" w:color="auto" w:fill="FFFFFF"/>
        </w:rPr>
        <w:t>直接通过支付宝，微信支付，网银等方式</w:t>
      </w:r>
      <w:r>
        <w:rPr>
          <w:rStyle w:val="17"/>
          <w:rFonts w:hint="eastAsia"/>
          <w:color w:val="333333"/>
          <w:sz w:val="24"/>
          <w:szCs w:val="24"/>
          <w:shd w:val="clear" w:color="auto" w:fill="FFFFFF"/>
        </w:rPr>
        <w:t>购买课程和充值会员。</w:t>
      </w:r>
    </w:p>
    <w:p>
      <w:pPr>
        <w:widowControl/>
        <w:shd w:val="clear" w:color="auto" w:fill="FFFFFF"/>
        <w:ind w:firstLine="480" w:firstLineChars="200"/>
        <w:jc w:val="left"/>
        <w:rPr>
          <w:rStyle w:val="17"/>
          <w:rFonts w:hint="eastAsia"/>
          <w:color w:val="333333"/>
          <w:sz w:val="24"/>
          <w:szCs w:val="24"/>
          <w:shd w:val="clear" w:color="auto" w:fill="FFFFFF"/>
        </w:rPr>
      </w:pPr>
      <w:r>
        <w:rPr>
          <w:rStyle w:val="17"/>
          <w:rFonts w:hint="eastAsia"/>
          <w:color w:val="333333"/>
          <w:sz w:val="24"/>
          <w:szCs w:val="24"/>
          <w:shd w:val="clear" w:color="auto" w:fill="FFFFFF"/>
        </w:rPr>
        <w:t>在前期，会有免费的基础课程让孩子们进行学习，通过基础学习培养孩子兴趣，鼓励孩子运用所学知识自己制造作品，提升自己的动手能力和逻辑能力。后期，随着用户群体逐渐扩大，可以逐步推送更多的付费课程，同步提升教学课程难度与实用性。</w:t>
      </w:r>
    </w:p>
    <w:p>
      <w:pPr>
        <w:widowControl/>
        <w:shd w:val="clear" w:color="auto" w:fill="FFFFFF"/>
        <w:ind w:firstLine="480" w:firstLineChars="200"/>
        <w:jc w:val="left"/>
        <w:rPr>
          <w:rStyle w:val="17"/>
          <w:color w:val="333333"/>
          <w:sz w:val="24"/>
          <w:szCs w:val="24"/>
          <w:shd w:val="clear" w:color="auto" w:fill="FFFFFF"/>
        </w:rPr>
      </w:pPr>
      <w:r>
        <w:rPr>
          <w:rStyle w:val="17"/>
          <w:color w:val="333333"/>
          <w:sz w:val="24"/>
          <w:szCs w:val="24"/>
          <w:shd w:val="clear" w:color="auto" w:fill="FFFFFF"/>
        </w:rPr>
        <w:t>在前期的宣传中，我们将通过不收取</w:t>
      </w:r>
      <w:r>
        <w:rPr>
          <w:rStyle w:val="17"/>
          <w:rFonts w:hint="eastAsia"/>
          <w:color w:val="333333"/>
          <w:sz w:val="24"/>
          <w:szCs w:val="24"/>
          <w:shd w:val="clear" w:color="auto" w:fill="FFFFFF"/>
        </w:rPr>
        <w:t>大部分课程费用</w:t>
      </w:r>
      <w:r>
        <w:rPr>
          <w:rStyle w:val="17"/>
          <w:color w:val="333333"/>
          <w:sz w:val="24"/>
          <w:szCs w:val="24"/>
          <w:shd w:val="clear" w:color="auto" w:fill="FFFFFF"/>
        </w:rPr>
        <w:t>，且发放优惠券的方式，将本产品推广</w:t>
      </w:r>
      <w:r>
        <w:rPr>
          <w:rStyle w:val="17"/>
          <w:rFonts w:hint="eastAsia"/>
          <w:color w:val="333333"/>
          <w:sz w:val="24"/>
          <w:szCs w:val="24"/>
          <w:shd w:val="clear" w:color="auto" w:fill="FFFFFF"/>
        </w:rPr>
        <w:t>青少年的学习</w:t>
      </w:r>
      <w:r>
        <w:rPr>
          <w:rStyle w:val="17"/>
          <w:color w:val="333333"/>
          <w:sz w:val="24"/>
          <w:szCs w:val="24"/>
          <w:shd w:val="clear" w:color="auto" w:fill="FFFFFF"/>
        </w:rPr>
        <w:t>圈</w:t>
      </w:r>
      <w:r>
        <w:rPr>
          <w:rStyle w:val="17"/>
          <w:rFonts w:hint="eastAsia"/>
          <w:color w:val="333333"/>
          <w:sz w:val="24"/>
          <w:szCs w:val="24"/>
          <w:shd w:val="clear" w:color="auto" w:fill="FFFFFF"/>
        </w:rPr>
        <w:t>中</w:t>
      </w:r>
      <w:r>
        <w:rPr>
          <w:rStyle w:val="17"/>
          <w:color w:val="333333"/>
          <w:sz w:val="24"/>
          <w:szCs w:val="24"/>
          <w:shd w:val="clear" w:color="auto" w:fill="FFFFFF"/>
        </w:rPr>
        <w:t>，并将本品的公开，透明，安全</w:t>
      </w:r>
      <w:r>
        <w:rPr>
          <w:rStyle w:val="17"/>
          <w:rFonts w:hint="eastAsia"/>
          <w:color w:val="333333"/>
          <w:sz w:val="24"/>
          <w:szCs w:val="24"/>
          <w:shd w:val="clear" w:color="auto" w:fill="FFFFFF"/>
        </w:rPr>
        <w:t>，趣味</w:t>
      </w:r>
      <w:r>
        <w:rPr>
          <w:rStyle w:val="17"/>
          <w:color w:val="333333"/>
          <w:sz w:val="24"/>
          <w:szCs w:val="24"/>
          <w:shd w:val="clear" w:color="auto" w:fill="FFFFFF"/>
        </w:rPr>
        <w:t>性推广给他们</w:t>
      </w:r>
      <w:r>
        <w:rPr>
          <w:rStyle w:val="17"/>
          <w:rFonts w:hint="eastAsia"/>
          <w:color w:val="333333"/>
          <w:sz w:val="24"/>
          <w:szCs w:val="24"/>
          <w:shd w:val="clear" w:color="auto" w:fill="FFFFFF"/>
        </w:rPr>
        <w:t>，</w:t>
      </w:r>
      <w:r>
        <w:rPr>
          <w:rStyle w:val="17"/>
          <w:color w:val="333333"/>
          <w:sz w:val="24"/>
          <w:szCs w:val="24"/>
          <w:shd w:val="clear" w:color="auto" w:fill="FFFFFF"/>
        </w:rPr>
        <w:t>从而达到吸引他们的效果。当宣传效果有一定成效的时候，减小优惠券发放的量。</w:t>
      </w:r>
    </w:p>
    <w:p>
      <w:pPr>
        <w:widowControl/>
        <w:shd w:val="clear" w:color="auto" w:fill="FFFFFF"/>
        <w:ind w:firstLine="480" w:firstLineChars="200"/>
        <w:jc w:val="left"/>
        <w:rPr>
          <w:rStyle w:val="17"/>
          <w:rFonts w:hint="eastAsia"/>
          <w:color w:val="333333"/>
          <w:sz w:val="24"/>
          <w:szCs w:val="24"/>
          <w:shd w:val="clear" w:color="auto" w:fill="FFFFFF"/>
        </w:rPr>
      </w:pPr>
      <w:r>
        <w:rPr>
          <w:rStyle w:val="17"/>
          <w:color w:val="333333"/>
          <w:sz w:val="24"/>
          <w:szCs w:val="24"/>
          <w:shd w:val="clear" w:color="auto" w:fill="FFFFFF"/>
        </w:rPr>
        <w:t>与此同时，我们会借助“微信公众号”、“微博”等公众平台进行推广，并举行地推活动使“</w:t>
      </w:r>
      <w:r>
        <w:rPr>
          <w:rFonts w:hint="eastAsia" w:ascii="宋体" w:hAnsi="宋体" w:cs="宋体"/>
          <w:bCs/>
          <w:color w:val="333333"/>
          <w:kern w:val="0"/>
          <w:sz w:val="24"/>
          <w:szCs w:val="24"/>
        </w:rPr>
        <w:t>d</w:t>
      </w:r>
      <w:r>
        <w:rPr>
          <w:rFonts w:ascii="宋体" w:hAnsi="宋体" w:cs="宋体"/>
          <w:bCs/>
          <w:color w:val="333333"/>
          <w:kern w:val="0"/>
          <w:sz w:val="24"/>
          <w:szCs w:val="24"/>
        </w:rPr>
        <w:t>andelion</w:t>
      </w:r>
      <w:r>
        <w:rPr>
          <w:rFonts w:hint="eastAsia" w:ascii="宋体" w:hAnsi="宋体" w:cs="宋体"/>
          <w:bCs/>
          <w:color w:val="333333"/>
          <w:kern w:val="0"/>
          <w:sz w:val="24"/>
          <w:szCs w:val="24"/>
        </w:rPr>
        <w:t>少儿编程</w:t>
      </w:r>
      <w:r>
        <w:rPr>
          <w:rStyle w:val="17"/>
          <w:color w:val="333333"/>
          <w:sz w:val="24"/>
          <w:szCs w:val="24"/>
          <w:shd w:val="clear" w:color="auto" w:fill="FFFFFF"/>
        </w:rPr>
        <w:t>”向潜在用户群扩散。</w:t>
      </w:r>
    </w:p>
    <w:p>
      <w:pPr>
        <w:widowControl/>
        <w:shd w:val="clear" w:color="auto" w:fill="FFFFFF"/>
        <w:ind w:firstLine="480" w:firstLineChars="200"/>
        <w:jc w:val="left"/>
        <w:rPr>
          <w:rStyle w:val="17"/>
          <w:color w:val="333333"/>
          <w:sz w:val="24"/>
          <w:szCs w:val="24"/>
          <w:shd w:val="clear" w:color="auto" w:fill="FFFFFF"/>
        </w:rPr>
      </w:pPr>
      <w:r>
        <w:rPr>
          <w:rStyle w:val="17"/>
          <w:color w:val="333333"/>
          <w:sz w:val="24"/>
          <w:szCs w:val="24"/>
          <w:shd w:val="clear" w:color="auto" w:fill="FFFFFF"/>
        </w:rPr>
        <w:t>本团队计划在201</w:t>
      </w:r>
      <w:r>
        <w:rPr>
          <w:rStyle w:val="17"/>
          <w:rFonts w:hint="eastAsia"/>
          <w:color w:val="333333"/>
          <w:sz w:val="24"/>
          <w:szCs w:val="24"/>
          <w:shd w:val="clear" w:color="auto" w:fill="FFFFFF"/>
        </w:rPr>
        <w:t>9</w:t>
      </w:r>
      <w:r>
        <w:rPr>
          <w:rStyle w:val="17"/>
          <w:color w:val="333333"/>
          <w:sz w:val="24"/>
          <w:szCs w:val="24"/>
          <w:shd w:val="clear" w:color="auto" w:fill="FFFFFF"/>
        </w:rPr>
        <w:t>年，将</w:t>
      </w:r>
      <w:r>
        <w:rPr>
          <w:rFonts w:hint="eastAsia" w:ascii="宋体" w:hAnsi="宋体" w:cs="宋体"/>
          <w:bCs/>
          <w:color w:val="333333"/>
          <w:kern w:val="0"/>
          <w:sz w:val="24"/>
          <w:szCs w:val="24"/>
        </w:rPr>
        <w:t>d</w:t>
      </w:r>
      <w:r>
        <w:rPr>
          <w:rFonts w:ascii="宋体" w:hAnsi="宋体" w:cs="宋体"/>
          <w:bCs/>
          <w:color w:val="333333"/>
          <w:kern w:val="0"/>
          <w:sz w:val="24"/>
          <w:szCs w:val="24"/>
        </w:rPr>
        <w:t>andelion</w:t>
      </w:r>
      <w:r>
        <w:rPr>
          <w:rFonts w:hint="eastAsia" w:ascii="宋体" w:hAnsi="宋体" w:cs="宋体"/>
          <w:bCs/>
          <w:color w:val="333333"/>
          <w:kern w:val="0"/>
          <w:sz w:val="24"/>
          <w:szCs w:val="24"/>
        </w:rPr>
        <w:t>少儿编程项目</w:t>
      </w:r>
      <w:r>
        <w:rPr>
          <w:rStyle w:val="17"/>
          <w:color w:val="333333"/>
          <w:sz w:val="24"/>
          <w:szCs w:val="24"/>
          <w:shd w:val="clear" w:color="auto" w:fill="FFFFFF"/>
        </w:rPr>
        <w:t>开发完成，并且完成前期的推广；在20</w:t>
      </w:r>
      <w:r>
        <w:rPr>
          <w:rStyle w:val="17"/>
          <w:rFonts w:hint="eastAsia"/>
          <w:color w:val="333333"/>
          <w:sz w:val="24"/>
          <w:szCs w:val="24"/>
          <w:shd w:val="clear" w:color="auto" w:fill="FFFFFF"/>
        </w:rPr>
        <w:t>20</w:t>
      </w:r>
      <w:r>
        <w:rPr>
          <w:rStyle w:val="17"/>
          <w:color w:val="333333"/>
          <w:sz w:val="24"/>
          <w:szCs w:val="24"/>
          <w:shd w:val="clear" w:color="auto" w:fill="FFFFFF"/>
        </w:rPr>
        <w:t>年，逐渐开启盈利模式，赚取利润，逢年过节不定期发放优惠券；在20</w:t>
      </w:r>
      <w:r>
        <w:rPr>
          <w:rStyle w:val="17"/>
          <w:rFonts w:hint="eastAsia"/>
          <w:color w:val="333333"/>
          <w:sz w:val="24"/>
          <w:szCs w:val="24"/>
          <w:shd w:val="clear" w:color="auto" w:fill="FFFFFF"/>
        </w:rPr>
        <w:t>21</w:t>
      </w:r>
      <w:r>
        <w:rPr>
          <w:rStyle w:val="17"/>
          <w:color w:val="333333"/>
          <w:sz w:val="24"/>
          <w:szCs w:val="24"/>
          <w:shd w:val="clear" w:color="auto" w:fill="FFFFFF"/>
        </w:rPr>
        <w:t>年，将本产品打造成屈指可数的</w:t>
      </w:r>
      <w:r>
        <w:rPr>
          <w:rStyle w:val="17"/>
          <w:rFonts w:hint="eastAsia"/>
          <w:color w:val="333333"/>
          <w:sz w:val="24"/>
          <w:szCs w:val="24"/>
          <w:shd w:val="clear" w:color="auto" w:fill="FFFFFF"/>
        </w:rPr>
        <w:t>少儿编程在线学习平台</w:t>
      </w:r>
      <w:r>
        <w:rPr>
          <w:rStyle w:val="17"/>
          <w:color w:val="333333"/>
          <w:sz w:val="24"/>
          <w:szCs w:val="24"/>
          <w:shd w:val="clear" w:color="auto" w:fill="FFFFFF"/>
        </w:rPr>
        <w:t>。</w:t>
      </w:r>
      <w:bookmarkEnd w:id="63"/>
      <w:bookmarkEnd w:id="64"/>
      <w:bookmarkEnd w:id="65"/>
      <w:bookmarkEnd w:id="66"/>
      <w:bookmarkEnd w:id="67"/>
      <w:bookmarkEnd w:id="68"/>
      <w:bookmarkEnd w:id="69"/>
      <w:bookmarkEnd w:id="70"/>
      <w:bookmarkEnd w:id="71"/>
      <w:bookmarkEnd w:id="72"/>
    </w:p>
    <w:p>
      <w:pPr>
        <w:pStyle w:val="2"/>
        <w:rPr>
          <w:rFonts w:hint="eastAsia" w:ascii="仿宋_GB2312" w:eastAsia="仿宋_GB2312"/>
        </w:rPr>
      </w:pPr>
      <w:bookmarkStart w:id="73" w:name="_Toc525675199"/>
      <w:r>
        <w:rPr>
          <w:rFonts w:hint="eastAsia" w:ascii="仿宋_GB2312" w:eastAsia="仿宋_GB2312"/>
        </w:rPr>
        <w:t>第六章 制造计划(没有这部分的可以不写)</w:t>
      </w:r>
      <w:bookmarkEnd w:id="73"/>
    </w:p>
    <w:p>
      <w:pPr>
        <w:widowControl/>
        <w:shd w:val="clear" w:color="auto" w:fill="FFFFFF"/>
        <w:ind w:firstLine="480" w:firstLineChars="200"/>
        <w:jc w:val="left"/>
        <w:rPr>
          <w:rStyle w:val="17"/>
          <w:rFonts w:hint="eastAsia"/>
          <w:color w:val="333333"/>
          <w:sz w:val="24"/>
          <w:szCs w:val="24"/>
          <w:shd w:val="clear" w:color="auto" w:fill="FFFFFF"/>
        </w:rPr>
      </w:pPr>
      <w:r>
        <w:rPr>
          <w:rStyle w:val="17"/>
          <w:rFonts w:hint="eastAsia"/>
          <w:color w:val="333333"/>
          <w:sz w:val="24"/>
          <w:szCs w:val="24"/>
          <w:shd w:val="clear" w:color="auto" w:fill="FFFFFF"/>
        </w:rPr>
        <w:t>无</w:t>
      </w:r>
    </w:p>
    <w:p>
      <w:pPr>
        <w:pStyle w:val="2"/>
        <w:rPr>
          <w:rStyle w:val="17"/>
          <w:sz w:val="24"/>
          <w:szCs w:val="24"/>
          <w:shd w:val="clear" w:color="auto" w:fill="FFFFFF"/>
        </w:rPr>
      </w:pPr>
      <w:bookmarkStart w:id="74" w:name="_Toc280878526"/>
      <w:bookmarkStart w:id="75" w:name="_Toc288475831"/>
      <w:bookmarkStart w:id="76" w:name="_Toc280694647"/>
      <w:bookmarkStart w:id="77" w:name="_Toc280694909"/>
      <w:bookmarkStart w:id="78" w:name="_Toc280778203"/>
      <w:bookmarkStart w:id="79" w:name="_Toc280877710"/>
      <w:bookmarkStart w:id="80" w:name="_Toc280785218"/>
      <w:bookmarkStart w:id="81" w:name="_Toc280792083"/>
      <w:bookmarkStart w:id="82" w:name="_Toc525675200"/>
      <w:bookmarkStart w:id="83" w:name="_Toc280782990"/>
      <w:bookmarkStart w:id="84" w:name="_Toc280878441"/>
      <w:r>
        <w:rPr>
          <w:rFonts w:hint="eastAsia" w:ascii="仿宋_GB2312" w:eastAsia="仿宋_GB2312"/>
        </w:rPr>
        <w:t>第七章 风险与风险管理</w:t>
      </w:r>
      <w:bookmarkEnd w:id="74"/>
      <w:bookmarkEnd w:id="75"/>
      <w:bookmarkEnd w:id="76"/>
      <w:bookmarkEnd w:id="77"/>
      <w:bookmarkEnd w:id="78"/>
      <w:bookmarkEnd w:id="79"/>
      <w:bookmarkEnd w:id="80"/>
      <w:bookmarkEnd w:id="81"/>
      <w:bookmarkEnd w:id="82"/>
      <w:bookmarkEnd w:id="83"/>
      <w:bookmarkEnd w:id="84"/>
    </w:p>
    <w:p>
      <w:pPr>
        <w:pStyle w:val="2"/>
        <w:spacing w:after="90" w:line="240" w:lineRule="auto"/>
        <w:rPr>
          <w:rStyle w:val="17"/>
          <w:sz w:val="24"/>
          <w:szCs w:val="24"/>
          <w:shd w:val="clear" w:color="auto" w:fill="FFFFFF"/>
        </w:rPr>
      </w:pPr>
      <w:bookmarkStart w:id="85" w:name="_Toc525675201"/>
      <w:r>
        <w:rPr>
          <w:rStyle w:val="17"/>
          <w:rFonts w:hint="eastAsia"/>
          <w:sz w:val="24"/>
          <w:szCs w:val="24"/>
          <w:shd w:val="clear" w:color="auto" w:fill="FFFFFF"/>
        </w:rPr>
        <w:t>1.市场推广风险</w:t>
      </w:r>
      <w:bookmarkEnd w:id="85"/>
    </w:p>
    <w:p>
      <w:pPr>
        <w:rPr>
          <w:rFonts w:hint="eastAsia"/>
          <w:sz w:val="24"/>
          <w:szCs w:val="24"/>
        </w:rPr>
      </w:pPr>
      <w:r>
        <w:rPr>
          <w:rFonts w:hint="eastAsia"/>
          <w:sz w:val="24"/>
          <w:szCs w:val="24"/>
        </w:rPr>
        <w:t>当该服务平台投入市场后，首先会面临的便是市场推广的风险。在推广期间，我们寻求某些教育公司及教育协会平台的相关支持与合作。为了更大的推广度，团队亦会考虑在微博等大众平台或是线下进行推广，而</w:t>
      </w:r>
      <w:r>
        <w:rPr>
          <w:sz w:val="24"/>
          <w:szCs w:val="24"/>
        </w:rPr>
        <w:t>推广过程中将产生一定无法准确预料的人力损耗</w:t>
      </w:r>
      <w:r>
        <w:rPr>
          <w:rFonts w:hint="eastAsia"/>
          <w:sz w:val="24"/>
          <w:szCs w:val="24"/>
        </w:rPr>
        <w:t>。</w:t>
      </w:r>
    </w:p>
    <w:p>
      <w:pPr>
        <w:rPr>
          <w:rFonts w:hint="eastAsia"/>
        </w:rPr>
      </w:pPr>
    </w:p>
    <w:p>
      <w:pPr>
        <w:rPr>
          <w:rStyle w:val="17"/>
          <w:b/>
          <w:bCs/>
          <w:sz w:val="24"/>
          <w:szCs w:val="24"/>
        </w:rPr>
      </w:pPr>
      <w:r>
        <w:rPr>
          <w:rStyle w:val="17"/>
          <w:b/>
          <w:bCs/>
          <w:sz w:val="24"/>
          <w:szCs w:val="24"/>
        </w:rPr>
        <w:t>2.</w:t>
      </w:r>
      <w:r>
        <w:rPr>
          <w:rStyle w:val="17"/>
          <w:rFonts w:hint="eastAsia"/>
          <w:b/>
          <w:bCs/>
          <w:sz w:val="24"/>
          <w:szCs w:val="24"/>
        </w:rPr>
        <w:t>竞争风险</w:t>
      </w:r>
    </w:p>
    <w:p>
      <w:pPr>
        <w:ind w:firstLine="480" w:firstLineChars="200"/>
        <w:rPr>
          <w:rFonts w:hint="eastAsia"/>
          <w:sz w:val="24"/>
          <w:szCs w:val="24"/>
        </w:rPr>
      </w:pPr>
      <w:r>
        <w:rPr>
          <w:rFonts w:hint="eastAsia"/>
          <w:sz w:val="24"/>
          <w:szCs w:val="24"/>
        </w:rPr>
        <w:t>目前二级市场上涉及少儿编程的平台十分稀缺，竞争风险较低。</w:t>
      </w:r>
    </w:p>
    <w:p>
      <w:pPr>
        <w:ind w:firstLine="420" w:firstLineChars="200"/>
        <w:rPr>
          <w:rFonts w:hint="eastAsia"/>
        </w:rPr>
      </w:pPr>
    </w:p>
    <w:p>
      <w:pPr>
        <w:rPr>
          <w:rStyle w:val="17"/>
          <w:b/>
          <w:bCs/>
          <w:sz w:val="24"/>
          <w:szCs w:val="24"/>
          <w:shd w:val="clear" w:color="auto" w:fill="FFFFFF"/>
        </w:rPr>
      </w:pPr>
      <w:r>
        <w:rPr>
          <w:rStyle w:val="17"/>
          <w:rFonts w:hint="eastAsia"/>
          <w:b/>
          <w:bCs/>
          <w:sz w:val="24"/>
          <w:szCs w:val="24"/>
          <w:shd w:val="clear" w:color="auto" w:fill="FFFFFF"/>
        </w:rPr>
        <w:t>3</w:t>
      </w:r>
      <w:r>
        <w:rPr>
          <w:rStyle w:val="17"/>
          <w:b/>
          <w:bCs/>
          <w:sz w:val="24"/>
          <w:szCs w:val="24"/>
          <w:shd w:val="clear" w:color="auto" w:fill="FFFFFF"/>
        </w:rPr>
        <w:t>.</w:t>
      </w:r>
      <w:r>
        <w:rPr>
          <w:rStyle w:val="17"/>
          <w:rFonts w:hint="eastAsia"/>
          <w:b/>
          <w:bCs/>
          <w:sz w:val="24"/>
          <w:szCs w:val="24"/>
          <w:shd w:val="clear" w:color="auto" w:fill="FFFFFF"/>
        </w:rPr>
        <w:t>市场不确定风险</w:t>
      </w:r>
    </w:p>
    <w:p>
      <w:pPr>
        <w:widowControl/>
        <w:shd w:val="clear" w:color="auto" w:fill="FFFFFF"/>
        <w:ind w:firstLine="480" w:firstLineChars="200"/>
        <w:jc w:val="left"/>
        <w:rPr>
          <w:rStyle w:val="17"/>
          <w:sz w:val="24"/>
          <w:szCs w:val="24"/>
        </w:rPr>
      </w:pPr>
      <w:r>
        <w:rPr>
          <w:rStyle w:val="17"/>
          <w:sz w:val="24"/>
          <w:szCs w:val="24"/>
        </w:rPr>
        <w:t>产品的开发需要一定时间，当今互联网市场需求变化速度快，产品匹配市场的需求需要在恰当的时机。产品的更新迭代也比较快，用户群体的数量的不确定性。</w:t>
      </w:r>
    </w:p>
    <w:p>
      <w:pPr>
        <w:widowControl/>
        <w:shd w:val="clear" w:color="auto" w:fill="FFFFFF"/>
        <w:ind w:firstLine="480" w:firstLineChars="200"/>
        <w:jc w:val="left"/>
        <w:rPr>
          <w:rStyle w:val="17"/>
          <w:rFonts w:hint="eastAsia"/>
          <w:sz w:val="24"/>
          <w:szCs w:val="24"/>
        </w:rPr>
      </w:pPr>
      <w:r>
        <w:rPr>
          <w:rStyle w:val="17"/>
          <w:rFonts w:hint="eastAsia"/>
          <w:sz w:val="24"/>
          <w:szCs w:val="24"/>
        </w:rPr>
        <w:t>并且中国在少儿编程市场上的大量空白是机遇，也是挑战。</w:t>
      </w:r>
    </w:p>
    <w:p>
      <w:pPr>
        <w:widowControl/>
        <w:shd w:val="clear" w:color="auto" w:fill="FFFFFF"/>
        <w:ind w:firstLine="420" w:firstLineChars="200"/>
        <w:jc w:val="left"/>
        <w:rPr>
          <w:rStyle w:val="17"/>
          <w:rFonts w:hint="eastAsia"/>
        </w:rPr>
      </w:pPr>
    </w:p>
    <w:p>
      <w:pPr>
        <w:widowControl/>
        <w:shd w:val="clear" w:color="auto" w:fill="FFFFFF"/>
        <w:spacing w:after="156" w:afterLines="50" w:line="420" w:lineRule="exact"/>
        <w:jc w:val="left"/>
        <w:rPr>
          <w:rStyle w:val="17"/>
          <w:b/>
          <w:bCs/>
          <w:sz w:val="24"/>
          <w:szCs w:val="24"/>
        </w:rPr>
      </w:pPr>
      <w:r>
        <w:rPr>
          <w:rStyle w:val="17"/>
          <w:rFonts w:hint="eastAsia"/>
          <w:b/>
          <w:bCs/>
          <w:sz w:val="24"/>
          <w:szCs w:val="24"/>
        </w:rPr>
        <w:t>4</w:t>
      </w:r>
      <w:r>
        <w:rPr>
          <w:rStyle w:val="17"/>
          <w:b/>
          <w:bCs/>
          <w:sz w:val="24"/>
          <w:szCs w:val="24"/>
        </w:rPr>
        <w:t>.</w:t>
      </w:r>
      <w:r>
        <w:rPr>
          <w:rStyle w:val="17"/>
          <w:rFonts w:hint="eastAsia"/>
          <w:b/>
          <w:bCs/>
          <w:sz w:val="24"/>
          <w:szCs w:val="24"/>
        </w:rPr>
        <w:t>管理风险</w:t>
      </w:r>
    </w:p>
    <w:p>
      <w:pPr>
        <w:widowControl/>
        <w:shd w:val="clear" w:color="auto" w:fill="FFFFFF"/>
        <w:jc w:val="left"/>
        <w:rPr>
          <w:rStyle w:val="17"/>
          <w:sz w:val="24"/>
          <w:szCs w:val="24"/>
        </w:rPr>
      </w:pPr>
      <w:r>
        <w:rPr>
          <w:rStyle w:val="17"/>
          <w:sz w:val="24"/>
          <w:szCs w:val="24"/>
        </w:rPr>
        <w:t xml:space="preserve">   团队在组建后，将不断创建和完善内部管理及激励机制，但随着业务的不断拓展，业务的复杂程度将会显著增大，由此便产生了</w:t>
      </w:r>
      <w:r>
        <w:rPr>
          <w:rStyle w:val="17"/>
          <w:rFonts w:hint="eastAsia"/>
          <w:sz w:val="24"/>
          <w:szCs w:val="24"/>
        </w:rPr>
        <w:t>团队</w:t>
      </w:r>
      <w:r>
        <w:rPr>
          <w:rStyle w:val="17"/>
          <w:sz w:val="24"/>
          <w:szCs w:val="24"/>
        </w:rPr>
        <w:t>能否建立起与之相适应的组织模式和管理制度。因此</w:t>
      </w:r>
      <w:r>
        <w:rPr>
          <w:rStyle w:val="17"/>
          <w:rFonts w:hint="eastAsia"/>
          <w:sz w:val="24"/>
          <w:szCs w:val="24"/>
        </w:rPr>
        <w:t>，</w:t>
      </w:r>
      <w:r>
        <w:rPr>
          <w:rStyle w:val="17"/>
          <w:sz w:val="24"/>
          <w:szCs w:val="24"/>
        </w:rPr>
        <w:t>形成长期有效的约束和激励机制，以保障</w:t>
      </w:r>
      <w:r>
        <w:rPr>
          <w:rStyle w:val="17"/>
          <w:rFonts w:hint="eastAsia"/>
          <w:sz w:val="24"/>
          <w:szCs w:val="24"/>
        </w:rPr>
        <w:t>正常</w:t>
      </w:r>
      <w:r>
        <w:rPr>
          <w:rStyle w:val="17"/>
          <w:sz w:val="24"/>
          <w:szCs w:val="24"/>
        </w:rPr>
        <w:t>的运营，减少潜在的风险，也就成为</w:t>
      </w:r>
      <w:r>
        <w:rPr>
          <w:rStyle w:val="17"/>
          <w:rFonts w:hint="eastAsia"/>
          <w:sz w:val="24"/>
          <w:szCs w:val="24"/>
        </w:rPr>
        <w:t>团队</w:t>
      </w:r>
      <w:r>
        <w:rPr>
          <w:rStyle w:val="17"/>
          <w:sz w:val="24"/>
          <w:szCs w:val="24"/>
        </w:rPr>
        <w:t>管理方面的重中之重。</w:t>
      </w:r>
    </w:p>
    <w:p>
      <w:pPr>
        <w:widowControl/>
        <w:shd w:val="clear" w:color="auto" w:fill="FFFFFF"/>
        <w:jc w:val="left"/>
        <w:rPr>
          <w:rStyle w:val="17"/>
          <w:sz w:val="24"/>
          <w:szCs w:val="24"/>
        </w:rPr>
      </w:pPr>
      <w:r>
        <w:rPr>
          <w:rStyle w:val="17"/>
          <w:sz w:val="24"/>
          <w:szCs w:val="24"/>
        </w:rPr>
        <w:t>此外，项目的运营管理也是不</w:t>
      </w:r>
      <w:r>
        <w:rPr>
          <w:rStyle w:val="17"/>
          <w:rFonts w:hint="eastAsia"/>
          <w:sz w:val="24"/>
          <w:szCs w:val="24"/>
        </w:rPr>
        <w:t>可</w:t>
      </w:r>
      <w:r>
        <w:rPr>
          <w:rStyle w:val="17"/>
          <w:sz w:val="24"/>
          <w:szCs w:val="24"/>
        </w:rPr>
        <w:t>或缺的。团队</w:t>
      </w:r>
      <w:r>
        <w:rPr>
          <w:rStyle w:val="17"/>
          <w:rFonts w:hint="eastAsia"/>
          <w:sz w:val="24"/>
          <w:szCs w:val="24"/>
        </w:rPr>
        <w:t>将</w:t>
      </w:r>
      <w:r>
        <w:rPr>
          <w:rStyle w:val="17"/>
          <w:sz w:val="24"/>
          <w:szCs w:val="24"/>
        </w:rPr>
        <w:t>通过技术手段和相关的使用规范确保</w:t>
      </w:r>
      <w:r>
        <w:rPr>
          <w:rStyle w:val="17"/>
          <w:rFonts w:hint="eastAsia"/>
          <w:sz w:val="24"/>
          <w:szCs w:val="24"/>
        </w:rPr>
        <w:t>少儿编程教育</w:t>
      </w:r>
      <w:r>
        <w:rPr>
          <w:rStyle w:val="17"/>
          <w:sz w:val="24"/>
          <w:szCs w:val="24"/>
        </w:rPr>
        <w:t>平台的安全性</w:t>
      </w:r>
      <w:r>
        <w:rPr>
          <w:rStyle w:val="17"/>
          <w:rFonts w:hint="eastAsia"/>
          <w:sz w:val="24"/>
          <w:szCs w:val="24"/>
        </w:rPr>
        <w:t>与</w:t>
      </w:r>
      <w:r>
        <w:rPr>
          <w:rStyle w:val="17"/>
          <w:sz w:val="24"/>
          <w:szCs w:val="24"/>
        </w:rPr>
        <w:t>合理性</w:t>
      </w:r>
      <w:r>
        <w:rPr>
          <w:rStyle w:val="17"/>
          <w:rFonts w:hint="eastAsia"/>
          <w:sz w:val="24"/>
          <w:szCs w:val="24"/>
        </w:rPr>
        <w:t>。</w:t>
      </w:r>
      <w:r>
        <w:rPr>
          <w:rStyle w:val="17"/>
          <w:sz w:val="24"/>
          <w:szCs w:val="24"/>
        </w:rPr>
        <w:t>因此高效合理的团队规划将是日后</w:t>
      </w:r>
      <w:r>
        <w:rPr>
          <w:rStyle w:val="17"/>
          <w:rFonts w:hint="eastAsia"/>
          <w:sz w:val="24"/>
          <w:szCs w:val="24"/>
        </w:rPr>
        <w:t>该</w:t>
      </w:r>
      <w:r>
        <w:rPr>
          <w:rStyle w:val="17"/>
          <w:sz w:val="24"/>
          <w:szCs w:val="24"/>
        </w:rPr>
        <w:t>平台稳健发展的关键因素。</w:t>
      </w:r>
    </w:p>
    <w:p>
      <w:pPr>
        <w:widowControl/>
        <w:shd w:val="clear" w:color="auto" w:fill="FFFFFF"/>
        <w:jc w:val="left"/>
        <w:rPr>
          <w:rStyle w:val="17"/>
        </w:rPr>
      </w:pPr>
    </w:p>
    <w:p>
      <w:pPr>
        <w:widowControl/>
        <w:shd w:val="clear" w:color="auto" w:fill="FFFFFF"/>
        <w:spacing w:after="156" w:afterLines="50" w:line="420" w:lineRule="exact"/>
        <w:jc w:val="left"/>
        <w:rPr>
          <w:rStyle w:val="17"/>
          <w:b/>
          <w:bCs/>
          <w:sz w:val="24"/>
          <w:szCs w:val="24"/>
        </w:rPr>
      </w:pPr>
      <w:r>
        <w:rPr>
          <w:rStyle w:val="17"/>
          <w:rFonts w:hint="eastAsia"/>
          <w:b/>
          <w:bCs/>
          <w:sz w:val="24"/>
          <w:szCs w:val="24"/>
        </w:rPr>
        <w:t>5</w:t>
      </w:r>
      <w:r>
        <w:rPr>
          <w:rStyle w:val="17"/>
          <w:b/>
          <w:bCs/>
          <w:sz w:val="24"/>
          <w:szCs w:val="24"/>
        </w:rPr>
        <w:t>.</w:t>
      </w:r>
      <w:r>
        <w:rPr>
          <w:rStyle w:val="17"/>
          <w:rFonts w:hint="eastAsia"/>
          <w:b/>
          <w:bCs/>
          <w:sz w:val="24"/>
          <w:szCs w:val="24"/>
        </w:rPr>
        <w:t>政策风险</w:t>
      </w:r>
    </w:p>
    <w:p>
      <w:pPr>
        <w:widowControl/>
        <w:shd w:val="clear" w:color="auto" w:fill="FFFFFF"/>
        <w:ind w:firstLine="480" w:firstLineChars="200"/>
        <w:jc w:val="left"/>
        <w:rPr>
          <w:rStyle w:val="17"/>
          <w:sz w:val="24"/>
          <w:szCs w:val="24"/>
        </w:rPr>
      </w:pPr>
      <w:r>
        <w:rPr>
          <w:rStyle w:val="17"/>
          <w:sz w:val="24"/>
          <w:szCs w:val="24"/>
        </w:rPr>
        <w:t>为支持大学生创业，相关部门出台了许多政策，也推出了相应的配套</w:t>
      </w:r>
      <w:r>
        <w:fldChar w:fldCharType="begin"/>
      </w:r>
      <w:r>
        <w:instrText xml:space="preserve"> HYPERLINK "http://www.xuexila.com/fanwen/cuoshi/" </w:instrText>
      </w:r>
      <w:r>
        <w:fldChar w:fldCharType="separate"/>
      </w:r>
      <w:r>
        <w:rPr>
          <w:rStyle w:val="17"/>
          <w:sz w:val="24"/>
          <w:szCs w:val="24"/>
        </w:rPr>
        <w:t>措施</w:t>
      </w:r>
      <w:r>
        <w:rPr>
          <w:rStyle w:val="17"/>
          <w:sz w:val="24"/>
          <w:szCs w:val="24"/>
        </w:rPr>
        <w:fldChar w:fldCharType="end"/>
      </w:r>
      <w:r>
        <w:rPr>
          <w:rStyle w:val="17"/>
          <w:sz w:val="24"/>
          <w:szCs w:val="24"/>
        </w:rPr>
        <w:t>，提供便利，但有些创业优惠政策和措施过于笼统，不能落实到位，便增加了创业难度。</w:t>
      </w:r>
    </w:p>
    <w:p>
      <w:pPr>
        <w:widowControl/>
        <w:shd w:val="clear" w:color="auto" w:fill="FFFFFF"/>
        <w:ind w:firstLine="480" w:firstLineChars="200"/>
        <w:jc w:val="left"/>
        <w:rPr>
          <w:rStyle w:val="17"/>
        </w:rPr>
      </w:pPr>
      <w:r>
        <w:rPr>
          <w:rStyle w:val="17"/>
          <w:sz w:val="24"/>
          <w:szCs w:val="24"/>
        </w:rPr>
        <w:t>此外，政策风险是不得不面对的，所以应对相关的法律法规进行深入研究，掌握政策法规变化的大方向，才能将政策风险的影响降到最低，甚至使法律法规有利于自己公司的发展。</w:t>
      </w:r>
      <w:r>
        <w:rPr>
          <w:rStyle w:val="17"/>
          <w:sz w:val="24"/>
          <w:szCs w:val="24"/>
        </w:rPr>
        <w:tab/>
      </w:r>
    </w:p>
    <w:p>
      <w:pPr>
        <w:pStyle w:val="2"/>
        <w:spacing w:after="0" w:line="338" w:lineRule="auto"/>
        <w:rPr>
          <w:rFonts w:hint="eastAsia" w:ascii="仿宋_GB2312" w:eastAsia="仿宋_GB2312"/>
        </w:rPr>
      </w:pPr>
      <w:bookmarkStart w:id="86" w:name="_Toc525675202"/>
      <w:r>
        <w:rPr>
          <w:rFonts w:hint="eastAsia" w:ascii="仿宋_GB2312" w:eastAsia="仿宋_GB2312"/>
        </w:rPr>
        <w:t>第八章 管理</w:t>
      </w:r>
      <w:bookmarkEnd w:id="86"/>
    </w:p>
    <w:p>
      <w:pPr>
        <w:adjustRightInd w:val="0"/>
        <w:snapToGrid w:val="0"/>
        <w:spacing w:after="156" w:afterLines="50" w:line="420" w:lineRule="exact"/>
        <w:ind w:firstLine="480" w:firstLineChars="200"/>
        <w:rPr>
          <w:rFonts w:hint="eastAsia" w:ascii="宋体" w:hAnsi="宋体"/>
          <w:sz w:val="24"/>
        </w:rPr>
      </w:pPr>
      <w:r>
        <w:rPr>
          <w:rFonts w:hint="eastAsia" w:ascii="宋体" w:hAnsi="宋体"/>
          <w:sz w:val="24"/>
        </w:rPr>
        <w:t>无</w:t>
      </w:r>
    </w:p>
    <w:p>
      <w:pPr>
        <w:pStyle w:val="2"/>
        <w:rPr>
          <w:rFonts w:hint="eastAsia" w:ascii="仿宋_GB2312" w:eastAsia="仿宋_GB2312"/>
        </w:rPr>
      </w:pPr>
      <w:bookmarkStart w:id="87" w:name="_Toc280782992"/>
      <w:bookmarkStart w:id="88" w:name="_Toc525675203"/>
      <w:bookmarkStart w:id="89" w:name="_Toc280694911"/>
      <w:bookmarkStart w:id="90" w:name="_Toc280878528"/>
      <w:bookmarkStart w:id="91" w:name="_Toc280877712"/>
      <w:bookmarkStart w:id="92" w:name="_Toc280778205"/>
      <w:bookmarkStart w:id="93" w:name="_Toc280878443"/>
      <w:bookmarkStart w:id="94" w:name="_Toc280785220"/>
      <w:bookmarkStart w:id="95" w:name="_Toc280792085"/>
      <w:bookmarkStart w:id="96" w:name="_Toc280694649"/>
      <w:bookmarkStart w:id="97" w:name="_Toc288475833"/>
      <w:r>
        <w:rPr>
          <w:rFonts w:hint="eastAsia" w:ascii="仿宋_GB2312" w:eastAsia="仿宋_GB2312"/>
        </w:rPr>
        <w:t>第九章 经营预测</w:t>
      </w:r>
      <w:bookmarkEnd w:id="87"/>
      <w:bookmarkEnd w:id="88"/>
      <w:bookmarkEnd w:id="89"/>
      <w:bookmarkEnd w:id="90"/>
      <w:bookmarkEnd w:id="91"/>
      <w:bookmarkEnd w:id="92"/>
      <w:bookmarkEnd w:id="93"/>
      <w:bookmarkEnd w:id="94"/>
      <w:bookmarkEnd w:id="95"/>
      <w:bookmarkEnd w:id="96"/>
      <w:bookmarkEnd w:id="97"/>
      <w:r>
        <w:rPr>
          <w:rFonts w:hint="eastAsia" w:ascii="仿宋_GB2312" w:eastAsia="仿宋_GB2312"/>
        </w:rPr>
        <w:t xml:space="preserve"> </w:t>
      </w:r>
    </w:p>
    <w:p>
      <w:pPr>
        <w:spacing w:line="340" w:lineRule="atLeast"/>
        <w:ind w:left="400"/>
        <w:jc w:val="left"/>
        <w:rPr>
          <w:rFonts w:hint="eastAsia" w:ascii="Helvetica" w:hAnsi="Helvetica" w:cs="宋体"/>
          <w:color w:val="333333"/>
          <w:kern w:val="0"/>
          <w:sz w:val="24"/>
          <w:szCs w:val="22"/>
        </w:rPr>
      </w:pPr>
      <w:bookmarkStart w:id="98" w:name="_Toc280878529"/>
      <w:bookmarkStart w:id="99" w:name="_Toc288475834"/>
      <w:bookmarkStart w:id="100" w:name="_Toc280782993"/>
      <w:bookmarkStart w:id="101" w:name="_Toc280778206"/>
      <w:bookmarkStart w:id="102" w:name="_Toc280694650"/>
      <w:bookmarkStart w:id="103" w:name="_Toc280785221"/>
      <w:bookmarkStart w:id="104" w:name="_Toc280878444"/>
      <w:bookmarkStart w:id="105" w:name="_Toc280694912"/>
      <w:bookmarkStart w:id="106" w:name="_Toc280792086"/>
      <w:bookmarkStart w:id="107" w:name="_Toc280877713"/>
      <w:r>
        <w:rPr>
          <w:rFonts w:hint="eastAsia" w:ascii="Helvetica" w:hAnsi="Helvetica" w:cs="宋体"/>
          <w:color w:val="333333"/>
          <w:kern w:val="0"/>
          <w:sz w:val="24"/>
          <w:szCs w:val="22"/>
        </w:rPr>
        <w:t>本项目的盈利大致分为三个方向：</w:t>
      </w:r>
    </w:p>
    <w:p>
      <w:pPr>
        <w:numPr>
          <w:ilvl w:val="0"/>
          <w:numId w:val="2"/>
        </w:numPr>
        <w:spacing w:line="340" w:lineRule="atLeast"/>
        <w:ind w:firstLine="480" w:firstLineChars="200"/>
        <w:jc w:val="left"/>
        <w:rPr>
          <w:rFonts w:hint="eastAsia" w:ascii="Helvetica" w:hAnsi="Helvetica" w:cs="宋体"/>
          <w:color w:val="333333"/>
          <w:kern w:val="0"/>
          <w:sz w:val="24"/>
          <w:szCs w:val="22"/>
        </w:rPr>
      </w:pPr>
      <w:r>
        <w:rPr>
          <w:rFonts w:hint="eastAsia" w:ascii="Helvetica" w:hAnsi="Helvetica" w:cs="宋体"/>
          <w:color w:val="333333"/>
          <w:kern w:val="0"/>
          <w:sz w:val="24"/>
          <w:szCs w:val="22"/>
        </w:rPr>
        <w:t>课程付费收入：用户将在网站上购买各种课程，我们将对根据课程的不同收取不同的费用。大部分的课程的价格处于200-300元</w:t>
      </w:r>
      <w:r>
        <w:rPr>
          <w:rFonts w:ascii="Helvetica" w:hAnsi="Helvetica" w:cs="宋体"/>
          <w:color w:val="333333"/>
          <w:kern w:val="0"/>
          <w:sz w:val="24"/>
          <w:szCs w:val="22"/>
        </w:rPr>
        <w:t>/</w:t>
      </w:r>
      <w:r>
        <w:rPr>
          <w:rFonts w:hint="eastAsia" w:ascii="Helvetica" w:hAnsi="Helvetica" w:cs="宋体"/>
          <w:color w:val="333333"/>
          <w:kern w:val="0"/>
          <w:sz w:val="24"/>
          <w:szCs w:val="22"/>
        </w:rPr>
        <w:t>季度，三个月为一个季度，按照市场规模统计，每月预测课程的下单数为50单左右，月收入为10</w:t>
      </w:r>
      <w:r>
        <w:rPr>
          <w:rFonts w:ascii="Helvetica" w:hAnsi="Helvetica" w:cs="宋体"/>
          <w:color w:val="333333"/>
          <w:kern w:val="0"/>
          <w:sz w:val="24"/>
          <w:szCs w:val="22"/>
        </w:rPr>
        <w:t>,</w:t>
      </w:r>
      <w:r>
        <w:rPr>
          <w:rFonts w:hint="eastAsia" w:ascii="Helvetica" w:hAnsi="Helvetica" w:cs="宋体"/>
          <w:color w:val="333333"/>
          <w:kern w:val="0"/>
          <w:sz w:val="24"/>
          <w:szCs w:val="22"/>
        </w:rPr>
        <w:t>000-15</w:t>
      </w:r>
      <w:r>
        <w:rPr>
          <w:rFonts w:ascii="Helvetica" w:hAnsi="Helvetica" w:cs="宋体"/>
          <w:color w:val="333333"/>
          <w:kern w:val="0"/>
          <w:sz w:val="24"/>
          <w:szCs w:val="22"/>
        </w:rPr>
        <w:t>,000</w:t>
      </w:r>
      <w:r>
        <w:rPr>
          <w:rFonts w:hint="eastAsia" w:ascii="Helvetica" w:hAnsi="Helvetica" w:cs="宋体"/>
          <w:color w:val="333333"/>
          <w:kern w:val="0"/>
          <w:sz w:val="24"/>
          <w:szCs w:val="22"/>
        </w:rPr>
        <w:t>元左右。除去系统维护费用3000元，净利润大约为9</w:t>
      </w:r>
      <w:r>
        <w:rPr>
          <w:rFonts w:ascii="Helvetica" w:hAnsi="Helvetica" w:cs="宋体"/>
          <w:color w:val="333333"/>
          <w:kern w:val="0"/>
          <w:sz w:val="24"/>
          <w:szCs w:val="22"/>
        </w:rPr>
        <w:t>,000/</w:t>
      </w:r>
      <w:r>
        <w:rPr>
          <w:rFonts w:hint="eastAsia" w:ascii="Helvetica" w:hAnsi="Helvetica" w:cs="宋体"/>
          <w:color w:val="333333"/>
          <w:kern w:val="0"/>
          <w:sz w:val="24"/>
          <w:szCs w:val="22"/>
        </w:rPr>
        <w:t>月。</w:t>
      </w:r>
    </w:p>
    <w:p>
      <w:pPr>
        <w:numPr>
          <w:ilvl w:val="0"/>
          <w:numId w:val="2"/>
        </w:numPr>
        <w:spacing w:line="340" w:lineRule="atLeast"/>
        <w:ind w:firstLine="480" w:firstLineChars="200"/>
        <w:jc w:val="left"/>
        <w:rPr>
          <w:rStyle w:val="17"/>
          <w:rFonts w:ascii="Helvetica" w:hAnsi="Helvetica"/>
          <w:color w:val="333333"/>
          <w:sz w:val="24"/>
          <w:szCs w:val="24"/>
          <w:shd w:val="clear" w:color="auto" w:fill="FFFFFF"/>
        </w:rPr>
      </w:pPr>
      <w:r>
        <w:rPr>
          <w:rFonts w:hint="eastAsia" w:ascii="Helvetica" w:hAnsi="Helvetica" w:cs="宋体"/>
          <w:color w:val="333333"/>
          <w:kern w:val="0"/>
          <w:sz w:val="24"/>
          <w:szCs w:val="22"/>
        </w:rPr>
        <w:t>会员制度收入：将对网站的用户提供会员制度，用户交付一定费用成为会用将可以免费享受一部分课程，对一些付费课程享受折扣。会员价格为25元</w:t>
      </w:r>
      <w:r>
        <w:rPr>
          <w:rFonts w:ascii="Helvetica" w:hAnsi="Helvetica" w:cs="宋体"/>
          <w:color w:val="333333"/>
          <w:kern w:val="0"/>
          <w:sz w:val="24"/>
          <w:szCs w:val="22"/>
        </w:rPr>
        <w:t>/</w:t>
      </w:r>
      <w:r>
        <w:rPr>
          <w:rFonts w:hint="eastAsia" w:ascii="Helvetica" w:hAnsi="Helvetica" w:cs="宋体"/>
          <w:color w:val="333333"/>
          <w:kern w:val="0"/>
          <w:sz w:val="24"/>
          <w:szCs w:val="22"/>
        </w:rPr>
        <w:t>月，以客户数200预算，月收入约为5</w:t>
      </w:r>
      <w:r>
        <w:rPr>
          <w:rFonts w:ascii="Helvetica" w:hAnsi="Helvetica" w:cs="宋体"/>
          <w:color w:val="333333"/>
          <w:kern w:val="0"/>
          <w:sz w:val="24"/>
          <w:szCs w:val="22"/>
        </w:rPr>
        <w:t>,000</w:t>
      </w:r>
      <w:r>
        <w:rPr>
          <w:rFonts w:hint="eastAsia" w:ascii="Helvetica" w:hAnsi="Helvetica" w:cs="宋体"/>
          <w:color w:val="333333"/>
          <w:kern w:val="0"/>
          <w:sz w:val="24"/>
          <w:szCs w:val="22"/>
        </w:rPr>
        <w:t>元。</w:t>
      </w:r>
    </w:p>
    <w:p>
      <w:pPr>
        <w:numPr>
          <w:ilvl w:val="0"/>
          <w:numId w:val="2"/>
        </w:numPr>
        <w:spacing w:line="340" w:lineRule="atLeast"/>
        <w:ind w:firstLine="480" w:firstLineChars="200"/>
        <w:jc w:val="left"/>
        <w:rPr>
          <w:rStyle w:val="17"/>
          <w:rFonts w:hint="eastAsia" w:ascii="Helvetica" w:hAnsi="Helvetica"/>
          <w:color w:val="333333"/>
          <w:sz w:val="24"/>
          <w:szCs w:val="24"/>
          <w:shd w:val="clear" w:color="auto" w:fill="FFFFFF"/>
        </w:rPr>
      </w:pPr>
      <w:r>
        <w:rPr>
          <w:rFonts w:hint="eastAsia" w:ascii="Helvetica" w:hAnsi="Helvetica" w:cs="宋体"/>
          <w:color w:val="333333"/>
          <w:kern w:val="0"/>
          <w:sz w:val="24"/>
          <w:szCs w:val="22"/>
        </w:rPr>
        <w:t>广告收入：</w:t>
      </w:r>
      <w:r>
        <w:rPr>
          <w:rStyle w:val="17"/>
          <w:rFonts w:hint="eastAsia" w:ascii="Helvetica" w:hAnsi="Helvetica"/>
          <w:color w:val="333333"/>
          <w:sz w:val="24"/>
          <w:szCs w:val="24"/>
          <w:shd w:val="clear" w:color="auto" w:fill="FFFFFF"/>
        </w:rPr>
        <w:t>按月PV量为 1,500,000，广告采取招租投放方式，月租为1000元。 则年净利润为12,000元。</w:t>
      </w:r>
    </w:p>
    <w:p>
      <w:pPr>
        <w:pStyle w:val="2"/>
        <w:ind w:firstLine="480"/>
        <w:rPr>
          <w:rStyle w:val="17"/>
          <w:rFonts w:hint="eastAsia" w:ascii="Helvetica" w:hAnsi="Helvetica"/>
          <w:b w:val="0"/>
          <w:bCs w:val="0"/>
          <w:color w:val="333333"/>
          <w:sz w:val="24"/>
          <w:szCs w:val="24"/>
          <w:shd w:val="clear" w:color="auto" w:fill="FFFFFF"/>
        </w:rPr>
      </w:pPr>
      <w:bookmarkStart w:id="108" w:name="_Toc525675204"/>
      <w:r>
        <w:rPr>
          <w:rStyle w:val="17"/>
          <w:rFonts w:ascii="Helvetica" w:hAnsi="Helvetica"/>
          <w:b w:val="0"/>
          <w:bCs w:val="0"/>
          <w:color w:val="333333"/>
          <w:sz w:val="24"/>
          <w:szCs w:val="24"/>
          <w:shd w:val="clear" w:color="auto" w:fill="FFFFFF"/>
        </w:rPr>
        <w:t>综合</w:t>
      </w:r>
      <w:r>
        <w:rPr>
          <w:rStyle w:val="17"/>
          <w:rFonts w:hint="eastAsia" w:ascii="Helvetica" w:hAnsi="Helvetica"/>
          <w:b w:val="0"/>
          <w:bCs w:val="0"/>
          <w:color w:val="333333"/>
          <w:sz w:val="24"/>
          <w:szCs w:val="24"/>
          <w:shd w:val="clear" w:color="auto" w:fill="FFFFFF"/>
        </w:rPr>
        <w:t>三项收入</w:t>
      </w:r>
      <w:r>
        <w:rPr>
          <w:rStyle w:val="17"/>
          <w:rFonts w:ascii="Helvetica" w:hAnsi="Helvetica"/>
          <w:b w:val="0"/>
          <w:bCs w:val="0"/>
          <w:color w:val="333333"/>
          <w:sz w:val="24"/>
          <w:szCs w:val="24"/>
          <w:shd w:val="clear" w:color="auto" w:fill="FFFFFF"/>
        </w:rPr>
        <w:t>，月净利润为</w:t>
      </w:r>
      <w:r>
        <w:rPr>
          <w:rStyle w:val="17"/>
          <w:rFonts w:hint="eastAsia" w:ascii="Helvetica" w:hAnsi="Helvetica"/>
          <w:b w:val="0"/>
          <w:bCs w:val="0"/>
          <w:color w:val="333333"/>
          <w:sz w:val="24"/>
          <w:szCs w:val="24"/>
          <w:shd w:val="clear" w:color="auto" w:fill="FFFFFF"/>
        </w:rPr>
        <w:t>15</w:t>
      </w:r>
      <w:r>
        <w:rPr>
          <w:rStyle w:val="17"/>
          <w:rFonts w:ascii="Helvetica" w:hAnsi="Helvetica"/>
          <w:b w:val="0"/>
          <w:bCs w:val="0"/>
          <w:color w:val="333333"/>
          <w:sz w:val="24"/>
          <w:szCs w:val="24"/>
          <w:shd w:val="clear" w:color="auto" w:fill="FFFFFF"/>
        </w:rPr>
        <w:t>,000</w:t>
      </w:r>
      <w:r>
        <w:rPr>
          <w:rStyle w:val="17"/>
          <w:rFonts w:hint="eastAsia" w:ascii="Helvetica" w:hAnsi="Helvetica"/>
          <w:b w:val="0"/>
          <w:bCs w:val="0"/>
          <w:color w:val="333333"/>
          <w:sz w:val="24"/>
          <w:szCs w:val="24"/>
          <w:shd w:val="clear" w:color="auto" w:fill="FFFFFF"/>
        </w:rPr>
        <w:t>元，年净利润为 18</w:t>
      </w:r>
      <w:r>
        <w:rPr>
          <w:rStyle w:val="17"/>
          <w:rFonts w:ascii="Helvetica" w:hAnsi="Helvetica"/>
          <w:b w:val="0"/>
          <w:bCs w:val="0"/>
          <w:color w:val="333333"/>
          <w:sz w:val="24"/>
          <w:szCs w:val="24"/>
          <w:shd w:val="clear" w:color="auto" w:fill="FFFFFF"/>
        </w:rPr>
        <w:t>0,000</w:t>
      </w:r>
      <w:r>
        <w:rPr>
          <w:rStyle w:val="17"/>
          <w:rFonts w:hint="eastAsia" w:ascii="Helvetica" w:hAnsi="Helvetica"/>
          <w:b w:val="0"/>
          <w:bCs w:val="0"/>
          <w:color w:val="333333"/>
          <w:sz w:val="24"/>
          <w:szCs w:val="24"/>
          <w:shd w:val="clear" w:color="auto" w:fill="FFFFFF"/>
        </w:rPr>
        <w:t>元左右。</w:t>
      </w:r>
      <w:bookmarkEnd w:id="108"/>
    </w:p>
    <w:p>
      <w:pPr>
        <w:pStyle w:val="2"/>
        <w:rPr>
          <w:rFonts w:ascii="Calibri" w:hAnsi="Calibri" w:eastAsia="仿宋_GB2312"/>
        </w:rPr>
      </w:pPr>
      <w:bookmarkStart w:id="109" w:name="_Toc525675205"/>
      <w:r>
        <w:rPr>
          <w:rFonts w:hint="eastAsia" w:ascii="仿宋_GB2312" w:eastAsia="仿宋_GB2312"/>
        </w:rPr>
        <w:t>第十章 财务分析</w:t>
      </w:r>
      <w:bookmarkEnd w:id="98"/>
      <w:bookmarkEnd w:id="99"/>
      <w:bookmarkEnd w:id="100"/>
      <w:bookmarkEnd w:id="101"/>
      <w:bookmarkEnd w:id="102"/>
      <w:bookmarkEnd w:id="103"/>
      <w:bookmarkEnd w:id="104"/>
      <w:bookmarkEnd w:id="105"/>
      <w:bookmarkEnd w:id="106"/>
      <w:bookmarkEnd w:id="107"/>
      <w:bookmarkEnd w:id="109"/>
    </w:p>
    <w:p>
      <w:pPr>
        <w:pStyle w:val="3"/>
        <w:spacing w:after="120" w:line="415" w:lineRule="auto"/>
        <w:rPr>
          <w:rFonts w:ascii="仿宋_GB2312" w:eastAsia="仿宋_GB2312"/>
        </w:rPr>
      </w:pPr>
      <w:bookmarkStart w:id="110" w:name="_Toc288475835"/>
      <w:bookmarkStart w:id="111" w:name="_Toc280694913"/>
      <w:bookmarkStart w:id="112" w:name="_Toc280878530"/>
      <w:bookmarkStart w:id="113" w:name="_Toc280792087"/>
      <w:bookmarkStart w:id="114" w:name="_Toc280877714"/>
      <w:bookmarkStart w:id="115" w:name="_Toc280878445"/>
      <w:bookmarkStart w:id="116" w:name="_Toc525675206"/>
      <w:bookmarkStart w:id="117" w:name="_Toc280782994"/>
      <w:bookmarkStart w:id="118" w:name="_Toc280694651"/>
      <w:bookmarkStart w:id="119" w:name="_Toc280778207"/>
      <w:bookmarkStart w:id="120" w:name="_Toc280785222"/>
      <w:r>
        <w:rPr>
          <w:rFonts w:hint="eastAsia" w:ascii="仿宋_GB2312" w:eastAsia="仿宋_GB2312"/>
        </w:rPr>
        <w:t>一、财务分析说明</w:t>
      </w:r>
      <w:bookmarkEnd w:id="110"/>
      <w:bookmarkEnd w:id="111"/>
      <w:bookmarkEnd w:id="112"/>
      <w:bookmarkEnd w:id="113"/>
      <w:bookmarkEnd w:id="114"/>
      <w:bookmarkEnd w:id="115"/>
      <w:bookmarkEnd w:id="116"/>
      <w:bookmarkEnd w:id="117"/>
      <w:bookmarkEnd w:id="118"/>
      <w:bookmarkEnd w:id="119"/>
      <w:bookmarkEnd w:id="120"/>
    </w:p>
    <w:p>
      <w:pPr>
        <w:adjustRightInd w:val="0"/>
        <w:snapToGrid w:val="0"/>
        <w:spacing w:after="156" w:afterLines="50" w:line="420" w:lineRule="exact"/>
        <w:ind w:firstLine="440" w:firstLineChars="200"/>
        <w:rPr>
          <w:rFonts w:hint="eastAsia" w:ascii="宋体" w:hAnsi="宋体"/>
          <w:sz w:val="24"/>
        </w:rPr>
      </w:pPr>
      <w:r>
        <w:rPr>
          <w:rFonts w:ascii="宋体" w:hAnsi="宋体" w:cs="宋体"/>
          <w:kern w:val="0"/>
          <w:sz w:val="22"/>
          <w:szCs w:val="22"/>
        </w:rPr>
        <w:t>dandelion</w:t>
      </w:r>
      <w:r>
        <w:rPr>
          <w:rFonts w:hint="eastAsia" w:ascii="宋体" w:hAnsi="宋体" w:cs="宋体"/>
          <w:kern w:val="0"/>
          <w:sz w:val="22"/>
          <w:szCs w:val="22"/>
        </w:rPr>
        <w:t>少儿编程项目</w:t>
      </w:r>
      <w:r>
        <w:rPr>
          <w:rStyle w:val="17"/>
          <w:rFonts w:hint="eastAsia" w:ascii="Helvetica" w:hAnsi="Helvetica"/>
          <w:color w:val="333333"/>
          <w:sz w:val="22"/>
          <w:szCs w:val="22"/>
          <w:shd w:val="clear" w:color="auto" w:fill="FFFFFF"/>
        </w:rPr>
        <w:t>投入市场后，其主要收入由课程付费收入、会员制度收入、广告收入构成。</w:t>
      </w:r>
    </w:p>
    <w:p>
      <w:pPr>
        <w:pStyle w:val="3"/>
        <w:spacing w:after="120" w:line="415" w:lineRule="auto"/>
        <w:rPr>
          <w:rFonts w:ascii="仿宋_GB2312" w:eastAsia="仿宋_GB2312"/>
        </w:rPr>
      </w:pPr>
      <w:bookmarkStart w:id="121" w:name="_Toc280792088"/>
      <w:bookmarkStart w:id="122" w:name="_Toc280785223"/>
      <w:bookmarkStart w:id="123" w:name="_Toc280778208"/>
      <w:bookmarkStart w:id="124" w:name="_Toc288475836"/>
      <w:bookmarkStart w:id="125" w:name="_Toc280878446"/>
      <w:bookmarkStart w:id="126" w:name="_Toc280782995"/>
      <w:bookmarkStart w:id="127" w:name="_Toc280878531"/>
      <w:bookmarkStart w:id="128" w:name="_Toc280694652"/>
      <w:bookmarkStart w:id="129" w:name="_Toc280694914"/>
      <w:bookmarkStart w:id="130" w:name="_Toc525675207"/>
      <w:bookmarkStart w:id="131" w:name="_Toc280877715"/>
      <w:r>
        <w:rPr>
          <w:rFonts w:hint="eastAsia" w:ascii="仿宋_GB2312" w:eastAsia="仿宋_GB2312"/>
        </w:rPr>
        <w:t>二、财务数据预测</w:t>
      </w:r>
      <w:bookmarkEnd w:id="121"/>
      <w:bookmarkEnd w:id="122"/>
      <w:bookmarkEnd w:id="123"/>
      <w:bookmarkEnd w:id="124"/>
      <w:bookmarkEnd w:id="125"/>
      <w:bookmarkEnd w:id="126"/>
      <w:bookmarkEnd w:id="127"/>
      <w:bookmarkEnd w:id="128"/>
      <w:bookmarkEnd w:id="129"/>
      <w:bookmarkEnd w:id="130"/>
      <w:bookmarkEnd w:id="131"/>
      <w:bookmarkStart w:id="165" w:name="_GoBack"/>
      <w:bookmarkEnd w:id="165"/>
    </w:p>
    <w:p>
      <w:pPr>
        <w:rPr>
          <w:rFonts w:hint="eastAsia"/>
        </w:rPr>
      </w:pPr>
      <w:r>
        <w:rPr>
          <w:rFonts w:hint="eastAsia"/>
        </w:rPr>
        <w:t>收支分析如下表：</w:t>
      </w:r>
    </w:p>
    <w:p>
      <w:pPr>
        <w:jc w:val="center"/>
        <w:rPr>
          <w:rFonts w:hint="eastAsia"/>
          <w:sz w:val="28"/>
        </w:rPr>
      </w:pPr>
      <w:r>
        <w:rPr>
          <w:rFonts w:hint="eastAsia" w:ascii="宋体" w:hAnsi="宋体" w:cs="宋体"/>
          <w:kern w:val="0"/>
          <w:sz w:val="28"/>
          <w:szCs w:val="28"/>
        </w:rPr>
        <w:t>基于MicroBit的少儿编程教育平台项目</w:t>
      </w:r>
      <w:r>
        <w:rPr>
          <w:sz w:val="28"/>
        </w:rPr>
        <w:t>收支分析</w:t>
      </w:r>
    </w:p>
    <w:tbl>
      <w:tblPr>
        <w:tblStyle w:val="12"/>
        <w:tblW w:w="808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424"/>
        <w:gridCol w:w="1417"/>
        <w:gridCol w:w="141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adjustRightInd w:val="0"/>
              <w:snapToGrid w:val="0"/>
              <w:spacing w:after="156" w:afterLines="50" w:line="420" w:lineRule="exact"/>
              <w:rPr>
                <w:rFonts w:hint="eastAsia" w:ascii="宋体" w:hAnsi="宋体"/>
                <w:sz w:val="24"/>
              </w:rPr>
            </w:pPr>
          </w:p>
        </w:tc>
        <w:tc>
          <w:tcPr>
            <w:tcW w:w="1424" w:type="dxa"/>
          </w:tcPr>
          <w:p>
            <w:pPr>
              <w:adjustRightInd w:val="0"/>
              <w:snapToGrid w:val="0"/>
              <w:spacing w:after="156" w:afterLines="50" w:line="420" w:lineRule="exact"/>
              <w:rPr>
                <w:rFonts w:hint="eastAsia" w:ascii="宋体" w:hAnsi="宋体"/>
                <w:sz w:val="24"/>
              </w:rPr>
            </w:pPr>
            <w:r>
              <w:rPr>
                <w:rFonts w:hint="eastAsia" w:ascii="宋体" w:hAnsi="宋体"/>
                <w:sz w:val="24"/>
              </w:rPr>
              <w:t>月收入</w:t>
            </w:r>
          </w:p>
        </w:tc>
        <w:tc>
          <w:tcPr>
            <w:tcW w:w="1417" w:type="dxa"/>
          </w:tcPr>
          <w:p>
            <w:pPr>
              <w:adjustRightInd w:val="0"/>
              <w:snapToGrid w:val="0"/>
              <w:spacing w:after="156" w:afterLines="50" w:line="420" w:lineRule="exact"/>
              <w:rPr>
                <w:rFonts w:hint="eastAsia" w:ascii="宋体" w:hAnsi="宋体"/>
                <w:sz w:val="24"/>
              </w:rPr>
            </w:pPr>
            <w:r>
              <w:rPr>
                <w:rFonts w:hint="eastAsia" w:ascii="宋体" w:hAnsi="宋体"/>
                <w:sz w:val="24"/>
              </w:rPr>
              <w:t>月成本</w:t>
            </w:r>
          </w:p>
        </w:tc>
        <w:tc>
          <w:tcPr>
            <w:tcW w:w="1418" w:type="dxa"/>
          </w:tcPr>
          <w:p>
            <w:pPr>
              <w:adjustRightInd w:val="0"/>
              <w:snapToGrid w:val="0"/>
              <w:spacing w:after="156" w:afterLines="50" w:line="420" w:lineRule="exact"/>
              <w:rPr>
                <w:rFonts w:hint="eastAsia" w:ascii="宋体" w:hAnsi="宋体"/>
                <w:sz w:val="24"/>
              </w:rPr>
            </w:pPr>
            <w:r>
              <w:rPr>
                <w:rFonts w:hint="eastAsia" w:ascii="宋体" w:hAnsi="宋体"/>
                <w:sz w:val="24"/>
              </w:rPr>
              <w:t>月净利润</w:t>
            </w:r>
          </w:p>
        </w:tc>
        <w:tc>
          <w:tcPr>
            <w:tcW w:w="1984" w:type="dxa"/>
          </w:tcPr>
          <w:p>
            <w:pPr>
              <w:adjustRightInd w:val="0"/>
              <w:snapToGrid w:val="0"/>
              <w:spacing w:after="156" w:afterLines="50" w:line="420" w:lineRule="exact"/>
              <w:rPr>
                <w:rFonts w:hint="eastAsia" w:ascii="宋体" w:hAnsi="宋体"/>
                <w:sz w:val="24"/>
              </w:rPr>
            </w:pPr>
            <w:r>
              <w:rPr>
                <w:rFonts w:hint="eastAsia" w:ascii="宋体" w:hAnsi="宋体"/>
                <w:sz w:val="24"/>
              </w:rPr>
              <w:t>年净利润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adjustRightInd w:val="0"/>
              <w:snapToGrid w:val="0"/>
              <w:spacing w:after="156" w:afterLines="50" w:line="420" w:lineRule="exact"/>
              <w:rPr>
                <w:rFonts w:hint="eastAsia" w:ascii="宋体" w:hAnsi="宋体"/>
                <w:sz w:val="24"/>
              </w:rPr>
            </w:pPr>
            <w:r>
              <w:rPr>
                <w:rFonts w:hint="eastAsia" w:ascii="宋体" w:hAnsi="宋体"/>
                <w:sz w:val="24"/>
              </w:rPr>
              <w:t>课程付费</w:t>
            </w:r>
          </w:p>
        </w:tc>
        <w:tc>
          <w:tcPr>
            <w:tcW w:w="1424" w:type="dxa"/>
          </w:tcPr>
          <w:p>
            <w:pPr>
              <w:adjustRightInd w:val="0"/>
              <w:snapToGrid w:val="0"/>
              <w:spacing w:after="156" w:afterLines="50" w:line="420" w:lineRule="exact"/>
              <w:rPr>
                <w:rFonts w:hint="eastAsia" w:ascii="宋体" w:hAnsi="宋体"/>
                <w:sz w:val="24"/>
              </w:rPr>
            </w:pPr>
            <w:r>
              <w:rPr>
                <w:rFonts w:ascii="宋体" w:hAnsi="宋体"/>
                <w:sz w:val="24"/>
              </w:rPr>
              <w:t>10,</w:t>
            </w:r>
            <w:r>
              <w:rPr>
                <w:rFonts w:hint="eastAsia" w:ascii="宋体" w:hAnsi="宋体"/>
                <w:sz w:val="24"/>
              </w:rPr>
              <w:t>000-15</w:t>
            </w:r>
            <w:r>
              <w:rPr>
                <w:rFonts w:ascii="宋体" w:hAnsi="宋体"/>
                <w:sz w:val="24"/>
              </w:rPr>
              <w:t>,000</w:t>
            </w:r>
          </w:p>
        </w:tc>
        <w:tc>
          <w:tcPr>
            <w:tcW w:w="1417" w:type="dxa"/>
          </w:tcPr>
          <w:p>
            <w:pPr>
              <w:adjustRightInd w:val="0"/>
              <w:snapToGrid w:val="0"/>
              <w:spacing w:after="156" w:afterLines="50" w:line="420" w:lineRule="exact"/>
              <w:rPr>
                <w:rFonts w:hint="eastAsia" w:ascii="宋体" w:hAnsi="宋体"/>
                <w:sz w:val="24"/>
              </w:rPr>
            </w:pPr>
            <w:r>
              <w:rPr>
                <w:rFonts w:hint="eastAsia" w:ascii="宋体" w:hAnsi="宋体"/>
                <w:sz w:val="24"/>
              </w:rPr>
              <w:t>3</w:t>
            </w:r>
            <w:r>
              <w:rPr>
                <w:rFonts w:ascii="宋体" w:hAnsi="宋体"/>
                <w:sz w:val="24"/>
              </w:rPr>
              <w:t>,000</w:t>
            </w:r>
          </w:p>
        </w:tc>
        <w:tc>
          <w:tcPr>
            <w:tcW w:w="1418" w:type="dxa"/>
          </w:tcPr>
          <w:p>
            <w:pPr>
              <w:adjustRightInd w:val="0"/>
              <w:snapToGrid w:val="0"/>
              <w:spacing w:after="156" w:afterLines="50" w:line="420" w:lineRule="exact"/>
              <w:rPr>
                <w:rFonts w:hint="eastAsia" w:ascii="宋体" w:hAnsi="宋体"/>
                <w:sz w:val="24"/>
              </w:rPr>
            </w:pPr>
            <w:r>
              <w:rPr>
                <w:rFonts w:ascii="宋体" w:hAnsi="宋体"/>
                <w:sz w:val="24"/>
              </w:rPr>
              <w:t>9,</w:t>
            </w:r>
            <w:r>
              <w:rPr>
                <w:rFonts w:hint="eastAsia" w:ascii="宋体" w:hAnsi="宋体"/>
                <w:sz w:val="24"/>
              </w:rPr>
              <w:t>000</w:t>
            </w:r>
          </w:p>
        </w:tc>
        <w:tc>
          <w:tcPr>
            <w:tcW w:w="1984" w:type="dxa"/>
          </w:tcPr>
          <w:p>
            <w:pPr>
              <w:adjustRightInd w:val="0"/>
              <w:snapToGrid w:val="0"/>
              <w:spacing w:after="156" w:afterLines="50" w:line="420" w:lineRule="exact"/>
              <w:rPr>
                <w:rFonts w:ascii="宋体" w:hAnsi="宋体"/>
                <w:sz w:val="24"/>
              </w:rPr>
            </w:pPr>
            <w:r>
              <w:rPr>
                <w:rFonts w:ascii="宋体" w:hAnsi="宋体"/>
                <w:sz w:val="24"/>
              </w:rPr>
              <w:t>108,000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adjustRightInd w:val="0"/>
              <w:snapToGrid w:val="0"/>
              <w:spacing w:after="156" w:afterLines="50" w:line="420" w:lineRule="exact"/>
              <w:rPr>
                <w:rFonts w:hint="eastAsia" w:ascii="宋体" w:hAnsi="宋体"/>
                <w:sz w:val="24"/>
              </w:rPr>
            </w:pPr>
            <w:r>
              <w:rPr>
                <w:rFonts w:hint="eastAsia" w:ascii="宋体" w:hAnsi="宋体"/>
                <w:sz w:val="24"/>
              </w:rPr>
              <w:t>广告</w:t>
            </w:r>
          </w:p>
        </w:tc>
        <w:tc>
          <w:tcPr>
            <w:tcW w:w="1424" w:type="dxa"/>
          </w:tcPr>
          <w:p>
            <w:pPr>
              <w:adjustRightInd w:val="0"/>
              <w:snapToGrid w:val="0"/>
              <w:spacing w:after="156" w:afterLines="50" w:line="420" w:lineRule="exact"/>
              <w:rPr>
                <w:rFonts w:hint="eastAsia" w:ascii="宋体" w:hAnsi="宋体"/>
                <w:sz w:val="24"/>
              </w:rPr>
            </w:pPr>
            <w:r>
              <w:rPr>
                <w:rFonts w:hint="eastAsia" w:ascii="宋体" w:hAnsi="宋体"/>
                <w:sz w:val="24"/>
              </w:rPr>
              <w:t>1,000</w:t>
            </w:r>
          </w:p>
        </w:tc>
        <w:tc>
          <w:tcPr>
            <w:tcW w:w="1417" w:type="dxa"/>
          </w:tcPr>
          <w:p>
            <w:pPr>
              <w:adjustRightInd w:val="0"/>
              <w:snapToGrid w:val="0"/>
              <w:spacing w:after="156" w:afterLines="50" w:line="420" w:lineRule="exact"/>
              <w:rPr>
                <w:rFonts w:hint="eastAsia" w:ascii="宋体" w:hAnsi="宋体"/>
                <w:sz w:val="24"/>
              </w:rPr>
            </w:pPr>
            <w:r>
              <w:rPr>
                <w:rFonts w:hint="eastAsia" w:ascii="宋体" w:hAnsi="宋体"/>
                <w:sz w:val="24"/>
              </w:rPr>
              <w:t>0</w:t>
            </w:r>
          </w:p>
        </w:tc>
        <w:tc>
          <w:tcPr>
            <w:tcW w:w="1418" w:type="dxa"/>
          </w:tcPr>
          <w:p>
            <w:pPr>
              <w:adjustRightInd w:val="0"/>
              <w:snapToGrid w:val="0"/>
              <w:spacing w:after="156" w:afterLines="50" w:line="420" w:lineRule="exact"/>
              <w:rPr>
                <w:rFonts w:hint="eastAsia" w:ascii="宋体" w:hAnsi="宋体"/>
                <w:sz w:val="24"/>
              </w:rPr>
            </w:pPr>
            <w:r>
              <w:rPr>
                <w:rFonts w:hint="eastAsia" w:ascii="宋体" w:hAnsi="宋体"/>
                <w:sz w:val="24"/>
              </w:rPr>
              <w:t>1,000</w:t>
            </w:r>
          </w:p>
        </w:tc>
        <w:tc>
          <w:tcPr>
            <w:tcW w:w="1984" w:type="dxa"/>
          </w:tcPr>
          <w:p>
            <w:pPr>
              <w:adjustRightInd w:val="0"/>
              <w:snapToGrid w:val="0"/>
              <w:spacing w:after="156" w:afterLines="50" w:line="420" w:lineRule="exact"/>
              <w:rPr>
                <w:rFonts w:hint="eastAsia" w:ascii="宋体" w:hAnsi="宋体"/>
                <w:sz w:val="24"/>
              </w:rPr>
            </w:pPr>
            <w:r>
              <w:rPr>
                <w:rFonts w:hint="eastAsia" w:ascii="宋体" w:hAnsi="宋体"/>
                <w:sz w:val="24"/>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adjustRightInd w:val="0"/>
              <w:snapToGrid w:val="0"/>
              <w:spacing w:after="156" w:afterLines="50" w:line="420" w:lineRule="exact"/>
              <w:rPr>
                <w:rFonts w:hint="eastAsia" w:ascii="宋体" w:hAnsi="宋体"/>
                <w:sz w:val="24"/>
              </w:rPr>
            </w:pPr>
            <w:r>
              <w:rPr>
                <w:rFonts w:hint="eastAsia" w:ascii="宋体" w:hAnsi="宋体"/>
                <w:sz w:val="24"/>
              </w:rPr>
              <w:t>会员收费</w:t>
            </w:r>
          </w:p>
        </w:tc>
        <w:tc>
          <w:tcPr>
            <w:tcW w:w="1424" w:type="dxa"/>
          </w:tcPr>
          <w:p>
            <w:pPr>
              <w:adjustRightInd w:val="0"/>
              <w:snapToGrid w:val="0"/>
              <w:spacing w:after="156" w:afterLines="50" w:line="420" w:lineRule="exact"/>
              <w:rPr>
                <w:rFonts w:hint="eastAsia" w:ascii="宋体" w:hAnsi="宋体"/>
                <w:sz w:val="24"/>
              </w:rPr>
            </w:pPr>
            <w:r>
              <w:rPr>
                <w:rFonts w:hint="eastAsia" w:ascii="宋体" w:hAnsi="宋体"/>
                <w:sz w:val="24"/>
              </w:rPr>
              <w:t>5,000</w:t>
            </w:r>
          </w:p>
        </w:tc>
        <w:tc>
          <w:tcPr>
            <w:tcW w:w="1417" w:type="dxa"/>
          </w:tcPr>
          <w:p>
            <w:pPr>
              <w:adjustRightInd w:val="0"/>
              <w:snapToGrid w:val="0"/>
              <w:spacing w:after="156" w:afterLines="50" w:line="420" w:lineRule="exact"/>
              <w:rPr>
                <w:rFonts w:hint="eastAsia" w:ascii="宋体" w:hAnsi="宋体"/>
                <w:sz w:val="24"/>
              </w:rPr>
            </w:pPr>
            <w:r>
              <w:rPr>
                <w:rFonts w:hint="eastAsia" w:ascii="宋体" w:hAnsi="宋体"/>
                <w:sz w:val="24"/>
              </w:rPr>
              <w:t>0</w:t>
            </w:r>
          </w:p>
        </w:tc>
        <w:tc>
          <w:tcPr>
            <w:tcW w:w="1418" w:type="dxa"/>
          </w:tcPr>
          <w:p>
            <w:pPr>
              <w:adjustRightInd w:val="0"/>
              <w:snapToGrid w:val="0"/>
              <w:spacing w:after="156" w:afterLines="50" w:line="420" w:lineRule="exact"/>
              <w:rPr>
                <w:rFonts w:hint="eastAsia" w:ascii="宋体" w:hAnsi="宋体"/>
                <w:sz w:val="24"/>
              </w:rPr>
            </w:pPr>
            <w:r>
              <w:rPr>
                <w:rFonts w:hint="eastAsia" w:ascii="宋体" w:hAnsi="宋体"/>
                <w:sz w:val="24"/>
              </w:rPr>
              <w:t>5,000</w:t>
            </w:r>
          </w:p>
        </w:tc>
        <w:tc>
          <w:tcPr>
            <w:tcW w:w="1984" w:type="dxa"/>
          </w:tcPr>
          <w:p>
            <w:pPr>
              <w:adjustRightInd w:val="0"/>
              <w:snapToGrid w:val="0"/>
              <w:spacing w:after="156" w:afterLines="50" w:line="420" w:lineRule="exact"/>
              <w:rPr>
                <w:rFonts w:hint="eastAsia" w:ascii="宋体" w:hAnsi="宋体"/>
                <w:sz w:val="24"/>
              </w:rPr>
            </w:pPr>
            <w:r>
              <w:rPr>
                <w:rFonts w:hint="eastAsia" w:ascii="宋体" w:hAnsi="宋体"/>
                <w:sz w:val="24"/>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adjustRightInd w:val="0"/>
              <w:snapToGrid w:val="0"/>
              <w:spacing w:after="156" w:afterLines="50" w:line="420" w:lineRule="exact"/>
              <w:rPr>
                <w:rFonts w:hint="eastAsia" w:ascii="宋体" w:hAnsi="宋体"/>
                <w:sz w:val="24"/>
              </w:rPr>
            </w:pPr>
            <w:r>
              <w:rPr>
                <w:rFonts w:hint="eastAsia" w:ascii="宋体" w:hAnsi="宋体"/>
                <w:sz w:val="24"/>
              </w:rPr>
              <w:t>总计</w:t>
            </w:r>
          </w:p>
        </w:tc>
        <w:tc>
          <w:tcPr>
            <w:tcW w:w="1424" w:type="dxa"/>
          </w:tcPr>
          <w:p>
            <w:pPr>
              <w:adjustRightInd w:val="0"/>
              <w:snapToGrid w:val="0"/>
              <w:spacing w:after="156" w:afterLines="50" w:line="420" w:lineRule="exact"/>
              <w:rPr>
                <w:rFonts w:hint="eastAsia" w:ascii="宋体" w:hAnsi="宋体"/>
                <w:sz w:val="24"/>
              </w:rPr>
            </w:pPr>
            <w:r>
              <w:rPr>
                <w:rFonts w:hint="eastAsia" w:ascii="宋体" w:hAnsi="宋体"/>
                <w:sz w:val="24"/>
              </w:rPr>
              <w:t>16,000-210,000</w:t>
            </w:r>
          </w:p>
        </w:tc>
        <w:tc>
          <w:tcPr>
            <w:tcW w:w="1417" w:type="dxa"/>
          </w:tcPr>
          <w:p>
            <w:pPr>
              <w:adjustRightInd w:val="0"/>
              <w:snapToGrid w:val="0"/>
              <w:spacing w:after="156" w:afterLines="50" w:line="420" w:lineRule="exact"/>
              <w:rPr>
                <w:rFonts w:hint="eastAsia" w:ascii="宋体" w:hAnsi="宋体"/>
                <w:sz w:val="24"/>
              </w:rPr>
            </w:pPr>
            <w:r>
              <w:rPr>
                <w:rFonts w:hint="eastAsia" w:ascii="宋体" w:hAnsi="宋体"/>
                <w:sz w:val="24"/>
              </w:rPr>
              <w:t>3,000</w:t>
            </w:r>
          </w:p>
        </w:tc>
        <w:tc>
          <w:tcPr>
            <w:tcW w:w="1418" w:type="dxa"/>
          </w:tcPr>
          <w:p>
            <w:pPr>
              <w:adjustRightInd w:val="0"/>
              <w:snapToGrid w:val="0"/>
              <w:spacing w:after="156" w:afterLines="50" w:line="420" w:lineRule="exact"/>
              <w:rPr>
                <w:rFonts w:hint="eastAsia" w:ascii="宋体" w:hAnsi="宋体"/>
                <w:sz w:val="24"/>
              </w:rPr>
            </w:pPr>
            <w:r>
              <w:rPr>
                <w:rFonts w:hint="eastAsia" w:ascii="宋体" w:hAnsi="宋体"/>
                <w:sz w:val="24"/>
              </w:rPr>
              <w:t>15,000</w:t>
            </w:r>
          </w:p>
        </w:tc>
        <w:tc>
          <w:tcPr>
            <w:tcW w:w="1984" w:type="dxa"/>
          </w:tcPr>
          <w:p>
            <w:pPr>
              <w:adjustRightInd w:val="0"/>
              <w:snapToGrid w:val="0"/>
              <w:spacing w:after="156" w:afterLines="50" w:line="420" w:lineRule="exact"/>
              <w:rPr>
                <w:rFonts w:hint="eastAsia" w:ascii="宋体" w:hAnsi="宋体"/>
                <w:sz w:val="24"/>
              </w:rPr>
            </w:pPr>
            <w:r>
              <w:rPr>
                <w:rFonts w:hint="eastAsia" w:ascii="宋体" w:hAnsi="宋体"/>
                <w:sz w:val="24"/>
              </w:rPr>
              <w:t>180,000</w:t>
            </w:r>
          </w:p>
        </w:tc>
      </w:tr>
    </w:tbl>
    <w:p>
      <w:pPr>
        <w:adjustRightInd w:val="0"/>
        <w:snapToGrid w:val="0"/>
        <w:spacing w:after="156" w:afterLines="50" w:line="420" w:lineRule="exact"/>
        <w:rPr>
          <w:rFonts w:hint="eastAsia" w:ascii="宋体" w:hAnsi="宋体"/>
          <w:sz w:val="24"/>
        </w:rPr>
      </w:pPr>
    </w:p>
    <w:p>
      <w:pPr>
        <w:pStyle w:val="2"/>
        <w:rPr>
          <w:rFonts w:hint="eastAsia" w:ascii="仿宋_GB2312" w:eastAsia="仿宋_GB2312"/>
        </w:rPr>
      </w:pPr>
      <w:bookmarkStart w:id="132" w:name="_Toc280694915"/>
      <w:bookmarkStart w:id="133" w:name="_Toc280877716"/>
      <w:bookmarkStart w:id="134" w:name="_Toc280878447"/>
      <w:bookmarkStart w:id="135" w:name="_Toc288475837"/>
      <w:bookmarkStart w:id="136" w:name="_Toc280785224"/>
      <w:bookmarkStart w:id="137" w:name="_Toc280878532"/>
      <w:bookmarkStart w:id="138" w:name="_Toc280694653"/>
      <w:bookmarkStart w:id="139" w:name="_Toc280782996"/>
      <w:bookmarkStart w:id="140" w:name="_Toc280792089"/>
      <w:bookmarkStart w:id="141" w:name="_Toc280778209"/>
      <w:r>
        <w:rPr>
          <w:rFonts w:hint="eastAsia" w:ascii="仿宋_GB2312" w:eastAsia="仿宋_GB2312"/>
        </w:rPr>
        <w:br w:type="page"/>
      </w:r>
      <w:bookmarkStart w:id="142" w:name="_Toc525675208"/>
      <w:r>
        <w:rPr>
          <w:rFonts w:hint="eastAsia" w:ascii="仿宋_GB2312" w:eastAsia="仿宋_GB2312"/>
        </w:rPr>
        <w:t>第三部分 附录</w:t>
      </w:r>
      <w:bookmarkEnd w:id="132"/>
      <w:bookmarkEnd w:id="133"/>
      <w:bookmarkEnd w:id="134"/>
      <w:bookmarkEnd w:id="135"/>
      <w:bookmarkEnd w:id="136"/>
      <w:bookmarkEnd w:id="137"/>
      <w:bookmarkEnd w:id="138"/>
      <w:bookmarkEnd w:id="139"/>
      <w:bookmarkEnd w:id="140"/>
      <w:bookmarkEnd w:id="141"/>
      <w:bookmarkEnd w:id="142"/>
    </w:p>
    <w:p>
      <w:pPr>
        <w:pStyle w:val="3"/>
        <w:rPr>
          <w:rFonts w:hint="eastAsia" w:ascii="仿宋_GB2312" w:eastAsia="仿宋_GB2312"/>
        </w:rPr>
      </w:pPr>
      <w:bookmarkStart w:id="143" w:name="_Toc280782997"/>
      <w:bookmarkStart w:id="144" w:name="_Toc280785225"/>
      <w:bookmarkStart w:id="145" w:name="_Toc280778210"/>
      <w:bookmarkStart w:id="146" w:name="_Toc280694654"/>
      <w:bookmarkStart w:id="147" w:name="_Toc288475838"/>
      <w:bookmarkStart w:id="148" w:name="_Toc280878533"/>
      <w:bookmarkStart w:id="149" w:name="_Toc525675209"/>
      <w:bookmarkStart w:id="150" w:name="_Toc280694916"/>
      <w:bookmarkStart w:id="151" w:name="_Toc280792090"/>
      <w:bookmarkStart w:id="152" w:name="_Toc280877717"/>
      <w:bookmarkStart w:id="153" w:name="_Toc280878448"/>
      <w:r>
        <w:rPr>
          <w:rFonts w:hint="eastAsia" w:ascii="仿宋_GB2312" w:eastAsia="仿宋_GB2312"/>
        </w:rPr>
        <w:t>一、附件</w:t>
      </w:r>
      <w:bookmarkEnd w:id="143"/>
      <w:bookmarkEnd w:id="144"/>
      <w:bookmarkEnd w:id="145"/>
      <w:bookmarkEnd w:id="146"/>
      <w:bookmarkEnd w:id="147"/>
      <w:bookmarkEnd w:id="148"/>
      <w:bookmarkEnd w:id="149"/>
      <w:bookmarkEnd w:id="150"/>
      <w:bookmarkEnd w:id="151"/>
      <w:bookmarkEnd w:id="152"/>
      <w:bookmarkEnd w:id="153"/>
    </w:p>
    <w:p>
      <w:pPr>
        <w:adjustRightInd w:val="0"/>
        <w:snapToGrid w:val="0"/>
        <w:spacing w:after="156" w:afterLines="50" w:line="420" w:lineRule="exact"/>
        <w:ind w:firstLine="480" w:firstLineChars="200"/>
        <w:rPr>
          <w:rFonts w:hint="eastAsia" w:ascii="宋体" w:hAnsi="宋体"/>
          <w:sz w:val="24"/>
        </w:rPr>
      </w:pPr>
      <w:r>
        <w:rPr>
          <w:rFonts w:hint="eastAsia" w:ascii="宋体" w:hAnsi="宋体"/>
          <w:sz w:val="24"/>
        </w:rPr>
        <w:t>无</w:t>
      </w:r>
    </w:p>
    <w:p>
      <w:pPr>
        <w:pStyle w:val="3"/>
        <w:rPr>
          <w:rFonts w:hint="eastAsia" w:ascii="仿宋_GB2312" w:eastAsia="仿宋_GB2312"/>
        </w:rPr>
      </w:pPr>
      <w:bookmarkStart w:id="154" w:name="_Toc280694655"/>
      <w:bookmarkStart w:id="155" w:name="_Toc280778211"/>
      <w:bookmarkStart w:id="156" w:name="_Toc280878534"/>
      <w:bookmarkStart w:id="157" w:name="_Toc280878449"/>
      <w:bookmarkStart w:id="158" w:name="_Toc288475839"/>
      <w:bookmarkStart w:id="159" w:name="_Toc280877718"/>
      <w:bookmarkStart w:id="160" w:name="_Toc280785226"/>
      <w:bookmarkStart w:id="161" w:name="_Toc280792091"/>
      <w:bookmarkStart w:id="162" w:name="_Toc280694917"/>
      <w:bookmarkStart w:id="163" w:name="_Toc280782998"/>
      <w:bookmarkStart w:id="164" w:name="_Toc525675210"/>
      <w:r>
        <w:rPr>
          <w:rFonts w:hint="eastAsia" w:ascii="仿宋_GB2312" w:eastAsia="仿宋_GB2312"/>
        </w:rPr>
        <w:t>二、附表</w:t>
      </w:r>
      <w:bookmarkEnd w:id="154"/>
      <w:bookmarkEnd w:id="155"/>
      <w:bookmarkEnd w:id="156"/>
      <w:bookmarkEnd w:id="157"/>
      <w:bookmarkEnd w:id="158"/>
      <w:bookmarkEnd w:id="159"/>
      <w:bookmarkEnd w:id="160"/>
      <w:bookmarkEnd w:id="161"/>
      <w:bookmarkEnd w:id="162"/>
      <w:bookmarkEnd w:id="163"/>
      <w:bookmarkEnd w:id="164"/>
    </w:p>
    <w:p>
      <w:pPr>
        <w:adjustRightInd w:val="0"/>
        <w:snapToGrid w:val="0"/>
        <w:spacing w:after="156" w:afterLines="50" w:line="420" w:lineRule="exact"/>
        <w:ind w:firstLine="480" w:firstLineChars="200"/>
        <w:rPr>
          <w:rFonts w:hint="eastAsia"/>
          <w:szCs w:val="21"/>
        </w:rPr>
      </w:pPr>
      <w:r>
        <w:rPr>
          <w:rFonts w:hint="eastAsia" w:ascii="宋体" w:hAnsi="宋体"/>
          <w:sz w:val="24"/>
        </w:rPr>
        <w:t>无</w:t>
      </w:r>
    </w:p>
    <w:p/>
    <w:sectPr>
      <w:headerReference r:id="rId3" w:type="default"/>
      <w:footerReference r:id="rId4" w:type="default"/>
      <w:footerReference r:id="rId5" w:type="even"/>
      <w:pgSz w:w="11906" w:h="16838"/>
      <w:pgMar w:top="1440" w:right="1134"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6121" w:yAlign="center"/>
      <w:jc w:val="center"/>
      <w:rPr>
        <w:rStyle w:val="10"/>
      </w:rPr>
    </w:pPr>
    <w:r>
      <w:fldChar w:fldCharType="begin"/>
    </w:r>
    <w:r>
      <w:rPr>
        <w:rStyle w:val="10"/>
      </w:rPr>
      <w:instrText xml:space="preserve">PAGE  </w:instrText>
    </w:r>
    <w:r>
      <w:fldChar w:fldCharType="separate"/>
    </w:r>
    <w:r>
      <w:rPr>
        <w:rStyle w:val="10"/>
        <w:lang w:val="en-US" w:eastAsia="zh-CN"/>
      </w:rPr>
      <w:t>3</w:t>
    </w:r>
    <w:r>
      <w:fldChar w:fldCharType="end"/>
    </w:r>
  </w:p>
  <w:p>
    <w:pPr>
      <w:pStyle w:val="4"/>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fldChar w:fldCharType="begin"/>
    </w:r>
    <w:r>
      <w:rPr>
        <w:rStyle w:val="10"/>
      </w:rPr>
      <w:instrText xml:space="preserve">PAGE  </w:instrText>
    </w:r>
    <w: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58ED8A"/>
    <w:multiLevelType w:val="singleLevel"/>
    <w:tmpl w:val="BA58ED8A"/>
    <w:lvl w:ilvl="0" w:tentative="0">
      <w:start w:val="1"/>
      <w:numFmt w:val="decimalEnclosedCircleChinese"/>
      <w:suff w:val="nothing"/>
      <w:lvlText w:val="%1　"/>
      <w:lvlJc w:val="left"/>
      <w:pPr>
        <w:ind w:left="0" w:firstLine="400"/>
      </w:pPr>
      <w:rPr>
        <w:rFonts w:hint="eastAsia"/>
      </w:rPr>
    </w:lvl>
  </w:abstractNum>
  <w:abstractNum w:abstractNumId="1">
    <w:nsid w:val="11D0095D"/>
    <w:multiLevelType w:val="multilevel"/>
    <w:tmpl w:val="11D009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13"/>
    <w:rsid w:val="00342398"/>
    <w:rsid w:val="008338DA"/>
    <w:rsid w:val="00BC1454"/>
    <w:rsid w:val="00C03DD7"/>
    <w:rsid w:val="00DF1733"/>
    <w:rsid w:val="00E55453"/>
    <w:rsid w:val="00EE4B13"/>
    <w:rsid w:val="0E967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0"/>
    <w:pPr>
      <w:tabs>
        <w:tab w:val="center" w:pos="4153"/>
        <w:tab w:val="right" w:pos="8306"/>
      </w:tabs>
      <w:snapToGrid w:val="0"/>
      <w:jc w:val="left"/>
    </w:pPr>
    <w:rPr>
      <w:sz w:val="18"/>
      <w:szCs w:val="18"/>
    </w:rPr>
  </w:style>
  <w:style w:type="paragraph" w:styleId="5">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rPr>
      <w:szCs w:val="24"/>
    </w:rPr>
  </w:style>
  <w:style w:type="paragraph" w:styleId="7">
    <w:name w:val="toc 2"/>
    <w:basedOn w:val="1"/>
    <w:next w:val="1"/>
    <w:qFormat/>
    <w:uiPriority w:val="39"/>
    <w:pPr>
      <w:ind w:left="420" w:leftChars="200"/>
    </w:pPr>
    <w:rPr>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0">
    <w:name w:val="page number"/>
    <w:basedOn w:val="9"/>
    <w:qFormat/>
    <w:uiPriority w:val="0"/>
  </w:style>
  <w:style w:type="character" w:styleId="11">
    <w:name w:val="Hyperlink"/>
    <w:qFormat/>
    <w:uiPriority w:val="99"/>
    <w:rPr>
      <w:color w:val="0000FF"/>
      <w:u w:val="single"/>
    </w:rPr>
  </w:style>
  <w:style w:type="character" w:customStyle="1" w:styleId="13">
    <w:name w:val="页眉 字符"/>
    <w:basedOn w:val="9"/>
    <w:link w:val="5"/>
    <w:uiPriority w:val="99"/>
    <w:rPr>
      <w:rFonts w:eastAsia="微软雅黑"/>
      <w:sz w:val="18"/>
      <w:szCs w:val="18"/>
    </w:rPr>
  </w:style>
  <w:style w:type="character" w:customStyle="1" w:styleId="14">
    <w:name w:val="页脚 字符"/>
    <w:basedOn w:val="9"/>
    <w:link w:val="4"/>
    <w:qFormat/>
    <w:uiPriority w:val="99"/>
    <w:rPr>
      <w:rFonts w:eastAsia="微软雅黑"/>
      <w:sz w:val="18"/>
      <w:szCs w:val="18"/>
    </w:rPr>
  </w:style>
  <w:style w:type="character" w:customStyle="1" w:styleId="15">
    <w:name w:val="标题 1 字符"/>
    <w:basedOn w:val="9"/>
    <w:link w:val="2"/>
    <w:qFormat/>
    <w:uiPriority w:val="0"/>
    <w:rPr>
      <w:rFonts w:ascii="Times New Roman" w:hAnsi="Times New Roman" w:eastAsia="宋体" w:cs="Times New Roman"/>
      <w:b/>
      <w:bCs/>
      <w:kern w:val="44"/>
      <w:sz w:val="44"/>
      <w:szCs w:val="44"/>
    </w:rPr>
  </w:style>
  <w:style w:type="character" w:customStyle="1" w:styleId="16">
    <w:name w:val="标题 2 字符"/>
    <w:basedOn w:val="9"/>
    <w:link w:val="3"/>
    <w:uiPriority w:val="0"/>
    <w:rPr>
      <w:rFonts w:ascii="Arial" w:hAnsi="Arial" w:eastAsia="黑体" w:cs="Times New Roman"/>
      <w:b/>
      <w:bCs/>
      <w:sz w:val="32"/>
      <w:szCs w:val="32"/>
    </w:rPr>
  </w:style>
  <w:style w:type="character" w:customStyle="1" w:styleId="17">
    <w:name w:val="author-383158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073470-3AF0-468A-BC9E-E09B0BB254C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1242</Words>
  <Characters>7084</Characters>
  <Lines>59</Lines>
  <Paragraphs>16</Paragraphs>
  <TotalTime>1</TotalTime>
  <ScaleCrop>false</ScaleCrop>
  <LinksUpToDate>false</LinksUpToDate>
  <CharactersWithSpaces>8310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2018-09-25T13:43:00Z</dcterms:created>
  <dc:creator>RY lin</dc:creator>
  <cp:lastModifiedBy>Mr.bin</cp:lastModifiedBy>
  <dcterms:modified xsi:type="dcterms:W3CDTF">2018-09-28T03:30:35Z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