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83A5D" w14:textId="351358C1" w:rsidR="00C4226C" w:rsidRDefault="00C4226C" w:rsidP="00C4226C">
      <w:pPr>
        <w:pStyle w:val="ListParagraph"/>
        <w:numPr>
          <w:ilvl w:val="0"/>
          <w:numId w:val="3"/>
        </w:numPr>
        <w:ind w:left="360"/>
      </w:pPr>
      <w:r>
        <w:t>Perform a Deming regression using the provided data set</w:t>
      </w:r>
      <w:r w:rsidR="00C23DF2">
        <w:t xml:space="preserve"> (HW2_data1.txt</w:t>
      </w:r>
      <w:proofErr w:type="gramStart"/>
      <w:r w:rsidR="00C23DF2">
        <w:t>)</w:t>
      </w:r>
      <w:r>
        <w:t>, and</w:t>
      </w:r>
      <w:proofErr w:type="gramEnd"/>
      <w:r>
        <w:t xml:space="preserve"> compare the results with a regular regression analysis.</w:t>
      </w:r>
    </w:p>
    <w:p w14:paraId="4240A1C8" w14:textId="7B67017C" w:rsidR="00C23DF2" w:rsidRDefault="00C23DF2" w:rsidP="00C23DF2">
      <w:pPr>
        <w:pStyle w:val="ListParagraph"/>
        <w:ind w:left="360"/>
      </w:pPr>
      <w:r>
        <w:t xml:space="preserve">Note: </w:t>
      </w:r>
      <w:proofErr w:type="spellStart"/>
      <w:r>
        <w:t>yy</w:t>
      </w:r>
      <w:proofErr w:type="spellEnd"/>
      <w:r>
        <w:t xml:space="preserve"> is the observed outcome, and xx is the observed predictor, and </w:t>
      </w:r>
      <w:proofErr w:type="spellStart"/>
      <w:r>
        <w:t>x_star</w:t>
      </w:r>
      <w:proofErr w:type="spellEnd"/>
      <w:r>
        <w:t xml:space="preserve"> is the “unobserved” true x value. Your analysis should be based on the observed data (xx and </w:t>
      </w:r>
      <w:proofErr w:type="spellStart"/>
      <w:r>
        <w:t>yy</w:t>
      </w:r>
      <w:proofErr w:type="spellEnd"/>
      <w:r>
        <w:t xml:space="preserve">), and </w:t>
      </w:r>
      <w:proofErr w:type="spellStart"/>
      <w:r>
        <w:t>x_star</w:t>
      </w:r>
      <w:proofErr w:type="spellEnd"/>
      <w:r>
        <w:t xml:space="preserve"> could be used to evaluate the effectiveness of Deming regression in taking errors-in-variable into consideration.</w:t>
      </w:r>
    </w:p>
    <w:p w14:paraId="39B0E211" w14:textId="77777777" w:rsidR="00C23DF2" w:rsidRDefault="00C23DF2" w:rsidP="00C23DF2">
      <w:pPr>
        <w:pStyle w:val="ListParagraph"/>
        <w:ind w:left="360"/>
      </w:pPr>
    </w:p>
    <w:p w14:paraId="7104BFDE" w14:textId="023347DC" w:rsidR="00C4226C" w:rsidRDefault="00C4226C" w:rsidP="00C4226C">
      <w:pPr>
        <w:pStyle w:val="ListParagraph"/>
        <w:numPr>
          <w:ilvl w:val="0"/>
          <w:numId w:val="3"/>
        </w:numPr>
        <w:ind w:left="360"/>
      </w:pPr>
      <w:r>
        <w:t xml:space="preserve">For the following matrices and vectors, </w:t>
      </w:r>
      <w:r w:rsidR="00C23DF2" w:rsidRPr="000B67D1">
        <w:rPr>
          <w:b/>
          <w:bCs/>
          <w:i/>
          <w:iCs/>
        </w:rPr>
        <w:t>manually</w:t>
      </w:r>
      <w:r w:rsidR="00C23DF2">
        <w:t xml:space="preserve"> </w:t>
      </w:r>
      <w:r>
        <w:t>conduct the indicated operations</w:t>
      </w:r>
      <w:r w:rsidR="00C23DF2">
        <w:t xml:space="preserve"> (you can use software to verify your results if you want)</w:t>
      </w:r>
    </w:p>
    <w:p w14:paraId="04587FFE" w14:textId="3ECE7ECB" w:rsidR="00C23DF2" w:rsidRDefault="00C23DF2" w:rsidP="00C23DF2">
      <w:pPr>
        <w:pStyle w:val="ListParagraph"/>
        <w:ind w:left="360"/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52F5FAAD" w14:textId="77777777" w:rsidR="000B67D1" w:rsidRDefault="00C23DF2" w:rsidP="00C23DF2">
      <w:pPr>
        <w:pStyle w:val="ListParagraph"/>
        <w:numPr>
          <w:ilvl w:val="0"/>
          <w:numId w:val="11"/>
        </w:numPr>
      </w:pPr>
      <w:r>
        <w:t>Find the determinant</w:t>
      </w:r>
      <w:r w:rsidR="000B67D1">
        <w:t>s</w:t>
      </w:r>
      <w:r>
        <w:t xml:space="preserve"> of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="000B67D1">
        <w:rPr>
          <w:b/>
          <w:bCs/>
        </w:rPr>
        <w:t xml:space="preserve"> </w:t>
      </w:r>
      <w:r w:rsidR="000B67D1" w:rsidRPr="000B67D1">
        <w:t>and</w:t>
      </w:r>
      <w:r w:rsidR="000B67D1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D</m:t>
        </m:r>
      </m:oMath>
      <w:r w:rsidR="000B67D1" w:rsidRPr="000B67D1">
        <w:t xml:space="preserve">. </w:t>
      </w:r>
    </w:p>
    <w:p w14:paraId="3A65210A" w14:textId="29B42E94" w:rsidR="00C23DF2" w:rsidRDefault="000B67D1" w:rsidP="000B67D1">
      <w:pPr>
        <w:pStyle w:val="ListParagraph"/>
      </w:pPr>
      <w:r>
        <w:t>Note the relationships across columns in C or D. Particularly, any individual column in C cannot be obtained as a linear combination of other columns in C. However, the third column of D can be obtained as the average of first two columns (or in other words, ½*first column + ½*second column). This illustrates the situation when a matrix has a zero determinant.</w:t>
      </w:r>
    </w:p>
    <w:p w14:paraId="006BB00C" w14:textId="11AB7CE4" w:rsidR="000B67D1" w:rsidRPr="000B67D1" w:rsidRDefault="000B67D1" w:rsidP="000B67D1">
      <w:pPr>
        <w:pStyle w:val="ListParagraph"/>
        <w:numPr>
          <w:ilvl w:val="0"/>
          <w:numId w:val="11"/>
        </w:numPr>
      </w:pPr>
      <w:r>
        <w:t xml:space="preserve">Compute </w:t>
      </w:r>
      <m:oMath>
        <m:r>
          <m:rPr>
            <m:sty m:val="bi"/>
          </m:rPr>
          <w:rPr>
            <w:rFonts w:ascii="Cambria Math" w:hAnsi="Cambria Math"/>
          </w:rPr>
          <m:t>AB</m:t>
        </m:r>
      </m:oMath>
    </w:p>
    <w:p w14:paraId="7AE2EA4D" w14:textId="480683D5" w:rsidR="000B67D1" w:rsidRDefault="000B67D1" w:rsidP="000B67D1">
      <w:pPr>
        <w:pStyle w:val="ListParagraph"/>
        <w:numPr>
          <w:ilvl w:val="0"/>
          <w:numId w:val="11"/>
        </w:numPr>
      </w:pPr>
      <w:r w:rsidRPr="000B67D1">
        <w:t>Find the inverse of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</w:p>
    <w:p w14:paraId="31D71EC9" w14:textId="77777777" w:rsidR="00C4226C" w:rsidRDefault="00C4226C" w:rsidP="00C4226C">
      <w:pPr>
        <w:pStyle w:val="ListParagraph"/>
        <w:ind w:left="360"/>
      </w:pPr>
    </w:p>
    <w:p w14:paraId="405E366F" w14:textId="207322E9" w:rsidR="002B7287" w:rsidRDefault="00350052" w:rsidP="00D960D1">
      <w:pPr>
        <w:pStyle w:val="ListParagraph"/>
        <w:numPr>
          <w:ilvl w:val="0"/>
          <w:numId w:val="3"/>
        </w:numPr>
        <w:ind w:left="360"/>
      </w:pPr>
      <w:r>
        <w:t>In a diabetes study, 1123</w:t>
      </w:r>
      <w:r w:rsidR="00BA544F">
        <w:t xml:space="preserve"> subjects were recruited, and </w:t>
      </w:r>
      <w:proofErr w:type="gramStart"/>
      <w:r w:rsidR="00BA544F">
        <w:t>a number of</w:t>
      </w:r>
      <w:proofErr w:type="gramEnd"/>
      <w:r w:rsidR="00BA544F">
        <w:t xml:space="preserve"> clinical trai</w:t>
      </w:r>
      <w:r w:rsidR="00DD531D">
        <w:t>ts and information were collected</w:t>
      </w:r>
      <w:r w:rsidR="00BA544F">
        <w:t>, including</w:t>
      </w:r>
      <w:r w:rsidR="00DD531D">
        <w:t xml:space="preserve"> (</w:t>
      </w:r>
      <w:r w:rsidR="00857AA0">
        <w:t>see data in the attached file “</w:t>
      </w:r>
      <w:r>
        <w:t>HW</w:t>
      </w:r>
      <w:r w:rsidR="00C4226C">
        <w:t>2</w:t>
      </w:r>
      <w:r>
        <w:t>_data</w:t>
      </w:r>
      <w:r w:rsidR="00C4226C">
        <w:t>2</w:t>
      </w:r>
      <w:r w:rsidR="00DD531D">
        <w:t>.txt”</w:t>
      </w:r>
      <w:r w:rsidR="00C4226C">
        <w:t>, which is the same data set used for HW1</w:t>
      </w:r>
      <w:r w:rsidR="00DD531D">
        <w:t>)</w:t>
      </w:r>
      <w:r w:rsidR="00BA544F">
        <w:t>:</w:t>
      </w:r>
    </w:p>
    <w:p w14:paraId="795B234D" w14:textId="77777777" w:rsidR="00BA544F" w:rsidRDefault="00BA544F" w:rsidP="00BA544F">
      <w:pPr>
        <w:spacing w:after="0" w:line="240" w:lineRule="auto"/>
        <w:ind w:firstLine="720"/>
      </w:pPr>
      <w:r>
        <w:t>Sex: male/female</w:t>
      </w:r>
      <w:r w:rsidR="00086A60">
        <w:tab/>
      </w:r>
      <w:r w:rsidR="00086A60">
        <w:tab/>
      </w:r>
      <w:r w:rsidR="00086A60">
        <w:tab/>
      </w:r>
      <w:r w:rsidR="00086A60">
        <w:tab/>
      </w:r>
      <w:r>
        <w:t>Age: age of the study subject</w:t>
      </w:r>
    </w:p>
    <w:p w14:paraId="38663F27" w14:textId="77777777" w:rsidR="00BA544F" w:rsidRDefault="00BA544F" w:rsidP="00BA544F">
      <w:pPr>
        <w:spacing w:after="0" w:line="240" w:lineRule="auto"/>
        <w:ind w:firstLine="720"/>
      </w:pPr>
      <w:proofErr w:type="spellStart"/>
      <w:r>
        <w:t>bmi</w:t>
      </w:r>
      <w:proofErr w:type="spellEnd"/>
      <w:r>
        <w:t>: body mass index</w:t>
      </w:r>
      <w:r w:rsidR="00086A60">
        <w:tab/>
      </w:r>
      <w:r w:rsidR="00086A60">
        <w:tab/>
      </w:r>
      <w:r w:rsidR="00086A60">
        <w:tab/>
      </w:r>
      <w:r w:rsidR="00086A60">
        <w:tab/>
      </w:r>
      <w:proofErr w:type="spellStart"/>
      <w:r>
        <w:t>fbg</w:t>
      </w:r>
      <w:proofErr w:type="spellEnd"/>
      <w:r>
        <w:t>: fast</w:t>
      </w:r>
      <w:r w:rsidR="001A76AF">
        <w:t>ing</w:t>
      </w:r>
      <w:r>
        <w:t xml:space="preserve"> blood glucose</w:t>
      </w:r>
    </w:p>
    <w:p w14:paraId="45919083" w14:textId="77777777" w:rsidR="00BA544F" w:rsidRDefault="00BA544F" w:rsidP="00BA544F">
      <w:pPr>
        <w:spacing w:after="0" w:line="240" w:lineRule="auto"/>
        <w:ind w:firstLine="720"/>
      </w:pPr>
      <w:r w:rsidRPr="00BA544F">
        <w:t>fins</w:t>
      </w:r>
      <w:r>
        <w:t>: fast</w:t>
      </w:r>
      <w:r w:rsidR="001A76AF">
        <w:t>ing</w:t>
      </w:r>
      <w:r>
        <w:t xml:space="preserve"> insulin</w:t>
      </w:r>
      <w:r w:rsidR="00086A60">
        <w:tab/>
      </w:r>
      <w:r w:rsidR="00086A60">
        <w:tab/>
      </w:r>
      <w:r w:rsidR="00086A60">
        <w:tab/>
      </w:r>
      <w:r w:rsidR="00086A60">
        <w:tab/>
      </w:r>
      <w:r w:rsidRPr="00BA544F">
        <w:t>hba1c</w:t>
      </w:r>
      <w:r>
        <w:t>: hemoglobin A1c</w:t>
      </w:r>
    </w:p>
    <w:p w14:paraId="7C61C728" w14:textId="77777777" w:rsidR="00BA544F" w:rsidRDefault="00BA544F" w:rsidP="00BA544F">
      <w:pPr>
        <w:spacing w:after="0" w:line="240" w:lineRule="auto"/>
        <w:ind w:firstLine="720"/>
      </w:pPr>
      <w:proofErr w:type="spellStart"/>
      <w:r w:rsidRPr="00BA544F">
        <w:t>tg</w:t>
      </w:r>
      <w:proofErr w:type="spellEnd"/>
      <w:r>
        <w:t>: total glyceride</w:t>
      </w:r>
      <w:r w:rsidR="00086A60">
        <w:tab/>
      </w:r>
      <w:r w:rsidR="00086A60">
        <w:tab/>
      </w:r>
      <w:r w:rsidR="00086A60">
        <w:tab/>
      </w:r>
      <w:r w:rsidR="00086A60">
        <w:tab/>
      </w:r>
      <w:proofErr w:type="spellStart"/>
      <w:r w:rsidRPr="00BA544F">
        <w:t>tcho</w:t>
      </w:r>
      <w:proofErr w:type="spellEnd"/>
      <w:r>
        <w:t>: total cholesterol</w:t>
      </w:r>
    </w:p>
    <w:p w14:paraId="4E223401" w14:textId="77777777" w:rsidR="00BA544F" w:rsidRDefault="00BA544F" w:rsidP="00086A60">
      <w:pPr>
        <w:spacing w:after="0" w:line="240" w:lineRule="auto"/>
        <w:ind w:firstLine="720"/>
      </w:pPr>
      <w:proofErr w:type="spellStart"/>
      <w:r w:rsidRPr="00BA544F">
        <w:t>hdl</w:t>
      </w:r>
      <w:proofErr w:type="spellEnd"/>
      <w:r>
        <w:t>: high density lipoprotein</w:t>
      </w:r>
      <w:r w:rsidR="00086A60">
        <w:tab/>
      </w:r>
      <w:r w:rsidR="00086A60">
        <w:tab/>
      </w:r>
      <w:r w:rsidR="00086A60">
        <w:tab/>
      </w:r>
      <w:proofErr w:type="spellStart"/>
      <w:r w:rsidRPr="00BA544F">
        <w:t>ldl</w:t>
      </w:r>
      <w:proofErr w:type="spellEnd"/>
      <w:r>
        <w:t>: low density lipoprotein</w:t>
      </w:r>
    </w:p>
    <w:p w14:paraId="1131E88D" w14:textId="77777777" w:rsidR="00086A60" w:rsidRDefault="00086A60" w:rsidP="00086A60">
      <w:pPr>
        <w:spacing w:after="0" w:line="240" w:lineRule="auto"/>
        <w:ind w:firstLine="720"/>
      </w:pPr>
    </w:p>
    <w:p w14:paraId="42B32910" w14:textId="77777777" w:rsidR="00524737" w:rsidRDefault="00F92913" w:rsidP="00F92913">
      <w:pPr>
        <w:ind w:firstLine="360"/>
      </w:pPr>
      <w:r>
        <w:t>Particular</w:t>
      </w:r>
      <w:r w:rsidR="00524737">
        <w:t xml:space="preserve">ly, the investigators are interested in the effects of </w:t>
      </w:r>
      <w:proofErr w:type="spellStart"/>
      <w:r w:rsidR="00524737">
        <w:t>fbg</w:t>
      </w:r>
      <w:proofErr w:type="spellEnd"/>
      <w:r w:rsidR="00480B6C">
        <w:t xml:space="preserve"> (X1)</w:t>
      </w:r>
      <w:r w:rsidR="00524737">
        <w:t xml:space="preserve"> and </w:t>
      </w:r>
      <w:proofErr w:type="spellStart"/>
      <w:r w:rsidR="00524737">
        <w:t>tg</w:t>
      </w:r>
      <w:proofErr w:type="spellEnd"/>
      <w:r w:rsidR="00480B6C">
        <w:t xml:space="preserve"> (X2)</w:t>
      </w:r>
      <w:r w:rsidR="00524737">
        <w:t xml:space="preserve"> on hba1c</w:t>
      </w:r>
      <w:r w:rsidR="00480B6C">
        <w:t xml:space="preserve"> (Y)</w:t>
      </w:r>
      <w:r w:rsidR="00524737">
        <w:t>.</w:t>
      </w:r>
      <w:r w:rsidR="00370134">
        <w:t xml:space="preserve"> In addition, hba1c &gt; 6.5 is considered to be diabetic. So another question is whether the same model </w:t>
      </w:r>
      <w:r w:rsidR="00480B6C">
        <w:t xml:space="preserve">can be used </w:t>
      </w:r>
      <w:r w:rsidR="00370134">
        <w:t>to characterize the relationship between predictors and hba1c for all individuals, or whether two different models</w:t>
      </w:r>
      <w:r w:rsidR="00480B6C">
        <w:t xml:space="preserve"> are needed</w:t>
      </w:r>
      <w:r w:rsidR="00370134">
        <w:t>: one for people with diabetes, and the other for those without diabetes. Now, you are assigned to analyze the data, and are asked to complete the following tasks.</w:t>
      </w:r>
      <w:r w:rsidR="00524737">
        <w:t xml:space="preserve"> </w:t>
      </w:r>
    </w:p>
    <w:p w14:paraId="10C92DBD" w14:textId="7C4A3DB6" w:rsidR="00086A60" w:rsidRDefault="00C4226C" w:rsidP="00C4226C">
      <w:pPr>
        <w:pStyle w:val="ListParagraph"/>
      </w:pPr>
      <w:r>
        <w:t>Consider</w:t>
      </w:r>
      <w:r w:rsidR="00480B6C">
        <w:t xml:space="preserve"> a multiple linear regression model between hba1c and </w:t>
      </w:r>
      <w:proofErr w:type="spellStart"/>
      <w:r w:rsidR="00480B6C">
        <w:t>fbg</w:t>
      </w:r>
      <w:proofErr w:type="spellEnd"/>
      <w:r w:rsidR="00480B6C">
        <w:t xml:space="preserve"> + </w:t>
      </w:r>
      <w:proofErr w:type="spellStart"/>
      <w:r w:rsidR="00480B6C">
        <w:t>tg</w:t>
      </w:r>
      <w:proofErr w:type="spellEnd"/>
      <w:r w:rsidR="00480B6C">
        <w:t xml:space="preserve">. </w:t>
      </w:r>
    </w:p>
    <w:p w14:paraId="1784A76A" w14:textId="16BE91BE" w:rsidR="003317E8" w:rsidRDefault="008B6160" w:rsidP="00086A60">
      <w:pPr>
        <w:pStyle w:val="ListParagraph"/>
        <w:numPr>
          <w:ilvl w:val="0"/>
          <w:numId w:val="10"/>
        </w:numPr>
      </w:pPr>
      <w:r>
        <w:t>G</w:t>
      </w:r>
      <w:r w:rsidR="00086A60">
        <w:t>iven</w:t>
      </w:r>
      <w:r w:rsidR="00220C26">
        <w:t xml:space="preserve"> that</w:t>
      </w:r>
      <w:r w:rsidR="003317E8"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7622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55937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13830</m:t>
                  </m:r>
                </m:e>
              </m:mr>
            </m:m>
          </m:e>
        </m:d>
      </m:oMath>
      <w:r w:rsidR="003317E8">
        <w:t xml:space="preserve"> and</w:t>
      </w:r>
      <w:r w:rsidR="00220C26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'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0"/>
              </w:rPr>
              <m:t>-1</m:t>
            </m:r>
          </m:sup>
        </m:sSup>
        <m:r>
          <w:rPr>
            <w:rFonts w:ascii="Cambria Math" w:hAnsi="Cambria Math"/>
            <w:sz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0"/>
                    </w:rPr>
                    <m:t>0.0091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-0.00085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-0.0014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-0.00085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0.00015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-0.00011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0"/>
                    </w:rPr>
                    <m:t>-0.0014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-0.00011</m:t>
                  </m:r>
                </m:e>
                <m:e>
                  <m:r>
                    <w:rPr>
                      <w:rFonts w:ascii="Cambria Math" w:hAnsi="Cambria Math"/>
                      <w:sz w:val="20"/>
                    </w:rPr>
                    <m:t>0.0012</m:t>
                  </m:r>
                </m:e>
              </m:mr>
            </m:m>
          </m:e>
        </m:d>
      </m:oMath>
      <w:r w:rsidR="003317E8">
        <w:t xml:space="preserve"> (with the order of intercept, </w:t>
      </w:r>
      <w:proofErr w:type="spellStart"/>
      <w:r w:rsidR="003317E8">
        <w:t>fbg</w:t>
      </w:r>
      <w:proofErr w:type="spellEnd"/>
      <w:r w:rsidR="003317E8">
        <w:t xml:space="preserve">, </w:t>
      </w:r>
      <w:proofErr w:type="spellStart"/>
      <w:r w:rsidR="003317E8">
        <w:t>tg</w:t>
      </w:r>
      <w:proofErr w:type="spellEnd"/>
      <w:r w:rsidR="003317E8">
        <w:t xml:space="preserve">, in the model). Manually obtain estimates for the intercept, and coefficients for </w:t>
      </w:r>
      <w:proofErr w:type="spellStart"/>
      <w:r w:rsidR="003317E8">
        <w:t>fbg</w:t>
      </w:r>
      <w:proofErr w:type="spellEnd"/>
      <w:r w:rsidR="003317E8">
        <w:t xml:space="preserve"> and </w:t>
      </w:r>
      <w:proofErr w:type="spellStart"/>
      <w:r w:rsidR="003317E8">
        <w:t>tg</w:t>
      </w:r>
      <w:proofErr w:type="spellEnd"/>
      <w:r w:rsidR="003317E8">
        <w:t>.</w:t>
      </w:r>
    </w:p>
    <w:p w14:paraId="07B3E0C3" w14:textId="27E9F4ED" w:rsidR="00220C26" w:rsidRDefault="00086A60" w:rsidP="00086A60">
      <w:pPr>
        <w:pStyle w:val="ListParagraph"/>
        <w:numPr>
          <w:ilvl w:val="0"/>
          <w:numId w:val="10"/>
        </w:numPr>
      </w:pPr>
      <w:r>
        <w:t xml:space="preserve">Manually find the variances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, and their correlation coefficient. Check your results using software of your choice.</w:t>
      </w:r>
    </w:p>
    <w:p w14:paraId="5565E5D6" w14:textId="586853E6" w:rsidR="003317E8" w:rsidRDefault="00C35237" w:rsidP="00086A60">
      <w:pPr>
        <w:pStyle w:val="ListParagraph"/>
        <w:numPr>
          <w:ilvl w:val="0"/>
          <w:numId w:val="10"/>
        </w:numPr>
      </w:pPr>
      <w:r>
        <w:t>For the two ways in entering the predictors into the model (</w:t>
      </w:r>
      <w:proofErr w:type="spellStart"/>
      <w:r>
        <w:t>fbg</w:t>
      </w:r>
      <w:proofErr w:type="spellEnd"/>
      <w:r>
        <w:t xml:space="preserve"> first, then </w:t>
      </w:r>
      <w:proofErr w:type="spellStart"/>
      <w:r>
        <w:t>tg</w:t>
      </w:r>
      <w:proofErr w:type="spellEnd"/>
      <w:r>
        <w:t xml:space="preserve">, vs </w:t>
      </w:r>
      <w:proofErr w:type="spellStart"/>
      <w:r>
        <w:t>tg</w:t>
      </w:r>
      <w:proofErr w:type="spellEnd"/>
      <w:r>
        <w:t xml:space="preserve"> first, then </w:t>
      </w:r>
      <w:proofErr w:type="spellStart"/>
      <w:r>
        <w:t>fbg</w:t>
      </w:r>
      <w:proofErr w:type="spellEnd"/>
      <w:r>
        <w:t xml:space="preserve">), summarize in a table for the sequential and partial sums of squares, respectively, for </w:t>
      </w:r>
      <w:proofErr w:type="spellStart"/>
      <w:r>
        <w:t>fbg</w:t>
      </w:r>
      <w:proofErr w:type="spellEnd"/>
      <w:r>
        <w:t xml:space="preserve"> and </w:t>
      </w:r>
      <w:proofErr w:type="spellStart"/>
      <w:r>
        <w:t>tg</w:t>
      </w:r>
      <w:proofErr w:type="spellEnd"/>
      <w:r>
        <w:t>.</w:t>
      </w:r>
      <w:r w:rsidR="003317E8">
        <w:t xml:space="preserve"> </w:t>
      </w:r>
    </w:p>
    <w:sectPr w:rsidR="00331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3338D" w14:textId="77777777" w:rsidR="00AB0E39" w:rsidRDefault="00AB0E39" w:rsidP="00E40856">
      <w:pPr>
        <w:spacing w:after="0" w:line="240" w:lineRule="auto"/>
      </w:pPr>
      <w:r>
        <w:separator/>
      </w:r>
    </w:p>
  </w:endnote>
  <w:endnote w:type="continuationSeparator" w:id="0">
    <w:p w14:paraId="4447C67E" w14:textId="77777777" w:rsidR="00AB0E39" w:rsidRDefault="00AB0E39" w:rsidP="00E4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87C51" w14:textId="77777777" w:rsidR="00AB0E39" w:rsidRDefault="00AB0E39" w:rsidP="00E40856">
      <w:pPr>
        <w:spacing w:after="0" w:line="240" w:lineRule="auto"/>
      </w:pPr>
      <w:r>
        <w:separator/>
      </w:r>
    </w:p>
  </w:footnote>
  <w:footnote w:type="continuationSeparator" w:id="0">
    <w:p w14:paraId="019B56F4" w14:textId="77777777" w:rsidR="00AB0E39" w:rsidRDefault="00AB0E39" w:rsidP="00E40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6853"/>
    <w:multiLevelType w:val="hybridMultilevel"/>
    <w:tmpl w:val="0EC4EE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D7020"/>
    <w:multiLevelType w:val="hybridMultilevel"/>
    <w:tmpl w:val="6804F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B0A70"/>
    <w:multiLevelType w:val="hybridMultilevel"/>
    <w:tmpl w:val="F67E0B6E"/>
    <w:lvl w:ilvl="0" w:tplc="D15AF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3E1DC9"/>
    <w:multiLevelType w:val="hybridMultilevel"/>
    <w:tmpl w:val="D1F42654"/>
    <w:lvl w:ilvl="0" w:tplc="C2F01F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0A176E"/>
    <w:multiLevelType w:val="hybridMultilevel"/>
    <w:tmpl w:val="D41CEF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349B1"/>
    <w:multiLevelType w:val="hybridMultilevel"/>
    <w:tmpl w:val="61D0E5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336F3"/>
    <w:multiLevelType w:val="hybridMultilevel"/>
    <w:tmpl w:val="A9443F6A"/>
    <w:lvl w:ilvl="0" w:tplc="4A922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F57839"/>
    <w:multiLevelType w:val="hybridMultilevel"/>
    <w:tmpl w:val="EFA2C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C0705"/>
    <w:multiLevelType w:val="hybridMultilevel"/>
    <w:tmpl w:val="8DFECB42"/>
    <w:lvl w:ilvl="0" w:tplc="363E48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749E9"/>
    <w:multiLevelType w:val="hybridMultilevel"/>
    <w:tmpl w:val="911C8258"/>
    <w:lvl w:ilvl="0" w:tplc="92008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D86DE4"/>
    <w:multiLevelType w:val="hybridMultilevel"/>
    <w:tmpl w:val="02003A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44F"/>
    <w:rsid w:val="000024C0"/>
    <w:rsid w:val="00041636"/>
    <w:rsid w:val="00086A60"/>
    <w:rsid w:val="00086A62"/>
    <w:rsid w:val="000B67D1"/>
    <w:rsid w:val="00132DA4"/>
    <w:rsid w:val="001A5A6E"/>
    <w:rsid w:val="001A76AF"/>
    <w:rsid w:val="00220C26"/>
    <w:rsid w:val="00275390"/>
    <w:rsid w:val="002B7287"/>
    <w:rsid w:val="002E6560"/>
    <w:rsid w:val="003317E8"/>
    <w:rsid w:val="00350052"/>
    <w:rsid w:val="00370134"/>
    <w:rsid w:val="003978FE"/>
    <w:rsid w:val="003D74C5"/>
    <w:rsid w:val="00444DD9"/>
    <w:rsid w:val="00480B6C"/>
    <w:rsid w:val="004B7B30"/>
    <w:rsid w:val="004D393E"/>
    <w:rsid w:val="00524737"/>
    <w:rsid w:val="005D54B1"/>
    <w:rsid w:val="006146E6"/>
    <w:rsid w:val="00766BB6"/>
    <w:rsid w:val="00792672"/>
    <w:rsid w:val="008216D9"/>
    <w:rsid w:val="00832732"/>
    <w:rsid w:val="00836878"/>
    <w:rsid w:val="0084631A"/>
    <w:rsid w:val="00857AA0"/>
    <w:rsid w:val="00875959"/>
    <w:rsid w:val="008B6160"/>
    <w:rsid w:val="008D7119"/>
    <w:rsid w:val="009837F7"/>
    <w:rsid w:val="00990F9C"/>
    <w:rsid w:val="00A0275B"/>
    <w:rsid w:val="00A23765"/>
    <w:rsid w:val="00A62A5F"/>
    <w:rsid w:val="00A76CB5"/>
    <w:rsid w:val="00AB0E39"/>
    <w:rsid w:val="00AF217D"/>
    <w:rsid w:val="00B03AD5"/>
    <w:rsid w:val="00B23C11"/>
    <w:rsid w:val="00B64B6A"/>
    <w:rsid w:val="00B83D8F"/>
    <w:rsid w:val="00BA544F"/>
    <w:rsid w:val="00C23DF2"/>
    <w:rsid w:val="00C35237"/>
    <w:rsid w:val="00C4226C"/>
    <w:rsid w:val="00D37F69"/>
    <w:rsid w:val="00D960D1"/>
    <w:rsid w:val="00DD4FEF"/>
    <w:rsid w:val="00DD531D"/>
    <w:rsid w:val="00E05475"/>
    <w:rsid w:val="00E40856"/>
    <w:rsid w:val="00F9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D308F"/>
  <w15:docId w15:val="{4B8A48B5-ADC1-4372-9976-CDDDF87C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3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37F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7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0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56"/>
  </w:style>
  <w:style w:type="paragraph" w:styleId="Footer">
    <w:name w:val="footer"/>
    <w:basedOn w:val="Normal"/>
    <w:link w:val="FooterChar"/>
    <w:uiPriority w:val="99"/>
    <w:unhideWhenUsed/>
    <w:rsid w:val="00E40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Li</dc:creator>
  <cp:lastModifiedBy>Jian Li</cp:lastModifiedBy>
  <cp:revision>2</cp:revision>
  <cp:lastPrinted>2016-02-03T03:14:00Z</cp:lastPrinted>
  <dcterms:created xsi:type="dcterms:W3CDTF">2022-02-21T18:07:00Z</dcterms:created>
  <dcterms:modified xsi:type="dcterms:W3CDTF">2022-02-21T18:07:00Z</dcterms:modified>
</cp:coreProperties>
</file>