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Segundo documento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