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9CBC" w14:textId="087DD29A" w:rsidR="00F76B54" w:rsidRPr="00622BA0" w:rsidRDefault="00000000" w:rsidP="00622B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tgtFrame="_blank" w:tooltip="https://www.kaggle.com/datasets/thedevastator/global-video-game-sales-ratings?resource=download" w:history="1">
        <w:r w:rsidR="00BA3B42" w:rsidRPr="00622BA0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https://www.kaggle.com/datasets/thedevastator/global-video-game-sales-ratings?resource=download</w:t>
        </w:r>
      </w:hyperlink>
    </w:p>
    <w:p w14:paraId="0B56FFEC" w14:textId="34CB1F36" w:rsidR="00BA3B42" w:rsidRPr="00622BA0" w:rsidRDefault="00BA3B42" w:rsidP="00622B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2BA0">
        <w:rPr>
          <w:rFonts w:ascii="Times New Roman" w:hAnsi="Times New Roman" w:cs="Times New Roman"/>
          <w:sz w:val="24"/>
          <w:szCs w:val="24"/>
        </w:rPr>
        <w:t>Global video game sales ratings</w:t>
      </w:r>
    </w:p>
    <w:p w14:paraId="17DE3E2E" w14:textId="763611CC" w:rsidR="00BA3B42" w:rsidRPr="00622BA0" w:rsidRDefault="00BA3B42" w:rsidP="00622B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2BA0">
        <w:rPr>
          <w:rFonts w:ascii="Times New Roman" w:hAnsi="Times New Roman" w:cs="Times New Roman"/>
          <w:sz w:val="24"/>
          <w:szCs w:val="24"/>
        </w:rPr>
        <w:t>6895</w:t>
      </w:r>
    </w:p>
    <w:p w14:paraId="658449DB" w14:textId="799F257E" w:rsidR="00622BA0" w:rsidRPr="00622BA0" w:rsidRDefault="00622BA0" w:rsidP="00622B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0"/>
        <w:gridCol w:w="4270"/>
      </w:tblGrid>
      <w:tr w:rsidR="00622BA0" w:rsidRPr="00622BA0" w14:paraId="65827741" w14:textId="77777777" w:rsidTr="00622BA0">
        <w:tc>
          <w:tcPr>
            <w:tcW w:w="4360" w:type="dxa"/>
          </w:tcPr>
          <w:p w14:paraId="52481894" w14:textId="2E4EC011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270" w:type="dxa"/>
          </w:tcPr>
          <w:p w14:paraId="32E3BACF" w14:textId="0BE6C824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</w:tr>
      <w:tr w:rsidR="00622BA0" w:rsidRPr="00622BA0" w14:paraId="6F05419F" w14:textId="77777777" w:rsidTr="00622BA0">
        <w:tc>
          <w:tcPr>
            <w:tcW w:w="4360" w:type="dxa"/>
          </w:tcPr>
          <w:p w14:paraId="5925F392" w14:textId="5CF6056C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Year of Release</w:t>
            </w:r>
          </w:p>
        </w:tc>
        <w:tc>
          <w:tcPr>
            <w:tcW w:w="4270" w:type="dxa"/>
          </w:tcPr>
          <w:p w14:paraId="1FFE04A7" w14:textId="3991E587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622BA0" w:rsidRPr="00622BA0" w14:paraId="2B5A3EC9" w14:textId="77777777" w:rsidTr="00622BA0">
        <w:tc>
          <w:tcPr>
            <w:tcW w:w="4360" w:type="dxa"/>
          </w:tcPr>
          <w:p w14:paraId="37B3717D" w14:textId="17576BC9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Genre</w:t>
            </w:r>
          </w:p>
        </w:tc>
        <w:tc>
          <w:tcPr>
            <w:tcW w:w="4270" w:type="dxa"/>
          </w:tcPr>
          <w:p w14:paraId="7A15A4A5" w14:textId="2F4B60E8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</w:tr>
      <w:tr w:rsidR="00622BA0" w:rsidRPr="00622BA0" w14:paraId="18ED448A" w14:textId="77777777" w:rsidTr="00622BA0">
        <w:tc>
          <w:tcPr>
            <w:tcW w:w="4360" w:type="dxa"/>
          </w:tcPr>
          <w:p w14:paraId="40276DC6" w14:textId="33359D72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Publisher</w:t>
            </w:r>
          </w:p>
        </w:tc>
        <w:tc>
          <w:tcPr>
            <w:tcW w:w="4270" w:type="dxa"/>
          </w:tcPr>
          <w:p w14:paraId="43AB2D15" w14:textId="093D1E18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</w:tr>
      <w:tr w:rsidR="00622BA0" w:rsidRPr="00622BA0" w14:paraId="5D8A6002" w14:textId="77777777" w:rsidTr="00622BA0">
        <w:tc>
          <w:tcPr>
            <w:tcW w:w="4360" w:type="dxa"/>
          </w:tcPr>
          <w:p w14:paraId="616B27AA" w14:textId="6BDEB91D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NA Sales</w:t>
            </w:r>
          </w:p>
        </w:tc>
        <w:tc>
          <w:tcPr>
            <w:tcW w:w="4270" w:type="dxa"/>
          </w:tcPr>
          <w:p w14:paraId="66DD942D" w14:textId="62A70931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 xml:space="preserve">Continuous </w:t>
            </w:r>
          </w:p>
        </w:tc>
      </w:tr>
      <w:tr w:rsidR="00622BA0" w:rsidRPr="00622BA0" w14:paraId="25AA82E1" w14:textId="77777777" w:rsidTr="00622BA0">
        <w:tc>
          <w:tcPr>
            <w:tcW w:w="4360" w:type="dxa"/>
          </w:tcPr>
          <w:p w14:paraId="20920884" w14:textId="6E3153F4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EU Sales</w:t>
            </w:r>
          </w:p>
        </w:tc>
        <w:tc>
          <w:tcPr>
            <w:tcW w:w="4270" w:type="dxa"/>
          </w:tcPr>
          <w:p w14:paraId="1D5D76FD" w14:textId="3BA77DF3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622BA0" w:rsidRPr="00622BA0" w14:paraId="634F50CF" w14:textId="77777777" w:rsidTr="00622BA0">
        <w:tc>
          <w:tcPr>
            <w:tcW w:w="4360" w:type="dxa"/>
          </w:tcPr>
          <w:p w14:paraId="196BC9B5" w14:textId="01D85DF5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JP Sales</w:t>
            </w:r>
          </w:p>
        </w:tc>
        <w:tc>
          <w:tcPr>
            <w:tcW w:w="4270" w:type="dxa"/>
          </w:tcPr>
          <w:p w14:paraId="5725E1AB" w14:textId="2B493041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622BA0" w:rsidRPr="00622BA0" w14:paraId="70439482" w14:textId="77777777" w:rsidTr="00622BA0">
        <w:tc>
          <w:tcPr>
            <w:tcW w:w="4360" w:type="dxa"/>
          </w:tcPr>
          <w:p w14:paraId="74DC006B" w14:textId="75988F6D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Other Sales</w:t>
            </w:r>
          </w:p>
        </w:tc>
        <w:tc>
          <w:tcPr>
            <w:tcW w:w="4270" w:type="dxa"/>
          </w:tcPr>
          <w:p w14:paraId="3709064D" w14:textId="4237140B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622BA0" w:rsidRPr="00622BA0" w14:paraId="19C4B1A3" w14:textId="77777777" w:rsidTr="00622BA0">
        <w:tc>
          <w:tcPr>
            <w:tcW w:w="4360" w:type="dxa"/>
          </w:tcPr>
          <w:p w14:paraId="4BB4737C" w14:textId="1ED44BEE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Global Sales</w:t>
            </w:r>
          </w:p>
        </w:tc>
        <w:tc>
          <w:tcPr>
            <w:tcW w:w="4270" w:type="dxa"/>
          </w:tcPr>
          <w:p w14:paraId="64BF4B9D" w14:textId="60226507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622BA0" w:rsidRPr="00622BA0" w14:paraId="7536D1C2" w14:textId="77777777" w:rsidTr="00622BA0">
        <w:tc>
          <w:tcPr>
            <w:tcW w:w="4360" w:type="dxa"/>
          </w:tcPr>
          <w:p w14:paraId="2EBB4814" w14:textId="420CBA53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Critic Scores</w:t>
            </w:r>
          </w:p>
        </w:tc>
        <w:tc>
          <w:tcPr>
            <w:tcW w:w="4270" w:type="dxa"/>
          </w:tcPr>
          <w:p w14:paraId="61C8F39E" w14:textId="1591734A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622BA0" w:rsidRPr="00622BA0" w14:paraId="19164849" w14:textId="77777777" w:rsidTr="00622BA0">
        <w:tc>
          <w:tcPr>
            <w:tcW w:w="4360" w:type="dxa"/>
          </w:tcPr>
          <w:p w14:paraId="64AB8431" w14:textId="0B36A3BB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Critic Count</w:t>
            </w:r>
          </w:p>
        </w:tc>
        <w:tc>
          <w:tcPr>
            <w:tcW w:w="4270" w:type="dxa"/>
          </w:tcPr>
          <w:p w14:paraId="22FB2DBC" w14:textId="225A8330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622BA0" w:rsidRPr="00622BA0" w14:paraId="4FE40617" w14:textId="77777777" w:rsidTr="00622BA0">
        <w:tc>
          <w:tcPr>
            <w:tcW w:w="4360" w:type="dxa"/>
          </w:tcPr>
          <w:p w14:paraId="6DDDE170" w14:textId="1EE63ABC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User Score</w:t>
            </w:r>
          </w:p>
        </w:tc>
        <w:tc>
          <w:tcPr>
            <w:tcW w:w="4270" w:type="dxa"/>
          </w:tcPr>
          <w:p w14:paraId="741E77BA" w14:textId="095030B6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622BA0" w:rsidRPr="00622BA0" w14:paraId="32EFA831" w14:textId="77777777" w:rsidTr="00622BA0">
        <w:tc>
          <w:tcPr>
            <w:tcW w:w="4360" w:type="dxa"/>
          </w:tcPr>
          <w:p w14:paraId="1BBF4CFC" w14:textId="42713B4C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User Count</w:t>
            </w:r>
          </w:p>
        </w:tc>
        <w:tc>
          <w:tcPr>
            <w:tcW w:w="4270" w:type="dxa"/>
          </w:tcPr>
          <w:p w14:paraId="14F916E2" w14:textId="54E95A7A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622BA0" w:rsidRPr="00622BA0" w14:paraId="572D1142" w14:textId="77777777" w:rsidTr="00622BA0">
        <w:tc>
          <w:tcPr>
            <w:tcW w:w="4360" w:type="dxa"/>
          </w:tcPr>
          <w:p w14:paraId="78E3037A" w14:textId="553F33FD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4270" w:type="dxa"/>
          </w:tcPr>
          <w:p w14:paraId="38094872" w14:textId="1FE5BA95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</w:tr>
      <w:tr w:rsidR="00622BA0" w:rsidRPr="00622BA0" w14:paraId="0466DBBA" w14:textId="77777777" w:rsidTr="00622BA0">
        <w:tc>
          <w:tcPr>
            <w:tcW w:w="4360" w:type="dxa"/>
          </w:tcPr>
          <w:p w14:paraId="3F6F941A" w14:textId="499C199B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4270" w:type="dxa"/>
          </w:tcPr>
          <w:p w14:paraId="36916F48" w14:textId="4F694A1B" w:rsidR="00622BA0" w:rsidRPr="00622BA0" w:rsidRDefault="00622BA0" w:rsidP="00622BA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2BA0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</w:tr>
    </w:tbl>
    <w:p w14:paraId="5CA485B5" w14:textId="607B2482" w:rsidR="00BA3B42" w:rsidRDefault="00834B4A" w:rsidP="00622B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target variable would be the Critic Score variable, its lower bound would be </w:t>
      </w:r>
      <w:r w:rsidR="00747017">
        <w:rPr>
          <w:rFonts w:ascii="Times New Roman" w:hAnsi="Times New Roman" w:cs="Times New Roman"/>
          <w:sz w:val="24"/>
          <w:szCs w:val="24"/>
        </w:rPr>
        <w:t>69.93</w:t>
      </w:r>
      <w:r>
        <w:rPr>
          <w:rFonts w:ascii="Times New Roman" w:hAnsi="Times New Roman" w:cs="Times New Roman"/>
          <w:sz w:val="24"/>
          <w:szCs w:val="24"/>
        </w:rPr>
        <w:t xml:space="preserve"> and the upper bound would be </w:t>
      </w:r>
      <w:r w:rsidR="00747017">
        <w:rPr>
          <w:rFonts w:ascii="Times New Roman" w:hAnsi="Times New Roman" w:cs="Times New Roman"/>
          <w:sz w:val="24"/>
          <w:szCs w:val="24"/>
        </w:rPr>
        <w:t>70.59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A00F2B" w14:textId="77777777" w:rsidR="00747017" w:rsidRDefault="00747017" w:rsidP="00622BA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3C5E4B" w14:textId="6522C460" w:rsidR="00747017" w:rsidRDefault="00747017" w:rsidP="0074701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– 13</w:t>
      </w:r>
    </w:p>
    <w:p w14:paraId="4FA9DA7F" w14:textId="3F33E708" w:rsidR="00747017" w:rsidRDefault="00747017" w:rsidP="0074701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– 70.258</w:t>
      </w:r>
    </w:p>
    <w:p w14:paraId="5120377F" w14:textId="2E734726" w:rsidR="00747017" w:rsidRDefault="00747017" w:rsidP="0074701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– 98</w:t>
      </w:r>
    </w:p>
    <w:p w14:paraId="7F13AEE7" w14:textId="48C144D0" w:rsidR="00747017" w:rsidRPr="00747017" w:rsidRDefault="00747017" w:rsidP="0074701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 – 13.861</w:t>
      </w:r>
    </w:p>
    <w:sectPr w:rsidR="00747017" w:rsidRPr="0074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14C69"/>
    <w:multiLevelType w:val="hybridMultilevel"/>
    <w:tmpl w:val="1DC8F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76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F4"/>
    <w:rsid w:val="00164D80"/>
    <w:rsid w:val="003D5E9C"/>
    <w:rsid w:val="00622BA0"/>
    <w:rsid w:val="006B37F4"/>
    <w:rsid w:val="00747017"/>
    <w:rsid w:val="00813079"/>
    <w:rsid w:val="00834B4A"/>
    <w:rsid w:val="00B24905"/>
    <w:rsid w:val="00BA3B42"/>
    <w:rsid w:val="00D5536B"/>
    <w:rsid w:val="00F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E2A8"/>
  <w15:chartTrackingRefBased/>
  <w15:docId w15:val="{39461514-BC3C-4955-8C48-A3B27158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7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A3B42"/>
    <w:rPr>
      <w:color w:val="0000FF"/>
      <w:u w:val="single"/>
    </w:rPr>
  </w:style>
  <w:style w:type="table" w:styleId="TableGrid">
    <w:name w:val="Table Grid"/>
    <w:basedOn w:val="TableNormal"/>
    <w:uiPriority w:val="39"/>
    <w:rsid w:val="0062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34B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thedevastator/global-video-game-sales-ratings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Zheng</dc:creator>
  <cp:keywords/>
  <dc:description/>
  <cp:lastModifiedBy>Addison Zheng</cp:lastModifiedBy>
  <cp:revision>5</cp:revision>
  <dcterms:created xsi:type="dcterms:W3CDTF">2024-02-28T19:03:00Z</dcterms:created>
  <dcterms:modified xsi:type="dcterms:W3CDTF">2024-03-01T17:47:00Z</dcterms:modified>
</cp:coreProperties>
</file>