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3556B6" w:rsidRDefault="20FCFD46" w:rsidP="20FCFD46">
      <w:pPr>
        <w:jc w:val="center"/>
        <w:rPr>
          <w:rFonts w:ascii="Tahoma" w:eastAsia="Tahoma" w:hAnsi="Tahoma" w:cs="Tahoma"/>
        </w:rPr>
      </w:pPr>
      <w:r w:rsidRPr="20FCFD46">
        <w:rPr>
          <w:rFonts w:ascii="Tahoma" w:eastAsia="Tahoma" w:hAnsi="Tahoma" w:cs="Tahoma"/>
        </w:rPr>
        <w:t>SOFTWARE DESIGN DOCUMENT</w:t>
      </w:r>
    </w:p>
    <w:p w14:paraId="00000003" w14:textId="77777777" w:rsidR="003556B6" w:rsidRDefault="20FCFD46" w:rsidP="20FCFD46">
      <w:pPr>
        <w:rPr>
          <w:rFonts w:ascii="Tahoma" w:eastAsia="Tahoma" w:hAnsi="Tahoma" w:cs="Tahoma"/>
        </w:rPr>
      </w:pPr>
      <w:bookmarkStart w:id="0" w:name="_2ybc34vyrk7n"/>
      <w:bookmarkEnd w:id="0"/>
      <w:r w:rsidRPr="20FCFD46">
        <w:rPr>
          <w:rFonts w:ascii="Tahoma" w:eastAsia="Tahoma" w:hAnsi="Tahoma" w:cs="Tahoma"/>
        </w:rPr>
        <w:t>PROJECT NAME – MUSOPLAN</w:t>
      </w:r>
    </w:p>
    <w:p w14:paraId="6EEF728E" w14:textId="77777777" w:rsidR="00613DFB" w:rsidRPr="00613DFB" w:rsidRDefault="20FCFD46" w:rsidP="00613DFB">
      <w:pPr>
        <w:pStyle w:val="NoSpacing"/>
      </w:pPr>
      <w:bookmarkStart w:id="1" w:name="_s6emrmi9v87j"/>
      <w:bookmarkEnd w:id="1"/>
      <w:r w:rsidRPr="00613DFB">
        <w:t xml:space="preserve">Written by – </w:t>
      </w:r>
      <w:proofErr w:type="spellStart"/>
      <w:r w:rsidRPr="00613DFB">
        <w:t>Smita</w:t>
      </w:r>
      <w:proofErr w:type="spellEnd"/>
      <w:r w:rsidRPr="00613DFB">
        <w:t xml:space="preserve"> Jacob</w:t>
      </w:r>
    </w:p>
    <w:p w14:paraId="0F47605B" w14:textId="38249831" w:rsidR="20FCFD46" w:rsidRPr="00613DFB" w:rsidRDefault="20FCFD46" w:rsidP="00613DFB">
      <w:pPr>
        <w:pStyle w:val="NoSpacing"/>
      </w:pPr>
      <w:r w:rsidRPr="00613DFB">
        <w:t>Date – 2</w:t>
      </w:r>
      <w:r w:rsidR="00DB5986" w:rsidRPr="00613DFB">
        <w:t>5 Aug</w:t>
      </w:r>
      <w:r w:rsidRPr="00613DFB">
        <w:t xml:space="preserve"> 2021</w:t>
      </w:r>
    </w:p>
    <w:p w14:paraId="7F56E47D" w14:textId="19113143" w:rsidR="20FCFD46" w:rsidRDefault="20FCFD46" w:rsidP="20FCFD46">
      <w:pPr>
        <w:rPr>
          <w:rFonts w:ascii="Tahoma" w:eastAsia="Tahoma" w:hAnsi="Tahoma" w:cs="Tahoma"/>
        </w:rPr>
      </w:pPr>
    </w:p>
    <w:p w14:paraId="00000005" w14:textId="77777777" w:rsidR="003556B6" w:rsidRDefault="20FCFD46" w:rsidP="20FCFD46">
      <w:pPr>
        <w:rPr>
          <w:rFonts w:ascii="Tahoma" w:eastAsia="Tahoma" w:hAnsi="Tahoma" w:cs="Tahoma"/>
        </w:rPr>
      </w:pPr>
      <w:bookmarkStart w:id="2" w:name="_m8tgk2gjllth"/>
      <w:bookmarkEnd w:id="2"/>
      <w:r w:rsidRPr="20FCFD46">
        <w:rPr>
          <w:rFonts w:ascii="Tahoma" w:eastAsia="Tahoma" w:hAnsi="Tahoma" w:cs="Tahoma"/>
        </w:rPr>
        <w:t>INTRODUCTION</w:t>
      </w:r>
    </w:p>
    <w:p w14:paraId="3189758A" w14:textId="7D35C83C" w:rsidR="003556B6" w:rsidRDefault="20FCFD46" w:rsidP="20FCFD46">
      <w:pPr>
        <w:pStyle w:val="NoSpacing"/>
        <w:rPr>
          <w:rFonts w:ascii="Tahoma" w:eastAsia="Tahoma" w:hAnsi="Tahoma" w:cs="Tahoma"/>
        </w:rPr>
      </w:pPr>
      <w:proofErr w:type="spellStart"/>
      <w:r w:rsidRPr="20FCFD46">
        <w:rPr>
          <w:rFonts w:ascii="Tahoma" w:eastAsia="Tahoma" w:hAnsi="Tahoma" w:cs="Tahoma"/>
        </w:rPr>
        <w:t>Globex</w:t>
      </w:r>
      <w:proofErr w:type="spellEnd"/>
      <w:r w:rsidRPr="20FCFD46">
        <w:rPr>
          <w:rFonts w:ascii="Tahoma" w:eastAsia="Tahoma" w:hAnsi="Tahoma" w:cs="Tahoma"/>
        </w:rPr>
        <w:t xml:space="preserve"> is wanting to develop </w:t>
      </w:r>
      <w:proofErr w:type="spellStart"/>
      <w:r w:rsidRPr="20FCFD46">
        <w:rPr>
          <w:rFonts w:ascii="Tahoma" w:eastAsia="Tahoma" w:hAnsi="Tahoma" w:cs="Tahoma"/>
        </w:rPr>
        <w:t>MusoPlan</w:t>
      </w:r>
      <w:proofErr w:type="spellEnd"/>
      <w:r w:rsidRPr="20FCFD46">
        <w:rPr>
          <w:rFonts w:ascii="Tahoma" w:eastAsia="Tahoma" w:hAnsi="Tahoma" w:cs="Tahoma"/>
        </w:rPr>
        <w:t xml:space="preserve"> - a software solution that will be used by the music management team to help model and predict the success of </w:t>
      </w:r>
      <w:proofErr w:type="spellStart"/>
      <w:r w:rsidRPr="20FCFD46">
        <w:rPr>
          <w:rFonts w:ascii="Tahoma" w:eastAsia="Tahoma" w:hAnsi="Tahoma" w:cs="Tahoma"/>
        </w:rPr>
        <w:t>Globex's</w:t>
      </w:r>
      <w:proofErr w:type="spellEnd"/>
      <w:r w:rsidRPr="20FCFD46">
        <w:rPr>
          <w:rFonts w:ascii="Tahoma" w:eastAsia="Tahoma" w:hAnsi="Tahoma" w:cs="Tahoma"/>
        </w:rPr>
        <w:t xml:space="preserve"> elite musicians by identifying costs when deploying them as a troupe.  This document is being created in-line with the requirements discussed with the Music Team Management Officer at </w:t>
      </w:r>
      <w:proofErr w:type="spellStart"/>
      <w:r w:rsidRPr="20FCFD46">
        <w:rPr>
          <w:rFonts w:ascii="Tahoma" w:eastAsia="Tahoma" w:hAnsi="Tahoma" w:cs="Tahoma"/>
        </w:rPr>
        <w:t>Globex</w:t>
      </w:r>
      <w:proofErr w:type="spellEnd"/>
      <w:r w:rsidRPr="20FCFD46">
        <w:rPr>
          <w:rFonts w:ascii="Tahoma" w:eastAsia="Tahoma" w:hAnsi="Tahoma" w:cs="Tahoma"/>
        </w:rPr>
        <w:t>. It is important that this organisational software adheres to version control requirements.</w:t>
      </w:r>
    </w:p>
    <w:p w14:paraId="00000008" w14:textId="52D9987B" w:rsidR="003556B6" w:rsidRDefault="20FCFD46" w:rsidP="20FCFD46">
      <w:pPr>
        <w:pStyle w:val="NoSpacing"/>
        <w:rPr>
          <w:rFonts w:ascii="Tahoma" w:eastAsia="Tahoma" w:hAnsi="Tahoma" w:cs="Tahoma"/>
        </w:rPr>
      </w:pPr>
      <w:r w:rsidRPr="20FCFD46">
        <w:rPr>
          <w:rFonts w:ascii="Tahoma" w:eastAsia="Tahoma" w:hAnsi="Tahoma" w:cs="Tahoma"/>
        </w:rPr>
        <w:t xml:space="preserve"> </w:t>
      </w:r>
    </w:p>
    <w:p w14:paraId="0000000C" w14:textId="77777777" w:rsidR="003556B6" w:rsidRDefault="20FCFD46" w:rsidP="20FCFD46">
      <w:pPr>
        <w:rPr>
          <w:rFonts w:ascii="Tahoma" w:eastAsia="Tahoma" w:hAnsi="Tahoma" w:cs="Tahoma"/>
        </w:rPr>
      </w:pPr>
      <w:bookmarkStart w:id="3" w:name="_kh40rlgycqrv"/>
      <w:bookmarkEnd w:id="3"/>
      <w:r w:rsidRPr="20FCFD46">
        <w:rPr>
          <w:rFonts w:ascii="Tahoma" w:eastAsia="Tahoma" w:hAnsi="Tahoma" w:cs="Tahoma"/>
        </w:rPr>
        <w:t>SYSTEM OVERVIEW</w:t>
      </w:r>
    </w:p>
    <w:p w14:paraId="0000000D" w14:textId="77777777" w:rsidR="003556B6" w:rsidRDefault="20FCFD46" w:rsidP="20FCFD46">
      <w:pPr>
        <w:rPr>
          <w:rFonts w:ascii="Tahoma" w:eastAsia="Tahoma" w:hAnsi="Tahoma" w:cs="Tahoma"/>
        </w:rPr>
      </w:pPr>
      <w:proofErr w:type="spellStart"/>
      <w:r w:rsidRPr="20FCFD46">
        <w:rPr>
          <w:rFonts w:ascii="Tahoma" w:eastAsia="Tahoma" w:hAnsi="Tahoma" w:cs="Tahoma"/>
        </w:rPr>
        <w:t>Musoplan</w:t>
      </w:r>
      <w:proofErr w:type="spellEnd"/>
      <w:r w:rsidRPr="20FCFD46">
        <w:rPr>
          <w:rFonts w:ascii="Tahoma" w:eastAsia="Tahoma" w:hAnsi="Tahoma" w:cs="Tahoma"/>
        </w:rPr>
        <w:t xml:space="preserve"> needs to cater to the following requirements:</w:t>
      </w:r>
    </w:p>
    <w:p w14:paraId="524CE2E7" w14:textId="10283CEB" w:rsidR="003556B6" w:rsidRDefault="20FCFD46" w:rsidP="20FCFD46">
      <w:pPr>
        <w:pStyle w:val="NoSpacing"/>
        <w:rPr>
          <w:rFonts w:ascii="Tahoma" w:eastAsia="Tahoma" w:hAnsi="Tahoma" w:cs="Tahoma"/>
        </w:rPr>
      </w:pPr>
      <w:proofErr w:type="spellStart"/>
      <w:r w:rsidRPr="20FCFD46">
        <w:rPr>
          <w:rFonts w:ascii="Tahoma" w:eastAsia="Tahoma" w:hAnsi="Tahoma" w:cs="Tahoma"/>
        </w:rPr>
        <w:t>i</w:t>
      </w:r>
      <w:proofErr w:type="spellEnd"/>
      <w:r w:rsidRPr="20FCFD46">
        <w:rPr>
          <w:rFonts w:ascii="Tahoma" w:eastAsia="Tahoma" w:hAnsi="Tahoma" w:cs="Tahoma"/>
        </w:rPr>
        <w:t xml:space="preserve">.         Create a musician - </w:t>
      </w:r>
    </w:p>
    <w:p w14:paraId="55104EAD" w14:textId="6E3722F3" w:rsidR="003556B6" w:rsidRDefault="20FCFD46" w:rsidP="20FCFD46">
      <w:pPr>
        <w:pStyle w:val="NoSpacing"/>
        <w:ind w:firstLine="720"/>
        <w:rPr>
          <w:rFonts w:ascii="Tahoma" w:eastAsia="Tahoma" w:hAnsi="Tahoma" w:cs="Tahoma"/>
        </w:rPr>
      </w:pPr>
      <w:r w:rsidRPr="20FCFD46">
        <w:rPr>
          <w:rFonts w:ascii="Tahoma" w:eastAsia="Tahoma" w:hAnsi="Tahoma" w:cs="Tahoma"/>
        </w:rPr>
        <w:t>Select whether the musician is a guitarist, bassist, percussionist, or flautist</w:t>
      </w:r>
    </w:p>
    <w:p w14:paraId="00000010" w14:textId="42948011" w:rsidR="003556B6" w:rsidRDefault="20FCFD46" w:rsidP="20FCFD46">
      <w:pPr>
        <w:pStyle w:val="NoSpacing"/>
        <w:ind w:firstLine="720"/>
        <w:rPr>
          <w:rFonts w:ascii="Tahoma" w:eastAsia="Tahoma" w:hAnsi="Tahoma" w:cs="Tahoma"/>
        </w:rPr>
      </w:pPr>
      <w:r w:rsidRPr="20FCFD46">
        <w:rPr>
          <w:rFonts w:ascii="Tahoma" w:eastAsia="Tahoma" w:hAnsi="Tahoma" w:cs="Tahoma"/>
        </w:rPr>
        <w:t>Record their name, years playing, and hourly rate</w:t>
      </w:r>
    </w:p>
    <w:p w14:paraId="5019DE50" w14:textId="661F3990" w:rsidR="003556B6" w:rsidRDefault="20FCFD46" w:rsidP="20FCFD46">
      <w:pPr>
        <w:pStyle w:val="NoSpacing"/>
        <w:rPr>
          <w:rFonts w:ascii="Tahoma" w:eastAsia="Tahoma" w:hAnsi="Tahoma" w:cs="Tahoma"/>
        </w:rPr>
      </w:pPr>
      <w:r w:rsidRPr="20FCFD46">
        <w:rPr>
          <w:rFonts w:ascii="Tahoma" w:eastAsia="Tahoma" w:hAnsi="Tahoma" w:cs="Tahoma"/>
        </w:rPr>
        <w:t xml:space="preserve">ii.     </w:t>
      </w:r>
      <w:r w:rsidR="00241587">
        <w:tab/>
      </w:r>
      <w:r w:rsidRPr="20FCFD46">
        <w:rPr>
          <w:rFonts w:ascii="Tahoma" w:eastAsia="Tahoma" w:hAnsi="Tahoma" w:cs="Tahoma"/>
        </w:rPr>
        <w:t>Create a troupe -</w:t>
      </w:r>
    </w:p>
    <w:p w14:paraId="5E8E8B9F" w14:textId="170E82B5" w:rsidR="003556B6" w:rsidRDefault="20FCFD46" w:rsidP="20FCFD46">
      <w:pPr>
        <w:pStyle w:val="NoSpacing"/>
        <w:ind w:firstLine="720"/>
        <w:rPr>
          <w:rFonts w:ascii="Tahoma" w:eastAsia="Tahoma" w:hAnsi="Tahoma" w:cs="Tahoma"/>
        </w:rPr>
      </w:pPr>
      <w:r w:rsidRPr="20FCFD46">
        <w:rPr>
          <w:rFonts w:ascii="Tahoma" w:eastAsia="Tahoma" w:hAnsi="Tahoma" w:cs="Tahoma"/>
        </w:rPr>
        <w:t>Record the name, minimum duration, genre</w:t>
      </w:r>
    </w:p>
    <w:p w14:paraId="48C79883" w14:textId="6BE15540" w:rsidR="003556B6" w:rsidRDefault="20FCFD46" w:rsidP="20FCFD46">
      <w:pPr>
        <w:pStyle w:val="NoSpacing"/>
        <w:rPr>
          <w:rFonts w:ascii="Tahoma" w:eastAsia="Tahoma" w:hAnsi="Tahoma" w:cs="Tahoma"/>
        </w:rPr>
      </w:pPr>
      <w:r w:rsidRPr="20FCFD46">
        <w:rPr>
          <w:rFonts w:ascii="Tahoma" w:eastAsia="Tahoma" w:hAnsi="Tahoma" w:cs="Tahoma"/>
        </w:rPr>
        <w:t>iii</w:t>
      </w:r>
      <w:r w:rsidR="00241587">
        <w:tab/>
      </w:r>
      <w:r w:rsidRPr="20FCFD46">
        <w:rPr>
          <w:rFonts w:ascii="Tahoma" w:eastAsia="Tahoma" w:hAnsi="Tahoma" w:cs="Tahoma"/>
        </w:rPr>
        <w:t>Add a musician to a troupe</w:t>
      </w:r>
    </w:p>
    <w:p w14:paraId="00000014" w14:textId="5AB39E9E" w:rsidR="003556B6" w:rsidRDefault="20FCFD46" w:rsidP="20FCFD46">
      <w:pPr>
        <w:pStyle w:val="NoSpacing"/>
        <w:rPr>
          <w:rFonts w:ascii="Tahoma" w:eastAsia="Tahoma" w:hAnsi="Tahoma" w:cs="Tahoma"/>
        </w:rPr>
      </w:pPr>
      <w:r w:rsidRPr="20FCFD46">
        <w:rPr>
          <w:rFonts w:ascii="Tahoma" w:eastAsia="Tahoma" w:hAnsi="Tahoma" w:cs="Tahoma"/>
        </w:rPr>
        <w:t xml:space="preserve">iv.     </w:t>
      </w:r>
      <w:r w:rsidR="00241587">
        <w:tab/>
      </w:r>
      <w:r w:rsidRPr="20FCFD46">
        <w:rPr>
          <w:rFonts w:ascii="Tahoma" w:eastAsia="Tahoma" w:hAnsi="Tahoma" w:cs="Tahoma"/>
        </w:rPr>
        <w:t>Provide a summary description of a troupe</w:t>
      </w:r>
    </w:p>
    <w:p w14:paraId="00000015" w14:textId="3BFF4D69" w:rsidR="003556B6" w:rsidRDefault="20FCFD46" w:rsidP="20FCFD46">
      <w:pPr>
        <w:pStyle w:val="NoSpacing"/>
        <w:rPr>
          <w:rFonts w:ascii="Tahoma" w:eastAsia="Tahoma" w:hAnsi="Tahoma" w:cs="Tahoma"/>
        </w:rPr>
      </w:pPr>
      <w:r w:rsidRPr="20FCFD46">
        <w:rPr>
          <w:rFonts w:ascii="Tahoma" w:eastAsia="Tahoma" w:hAnsi="Tahoma" w:cs="Tahoma"/>
        </w:rPr>
        <w:t xml:space="preserve">v.     </w:t>
      </w:r>
      <w:r w:rsidR="00241587">
        <w:tab/>
      </w:r>
      <w:r w:rsidRPr="20FCFD46">
        <w:rPr>
          <w:rFonts w:ascii="Tahoma" w:eastAsia="Tahoma" w:hAnsi="Tahoma" w:cs="Tahoma"/>
        </w:rPr>
        <w:t>Provide a detailed description of a troupe</w:t>
      </w:r>
    </w:p>
    <w:p w14:paraId="586D93FC" w14:textId="452478AA" w:rsidR="003556B6" w:rsidRDefault="20FCFD46" w:rsidP="20FCFD46">
      <w:pPr>
        <w:pStyle w:val="NoSpacing"/>
        <w:rPr>
          <w:rFonts w:ascii="Tahoma" w:eastAsia="Tahoma" w:hAnsi="Tahoma" w:cs="Tahoma"/>
        </w:rPr>
      </w:pPr>
      <w:r w:rsidRPr="20FCFD46">
        <w:rPr>
          <w:rFonts w:ascii="Tahoma" w:eastAsia="Tahoma" w:hAnsi="Tahoma" w:cs="Tahoma"/>
        </w:rPr>
        <w:t xml:space="preserve">vi.     </w:t>
      </w:r>
      <w:r w:rsidR="00241587">
        <w:tab/>
      </w:r>
      <w:r w:rsidRPr="20FCFD46">
        <w:rPr>
          <w:rFonts w:ascii="Tahoma" w:eastAsia="Tahoma" w:hAnsi="Tahoma" w:cs="Tahoma"/>
        </w:rPr>
        <w:t>Calculate the cost of deploying the troupe for a given number of hours</w:t>
      </w:r>
    </w:p>
    <w:p w14:paraId="00000017" w14:textId="4D0E244F" w:rsidR="003556B6" w:rsidRDefault="20FCFD46" w:rsidP="20FCFD46">
      <w:pPr>
        <w:pStyle w:val="NoSpacing"/>
        <w:rPr>
          <w:rFonts w:ascii="Tahoma" w:eastAsia="Tahoma" w:hAnsi="Tahoma" w:cs="Tahoma"/>
        </w:rPr>
      </w:pPr>
      <w:r w:rsidRPr="20FCFD46">
        <w:rPr>
          <w:rFonts w:ascii="Tahoma" w:eastAsia="Tahoma" w:hAnsi="Tahoma" w:cs="Tahoma"/>
        </w:rPr>
        <w:t>vii</w:t>
      </w:r>
      <w:r w:rsidR="00241587">
        <w:tab/>
      </w:r>
      <w:r w:rsidRPr="20FCFD46">
        <w:rPr>
          <w:rFonts w:ascii="Tahoma" w:eastAsia="Tahoma" w:hAnsi="Tahoma" w:cs="Tahoma"/>
        </w:rPr>
        <w:t>Read a list of troupe names to be populated from a file</w:t>
      </w:r>
    </w:p>
    <w:p w14:paraId="00000018" w14:textId="1A0DFE0E" w:rsidR="003556B6" w:rsidRDefault="20FCFD46" w:rsidP="20FCFD46">
      <w:pPr>
        <w:pStyle w:val="NoSpacing"/>
        <w:rPr>
          <w:rFonts w:ascii="Tahoma" w:eastAsia="Tahoma" w:hAnsi="Tahoma" w:cs="Tahoma"/>
        </w:rPr>
      </w:pPr>
      <w:r w:rsidRPr="20FCFD46">
        <w:rPr>
          <w:rFonts w:ascii="Tahoma" w:eastAsia="Tahoma" w:hAnsi="Tahoma" w:cs="Tahoma"/>
        </w:rPr>
        <w:t xml:space="preserve">viii.     </w:t>
      </w:r>
      <w:r w:rsidR="00241587">
        <w:tab/>
      </w:r>
      <w:r w:rsidRPr="20FCFD46">
        <w:rPr>
          <w:rFonts w:ascii="Tahoma" w:eastAsia="Tahoma" w:hAnsi="Tahoma" w:cs="Tahoma"/>
        </w:rPr>
        <w:t>Write a list of the detailed descriptions for all troupes to a given filename</w:t>
      </w:r>
    </w:p>
    <w:p w14:paraId="7F557245" w14:textId="6F5DB32D" w:rsidR="20FCFD46" w:rsidRDefault="20FCFD46" w:rsidP="20FCFD46">
      <w:pPr>
        <w:rPr>
          <w:rFonts w:ascii="Tahoma" w:eastAsia="Tahoma" w:hAnsi="Tahoma" w:cs="Tahoma"/>
        </w:rPr>
      </w:pPr>
    </w:p>
    <w:p w14:paraId="51752C18" w14:textId="741D82D2" w:rsidR="20FCFD46" w:rsidRDefault="20FCFD46" w:rsidP="20FCFD46">
      <w:pPr>
        <w:rPr>
          <w:rFonts w:ascii="Tahoma" w:eastAsia="Tahoma" w:hAnsi="Tahoma" w:cs="Tahoma"/>
        </w:rPr>
      </w:pPr>
      <w:r w:rsidRPr="20FCFD46">
        <w:rPr>
          <w:rFonts w:ascii="Tahoma" w:eastAsia="Tahoma" w:hAnsi="Tahoma" w:cs="Tahoma"/>
        </w:rPr>
        <w:t>ARCHITECTURAL DESIGN</w:t>
      </w:r>
    </w:p>
    <w:p w14:paraId="7BE0E90C" w14:textId="7CA7EA45" w:rsidR="20FCFD46" w:rsidRDefault="20FCFD46" w:rsidP="20FCFD46">
      <w:pPr>
        <w:rPr>
          <w:rFonts w:ascii="Tahoma" w:eastAsia="Tahoma" w:hAnsi="Tahoma" w:cs="Tahoma"/>
        </w:rPr>
      </w:pPr>
      <w:r w:rsidRPr="20FCFD46">
        <w:rPr>
          <w:rFonts w:ascii="Tahoma" w:eastAsia="Tahoma" w:hAnsi="Tahoma" w:cs="Tahoma"/>
        </w:rPr>
        <w:t>To implement the above requirements, this is how I have put the architected the software design</w:t>
      </w:r>
    </w:p>
    <w:p w14:paraId="14FBFFD5" w14:textId="6D737E4F" w:rsidR="20FCFD46" w:rsidRDefault="00613DFB" w:rsidP="20FCFD46">
      <w:pPr>
        <w:rPr>
          <w:rFonts w:ascii="Tahoma" w:eastAsia="Tahoma" w:hAnsi="Tahoma" w:cs="Tahoma"/>
        </w:rPr>
      </w:pPr>
      <w:r w:rsidRPr="20FCFD46">
        <w:rPr>
          <w:rFonts w:ascii="Tahoma" w:eastAsia="Tahoma" w:hAnsi="Tahoma" w:cs="Tahoma"/>
        </w:rPr>
        <w:t>● Class</w:t>
      </w:r>
      <w:r w:rsidR="20FCFD46" w:rsidRPr="20FCFD46">
        <w:rPr>
          <w:rFonts w:ascii="Tahoma" w:eastAsia="Tahoma" w:hAnsi="Tahoma" w:cs="Tahoma"/>
        </w:rPr>
        <w:t xml:space="preserve"> </w:t>
      </w:r>
      <w:r w:rsidRPr="20FCFD46">
        <w:rPr>
          <w:rFonts w:ascii="Tahoma" w:eastAsia="Tahoma" w:hAnsi="Tahoma" w:cs="Tahoma"/>
        </w:rPr>
        <w:t>descriptions</w:t>
      </w:r>
      <w:r>
        <w:rPr>
          <w:rFonts w:ascii="Tahoma" w:eastAsia="Tahoma" w:hAnsi="Tahoma" w:cs="Tahoma"/>
        </w:rPr>
        <w:t xml:space="preserve"> and Class relationships</w:t>
      </w:r>
      <w:r w:rsidRPr="20FCFD46">
        <w:rPr>
          <w:rFonts w:ascii="Tahoma" w:eastAsia="Tahoma" w:hAnsi="Tahoma" w:cs="Tahoma"/>
        </w:rPr>
        <w:t>:</w:t>
      </w:r>
    </w:p>
    <w:p w14:paraId="19F0816B" w14:textId="289718C6" w:rsidR="00DB5986" w:rsidRDefault="20FCFD46" w:rsidP="20FCFD46">
      <w:pPr>
        <w:pStyle w:val="NoSpacing"/>
        <w:rPr>
          <w:rFonts w:ascii="Tahoma" w:eastAsia="Tahoma" w:hAnsi="Tahoma" w:cs="Tahoma"/>
        </w:rPr>
      </w:pPr>
      <w:r w:rsidRPr="20FCFD46">
        <w:rPr>
          <w:rFonts w:ascii="Tahoma" w:eastAsia="Tahoma" w:hAnsi="Tahoma" w:cs="Tahoma"/>
        </w:rPr>
        <w:t xml:space="preserve">Define a Super class </w:t>
      </w:r>
      <w:r w:rsidR="00613DFB" w:rsidRPr="20FCFD46">
        <w:rPr>
          <w:rFonts w:ascii="Tahoma" w:eastAsia="Tahoma" w:hAnsi="Tahoma" w:cs="Tahoma"/>
        </w:rPr>
        <w:t>‘Musician</w:t>
      </w:r>
      <w:r w:rsidR="00613DFB">
        <w:rPr>
          <w:rFonts w:ascii="Tahoma" w:eastAsia="Tahoma" w:hAnsi="Tahoma" w:cs="Tahoma"/>
        </w:rPr>
        <w:t>’</w:t>
      </w:r>
      <w:r w:rsidRPr="20FCFD46">
        <w:rPr>
          <w:rFonts w:ascii="Tahoma" w:eastAsia="Tahoma" w:hAnsi="Tahoma" w:cs="Tahoma"/>
        </w:rPr>
        <w:t xml:space="preserve"> with </w:t>
      </w:r>
      <w:r w:rsidR="00DB5986">
        <w:rPr>
          <w:rFonts w:ascii="Tahoma" w:eastAsia="Tahoma" w:hAnsi="Tahoma" w:cs="Tahoma"/>
        </w:rPr>
        <w:t>-</w:t>
      </w:r>
    </w:p>
    <w:p w14:paraId="5BD13D28" w14:textId="3DCC4A84" w:rsidR="20FCFD46" w:rsidRDefault="00DB5986" w:rsidP="00DB5986">
      <w:pPr>
        <w:pStyle w:val="NoSpacing"/>
        <w:ind w:left="720"/>
        <w:rPr>
          <w:rFonts w:ascii="Tahoma" w:eastAsia="Tahoma" w:hAnsi="Tahoma" w:cs="Tahoma"/>
        </w:rPr>
      </w:pPr>
      <w:r w:rsidRPr="20FCFD46">
        <w:rPr>
          <w:rFonts w:ascii="Tahoma" w:eastAsia="Tahoma" w:hAnsi="Tahoma" w:cs="Tahoma"/>
        </w:rPr>
        <w:t>P</w:t>
      </w:r>
      <w:r w:rsidR="20FCFD46" w:rsidRPr="20FCFD46">
        <w:rPr>
          <w:rFonts w:ascii="Tahoma" w:eastAsia="Tahoma" w:hAnsi="Tahoma" w:cs="Tahoma"/>
        </w:rPr>
        <w:t>roperties</w:t>
      </w:r>
      <w:r>
        <w:rPr>
          <w:rFonts w:ascii="Tahoma" w:eastAsia="Tahoma" w:hAnsi="Tahoma" w:cs="Tahoma"/>
        </w:rPr>
        <w:t>:</w:t>
      </w:r>
    </w:p>
    <w:p w14:paraId="02F2BD1D" w14:textId="7A999A78" w:rsidR="20FCFD46" w:rsidRDefault="20FCFD46" w:rsidP="00DB5986">
      <w:pPr>
        <w:pStyle w:val="NoSpacing"/>
        <w:ind w:left="1440"/>
        <w:rPr>
          <w:rFonts w:ascii="Tahoma" w:eastAsia="Tahoma" w:hAnsi="Tahoma" w:cs="Tahoma"/>
        </w:rPr>
      </w:pPr>
      <w:r w:rsidRPr="20FCFD46">
        <w:rPr>
          <w:rFonts w:ascii="Tahoma" w:eastAsia="Tahoma" w:hAnsi="Tahoma" w:cs="Tahoma"/>
        </w:rPr>
        <w:t>-name</w:t>
      </w:r>
    </w:p>
    <w:p w14:paraId="00DD3EEC" w14:textId="5FB0A091" w:rsidR="20FCFD46" w:rsidRDefault="20FCFD46" w:rsidP="00DB5986">
      <w:pPr>
        <w:pStyle w:val="NoSpacing"/>
        <w:ind w:left="1440"/>
        <w:rPr>
          <w:rFonts w:ascii="Tahoma" w:eastAsia="Tahoma" w:hAnsi="Tahoma" w:cs="Tahoma"/>
        </w:rPr>
      </w:pPr>
      <w:r w:rsidRPr="20FCFD46">
        <w:rPr>
          <w:rFonts w:ascii="Tahoma" w:eastAsia="Tahoma" w:hAnsi="Tahoma" w:cs="Tahoma"/>
        </w:rPr>
        <w:t>-years playing</w:t>
      </w:r>
    </w:p>
    <w:p w14:paraId="79A4FFEE" w14:textId="380FC744" w:rsidR="20FCFD46" w:rsidRDefault="20FCFD46" w:rsidP="00DB5986">
      <w:pPr>
        <w:pStyle w:val="NoSpacing"/>
        <w:ind w:left="1440"/>
        <w:rPr>
          <w:rFonts w:ascii="Tahoma" w:eastAsia="Tahoma" w:hAnsi="Tahoma" w:cs="Tahoma"/>
        </w:rPr>
      </w:pPr>
      <w:r w:rsidRPr="20FCFD46">
        <w:rPr>
          <w:rFonts w:ascii="Tahoma" w:eastAsia="Tahoma" w:hAnsi="Tahoma" w:cs="Tahoma"/>
        </w:rPr>
        <w:t>-hourly rate</w:t>
      </w:r>
    </w:p>
    <w:p w14:paraId="509A3AB2" w14:textId="406F13E0" w:rsidR="00DB5986" w:rsidRDefault="00DB5986" w:rsidP="00DB5986">
      <w:pPr>
        <w:pStyle w:val="NoSpacing"/>
        <w:ind w:firstLine="720"/>
        <w:rPr>
          <w:rFonts w:ascii="Tahoma" w:eastAsia="Tahoma" w:hAnsi="Tahoma" w:cs="Tahoma"/>
        </w:rPr>
      </w:pPr>
      <w:r>
        <w:rPr>
          <w:rFonts w:ascii="Tahoma" w:eastAsia="Tahoma" w:hAnsi="Tahoma" w:cs="Tahoma"/>
        </w:rPr>
        <w:t>M</w:t>
      </w:r>
      <w:r w:rsidR="20FCFD46" w:rsidRPr="20FCFD46">
        <w:rPr>
          <w:rFonts w:ascii="Tahoma" w:eastAsia="Tahoma" w:hAnsi="Tahoma" w:cs="Tahoma"/>
        </w:rPr>
        <w:t>ethods</w:t>
      </w:r>
      <w:r>
        <w:rPr>
          <w:rFonts w:ascii="Tahoma" w:eastAsia="Tahoma" w:hAnsi="Tahoma" w:cs="Tahoma"/>
        </w:rPr>
        <w:t>:</w:t>
      </w:r>
      <w:r w:rsidR="20FCFD46" w:rsidRPr="20FCFD46">
        <w:rPr>
          <w:rFonts w:ascii="Tahoma" w:eastAsia="Tahoma" w:hAnsi="Tahoma" w:cs="Tahoma"/>
        </w:rPr>
        <w:t xml:space="preserve"> </w:t>
      </w:r>
    </w:p>
    <w:p w14:paraId="708871DB" w14:textId="005A4734" w:rsidR="20FCFD46" w:rsidRDefault="00DB5986" w:rsidP="00DB5986">
      <w:pPr>
        <w:pStyle w:val="NoSpacing"/>
        <w:ind w:left="720" w:firstLine="720"/>
        <w:rPr>
          <w:rFonts w:ascii="Tahoma" w:eastAsia="Tahoma" w:hAnsi="Tahoma" w:cs="Tahoma"/>
        </w:rPr>
      </w:pPr>
      <w:r>
        <w:rPr>
          <w:rFonts w:ascii="Tahoma" w:eastAsia="Tahoma" w:hAnsi="Tahoma" w:cs="Tahoma"/>
        </w:rPr>
        <w:t>-</w:t>
      </w:r>
      <w:r w:rsidR="20FCFD46" w:rsidRPr="20FCFD46">
        <w:rPr>
          <w:rFonts w:ascii="Tahoma" w:eastAsia="Tahoma" w:hAnsi="Tahoma" w:cs="Tahoma"/>
        </w:rPr>
        <w:t>to display the properties listed above</w:t>
      </w:r>
    </w:p>
    <w:p w14:paraId="37BD7E16" w14:textId="2F7D3352" w:rsidR="20FCFD46" w:rsidRDefault="20FCFD46" w:rsidP="20FCFD46">
      <w:pPr>
        <w:pStyle w:val="NoSpacing"/>
        <w:rPr>
          <w:rFonts w:ascii="Tahoma" w:eastAsia="Tahoma" w:hAnsi="Tahoma" w:cs="Tahoma"/>
        </w:rPr>
      </w:pPr>
    </w:p>
    <w:p w14:paraId="1444D7B5" w14:textId="7FC98DD8" w:rsidR="20FCFD46" w:rsidRDefault="20FCFD46" w:rsidP="00DB5986">
      <w:pPr>
        <w:pStyle w:val="NoSpacing"/>
        <w:rPr>
          <w:rFonts w:ascii="Tahoma" w:eastAsia="Tahoma" w:hAnsi="Tahoma" w:cs="Tahoma"/>
        </w:rPr>
      </w:pPr>
      <w:r w:rsidRPr="20FCFD46">
        <w:rPr>
          <w:rFonts w:ascii="Tahoma" w:eastAsia="Tahoma" w:hAnsi="Tahoma" w:cs="Tahoma"/>
        </w:rPr>
        <w:t>Define 4 child classes:</w:t>
      </w:r>
      <w:r w:rsidR="00DB5986">
        <w:rPr>
          <w:rFonts w:ascii="Tahoma" w:eastAsia="Tahoma" w:hAnsi="Tahoma" w:cs="Tahoma"/>
        </w:rPr>
        <w:t xml:space="preserve"> </w:t>
      </w:r>
      <w:r w:rsidRPr="20FCFD46">
        <w:rPr>
          <w:rFonts w:ascii="Tahoma" w:eastAsia="Tahoma" w:hAnsi="Tahoma" w:cs="Tahoma"/>
        </w:rPr>
        <w:t>Guitarist</w:t>
      </w:r>
      <w:r w:rsidR="00DB5986">
        <w:rPr>
          <w:rFonts w:ascii="Tahoma" w:eastAsia="Tahoma" w:hAnsi="Tahoma" w:cs="Tahoma"/>
        </w:rPr>
        <w:t>, Bassist, Percussionist, Flautist with the following:</w:t>
      </w:r>
    </w:p>
    <w:p w14:paraId="2EEE80EB" w14:textId="7E988CF0" w:rsidR="00DB5986" w:rsidRDefault="00DB5986" w:rsidP="00DB5986">
      <w:pPr>
        <w:pStyle w:val="NoSpacing"/>
        <w:ind w:left="720"/>
        <w:rPr>
          <w:rFonts w:ascii="Tahoma" w:eastAsia="Tahoma" w:hAnsi="Tahoma" w:cs="Tahoma"/>
        </w:rPr>
      </w:pPr>
      <w:r>
        <w:rPr>
          <w:rFonts w:ascii="Tahoma" w:eastAsia="Tahoma" w:hAnsi="Tahoma" w:cs="Tahoma"/>
        </w:rPr>
        <w:tab/>
      </w:r>
      <w:r w:rsidRPr="20FCFD46">
        <w:rPr>
          <w:rFonts w:ascii="Tahoma" w:eastAsia="Tahoma" w:hAnsi="Tahoma" w:cs="Tahoma"/>
        </w:rPr>
        <w:t>Properties</w:t>
      </w:r>
      <w:r>
        <w:rPr>
          <w:rFonts w:ascii="Tahoma" w:eastAsia="Tahoma" w:hAnsi="Tahoma" w:cs="Tahoma"/>
        </w:rPr>
        <w:t>:</w:t>
      </w:r>
    </w:p>
    <w:p w14:paraId="0ED48C91" w14:textId="4012A5D9" w:rsidR="00DB5986" w:rsidRDefault="00DB5986" w:rsidP="00DB5986">
      <w:pPr>
        <w:pStyle w:val="NoSpacing"/>
        <w:ind w:left="1440"/>
        <w:rPr>
          <w:rFonts w:ascii="Tahoma" w:eastAsia="Tahoma" w:hAnsi="Tahoma" w:cs="Tahoma"/>
        </w:rPr>
      </w:pPr>
      <w:r w:rsidRPr="20FCFD46">
        <w:rPr>
          <w:rFonts w:ascii="Tahoma" w:eastAsia="Tahoma" w:hAnsi="Tahoma" w:cs="Tahoma"/>
        </w:rPr>
        <w:lastRenderedPageBreak/>
        <w:t>-name</w:t>
      </w:r>
      <w:r>
        <w:rPr>
          <w:rFonts w:ascii="Tahoma" w:eastAsia="Tahoma" w:hAnsi="Tahoma" w:cs="Tahoma"/>
        </w:rPr>
        <w:t xml:space="preserve"> (inherited from ‘Musician’)</w:t>
      </w:r>
    </w:p>
    <w:p w14:paraId="0B215E50" w14:textId="1AC22AAF" w:rsidR="00DB5986" w:rsidRDefault="00DB5986" w:rsidP="00DB5986">
      <w:pPr>
        <w:pStyle w:val="NoSpacing"/>
        <w:ind w:left="1440"/>
        <w:rPr>
          <w:rFonts w:ascii="Tahoma" w:eastAsia="Tahoma" w:hAnsi="Tahoma" w:cs="Tahoma"/>
        </w:rPr>
      </w:pPr>
      <w:r w:rsidRPr="20FCFD46">
        <w:rPr>
          <w:rFonts w:ascii="Tahoma" w:eastAsia="Tahoma" w:hAnsi="Tahoma" w:cs="Tahoma"/>
        </w:rPr>
        <w:t>-years playing</w:t>
      </w:r>
      <w:r w:rsidR="002F6C99">
        <w:rPr>
          <w:rFonts w:ascii="Tahoma" w:eastAsia="Tahoma" w:hAnsi="Tahoma" w:cs="Tahoma"/>
        </w:rPr>
        <w:t xml:space="preserve"> (inherited from ‘Musician’)</w:t>
      </w:r>
    </w:p>
    <w:p w14:paraId="1A2BC90E" w14:textId="35A606E3" w:rsidR="00DB5986" w:rsidRDefault="00DB5986" w:rsidP="00DB5986">
      <w:pPr>
        <w:pStyle w:val="NoSpacing"/>
        <w:ind w:left="1440"/>
        <w:rPr>
          <w:rFonts w:ascii="Tahoma" w:eastAsia="Tahoma" w:hAnsi="Tahoma" w:cs="Tahoma"/>
        </w:rPr>
      </w:pPr>
      <w:r w:rsidRPr="20FCFD46">
        <w:rPr>
          <w:rFonts w:ascii="Tahoma" w:eastAsia="Tahoma" w:hAnsi="Tahoma" w:cs="Tahoma"/>
        </w:rPr>
        <w:t>-hourly rate</w:t>
      </w:r>
      <w:r w:rsidR="002F6C99">
        <w:rPr>
          <w:rFonts w:ascii="Tahoma" w:eastAsia="Tahoma" w:hAnsi="Tahoma" w:cs="Tahoma"/>
        </w:rPr>
        <w:t xml:space="preserve"> (inherited from ‘Musician’)</w:t>
      </w:r>
    </w:p>
    <w:p w14:paraId="1CCCD516" w14:textId="77777777" w:rsidR="00DB5986" w:rsidRDefault="00DB5986" w:rsidP="00DB5986">
      <w:pPr>
        <w:pStyle w:val="NoSpacing"/>
        <w:ind w:firstLine="720"/>
        <w:rPr>
          <w:rFonts w:ascii="Tahoma" w:eastAsia="Tahoma" w:hAnsi="Tahoma" w:cs="Tahoma"/>
        </w:rPr>
      </w:pPr>
      <w:r>
        <w:rPr>
          <w:rFonts w:ascii="Tahoma" w:eastAsia="Tahoma" w:hAnsi="Tahoma" w:cs="Tahoma"/>
        </w:rPr>
        <w:t>M</w:t>
      </w:r>
      <w:r w:rsidRPr="20FCFD46">
        <w:rPr>
          <w:rFonts w:ascii="Tahoma" w:eastAsia="Tahoma" w:hAnsi="Tahoma" w:cs="Tahoma"/>
        </w:rPr>
        <w:t>ethods</w:t>
      </w:r>
      <w:r>
        <w:rPr>
          <w:rFonts w:ascii="Tahoma" w:eastAsia="Tahoma" w:hAnsi="Tahoma" w:cs="Tahoma"/>
        </w:rPr>
        <w:t>:</w:t>
      </w:r>
      <w:r w:rsidRPr="20FCFD46">
        <w:rPr>
          <w:rFonts w:ascii="Tahoma" w:eastAsia="Tahoma" w:hAnsi="Tahoma" w:cs="Tahoma"/>
        </w:rPr>
        <w:t xml:space="preserve"> </w:t>
      </w:r>
    </w:p>
    <w:p w14:paraId="7253A72E" w14:textId="3B01EDD5" w:rsidR="00DB5986" w:rsidRDefault="002F6C99" w:rsidP="00DB5986">
      <w:pPr>
        <w:pStyle w:val="NoSpacing"/>
        <w:rPr>
          <w:rFonts w:ascii="Tahoma" w:eastAsia="Tahoma" w:hAnsi="Tahoma" w:cs="Tahoma"/>
        </w:rPr>
      </w:pPr>
      <w:r>
        <w:rPr>
          <w:rFonts w:ascii="Tahoma" w:eastAsia="Tahoma" w:hAnsi="Tahoma" w:cs="Tahoma"/>
        </w:rPr>
        <w:t xml:space="preserve"> </w:t>
      </w:r>
      <w:r>
        <w:rPr>
          <w:rFonts w:ascii="Tahoma" w:eastAsia="Tahoma" w:hAnsi="Tahoma" w:cs="Tahoma"/>
        </w:rPr>
        <w:tab/>
      </w:r>
      <w:r>
        <w:rPr>
          <w:rFonts w:ascii="Tahoma" w:eastAsia="Tahoma" w:hAnsi="Tahoma" w:cs="Tahoma"/>
        </w:rPr>
        <w:tab/>
      </w:r>
      <w:r w:rsidR="00DB5986">
        <w:rPr>
          <w:rFonts w:ascii="Tahoma" w:eastAsia="Tahoma" w:hAnsi="Tahoma" w:cs="Tahoma"/>
        </w:rPr>
        <w:t>-</w:t>
      </w:r>
      <w:r w:rsidR="00DB5986" w:rsidRPr="20FCFD46">
        <w:rPr>
          <w:rFonts w:ascii="Tahoma" w:eastAsia="Tahoma" w:hAnsi="Tahoma" w:cs="Tahoma"/>
        </w:rPr>
        <w:t>to display</w:t>
      </w:r>
      <w:r>
        <w:rPr>
          <w:rFonts w:ascii="Tahoma" w:eastAsia="Tahoma" w:hAnsi="Tahoma" w:cs="Tahoma"/>
        </w:rPr>
        <w:t xml:space="preserve"> properties (inherited from ‘Musician’)</w:t>
      </w:r>
    </w:p>
    <w:p w14:paraId="540DC68A" w14:textId="3F995F70" w:rsidR="002F6C99" w:rsidRDefault="002F6C99" w:rsidP="00DB5986">
      <w:pPr>
        <w:pStyle w:val="NoSpacing"/>
        <w:rPr>
          <w:rFonts w:ascii="Tahoma" w:eastAsia="Tahoma" w:hAnsi="Tahoma" w:cs="Tahoma"/>
        </w:rPr>
      </w:pPr>
      <w:r>
        <w:rPr>
          <w:rFonts w:ascii="Tahoma" w:eastAsia="Tahoma" w:hAnsi="Tahoma" w:cs="Tahoma"/>
        </w:rPr>
        <w:tab/>
      </w:r>
      <w:r>
        <w:rPr>
          <w:rFonts w:ascii="Tahoma" w:eastAsia="Tahoma" w:hAnsi="Tahoma" w:cs="Tahoma"/>
        </w:rPr>
        <w:tab/>
        <w:t xml:space="preserve">-to display specialty (i.e., </w:t>
      </w:r>
      <w:r w:rsidRPr="20FCFD46">
        <w:rPr>
          <w:rFonts w:ascii="Tahoma" w:eastAsia="Tahoma" w:hAnsi="Tahoma" w:cs="Tahoma"/>
        </w:rPr>
        <w:t>Guitarist</w:t>
      </w:r>
      <w:r>
        <w:rPr>
          <w:rFonts w:ascii="Tahoma" w:eastAsia="Tahoma" w:hAnsi="Tahoma" w:cs="Tahoma"/>
        </w:rPr>
        <w:t>/ Bassist/ Percussionist/ Flautist)</w:t>
      </w:r>
    </w:p>
    <w:p w14:paraId="7F51CA86" w14:textId="54D327F3" w:rsidR="00DB5986" w:rsidRDefault="002F6C99" w:rsidP="20FCFD46">
      <w:pPr>
        <w:pStyle w:val="NoSpacing"/>
        <w:ind w:left="720" w:firstLine="720"/>
        <w:rPr>
          <w:rFonts w:ascii="Tahoma" w:eastAsia="Tahoma" w:hAnsi="Tahoma" w:cs="Tahoma"/>
        </w:rPr>
      </w:pPr>
      <w:r>
        <w:rPr>
          <w:rFonts w:ascii="Tahoma" w:eastAsia="Tahoma" w:hAnsi="Tahoma" w:cs="Tahoma"/>
        </w:rPr>
        <w:t>-to append ‘interesting fact’ of child class</w:t>
      </w:r>
    </w:p>
    <w:p w14:paraId="660490A0" w14:textId="2675C411" w:rsidR="20FCFD46" w:rsidRDefault="20FCFD46" w:rsidP="00DB5986">
      <w:pPr>
        <w:pStyle w:val="NoSpacing"/>
        <w:rPr>
          <w:rFonts w:ascii="Tahoma" w:eastAsia="Tahoma" w:hAnsi="Tahoma" w:cs="Tahoma"/>
        </w:rPr>
      </w:pPr>
      <w:proofErr w:type="spellStart"/>
      <w:r w:rsidRPr="20FCFD46">
        <w:rPr>
          <w:rFonts w:ascii="Tahoma" w:eastAsia="Tahoma" w:hAnsi="Tahoma" w:cs="Tahoma"/>
        </w:rPr>
        <w:t>eg.</w:t>
      </w:r>
      <w:proofErr w:type="spellEnd"/>
      <w:r w:rsidRPr="20FCFD46">
        <w:rPr>
          <w:rFonts w:ascii="Tahoma" w:eastAsia="Tahoma" w:hAnsi="Tahoma" w:cs="Tahoma"/>
        </w:rPr>
        <w:t xml:space="preserve"> </w:t>
      </w:r>
    </w:p>
    <w:p w14:paraId="7047AF0B" w14:textId="3D20D46D" w:rsidR="20FCFD46" w:rsidRDefault="20FCFD46" w:rsidP="20FCFD46">
      <w:pPr>
        <w:pStyle w:val="NoSpacing"/>
        <w:ind w:left="1440" w:firstLine="720"/>
        <w:rPr>
          <w:rFonts w:ascii="Tahoma" w:eastAsia="Tahoma" w:hAnsi="Tahoma" w:cs="Tahoma"/>
        </w:rPr>
      </w:pPr>
      <w:r w:rsidRPr="20FCFD46">
        <w:rPr>
          <w:rFonts w:ascii="Tahoma" w:eastAsia="Tahoma" w:hAnsi="Tahoma" w:cs="Tahoma"/>
        </w:rPr>
        <w:t>“The more strings you have, the better you are</w:t>
      </w:r>
    </w:p>
    <w:p w14:paraId="4FDB7B6D" w14:textId="696BE741" w:rsidR="20FCFD46" w:rsidRDefault="20FCFD46" w:rsidP="20FCFD46">
      <w:pPr>
        <w:pStyle w:val="NoSpacing"/>
        <w:ind w:left="720"/>
        <w:rPr>
          <w:rFonts w:ascii="Tahoma" w:eastAsia="Tahoma" w:hAnsi="Tahoma" w:cs="Tahoma"/>
        </w:rPr>
      </w:pPr>
      <w:r w:rsidRPr="20FCFD46">
        <w:rPr>
          <w:rFonts w:ascii="Tahoma" w:eastAsia="Tahoma" w:hAnsi="Tahoma" w:cs="Tahoma"/>
        </w:rPr>
        <w:t xml:space="preserve"> </w:t>
      </w:r>
      <w:r>
        <w:tab/>
      </w:r>
      <w:r>
        <w:tab/>
      </w:r>
      <w:r w:rsidRPr="20FCFD46">
        <w:rPr>
          <w:rFonts w:ascii="Tahoma" w:eastAsia="Tahoma" w:hAnsi="Tahoma" w:cs="Tahoma"/>
        </w:rPr>
        <w:t>Tom is a guitarist”</w:t>
      </w:r>
    </w:p>
    <w:p w14:paraId="6149D17F" w14:textId="43B068C0" w:rsidR="20FCFD46" w:rsidRDefault="20FCFD46" w:rsidP="20FCFD46">
      <w:pPr>
        <w:pStyle w:val="NoSpacing"/>
        <w:rPr>
          <w:rFonts w:ascii="Tahoma" w:eastAsia="Tahoma" w:hAnsi="Tahoma" w:cs="Tahoma"/>
        </w:rPr>
      </w:pPr>
    </w:p>
    <w:p w14:paraId="61AF6590" w14:textId="2A55466F" w:rsidR="00613DFB" w:rsidRDefault="00613DFB" w:rsidP="20FCFD46">
      <w:pPr>
        <w:pStyle w:val="NoSpacing"/>
        <w:rPr>
          <w:rFonts w:ascii="Tahoma" w:eastAsia="Tahoma" w:hAnsi="Tahoma" w:cs="Tahoma"/>
        </w:rPr>
      </w:pPr>
      <w:r>
        <w:rPr>
          <w:rFonts w:ascii="Tahoma" w:eastAsia="Tahoma" w:hAnsi="Tahoma" w:cs="Tahoma"/>
        </w:rPr>
        <w:t xml:space="preserve">So, while each child class has properties similar to the super </w:t>
      </w:r>
      <w:proofErr w:type="gramStart"/>
      <w:r>
        <w:rPr>
          <w:rFonts w:ascii="Tahoma" w:eastAsia="Tahoma" w:hAnsi="Tahoma" w:cs="Tahoma"/>
        </w:rPr>
        <w:t>class</w:t>
      </w:r>
      <w:proofErr w:type="gramEnd"/>
      <w:r>
        <w:rPr>
          <w:rFonts w:ascii="Tahoma" w:eastAsia="Tahoma" w:hAnsi="Tahoma" w:cs="Tahoma"/>
        </w:rPr>
        <w:t xml:space="preserve"> they have an additional property that changes value from one child class to another.</w:t>
      </w:r>
    </w:p>
    <w:p w14:paraId="247BD9AE" w14:textId="77777777" w:rsidR="00613DFB" w:rsidRDefault="00613DFB" w:rsidP="20FCFD46">
      <w:pPr>
        <w:pStyle w:val="NoSpacing"/>
        <w:rPr>
          <w:rFonts w:ascii="Tahoma" w:eastAsia="Tahoma" w:hAnsi="Tahoma" w:cs="Tahoma"/>
        </w:rPr>
      </w:pPr>
    </w:p>
    <w:p w14:paraId="1836A5AA" w14:textId="07D35649" w:rsidR="002F6C99" w:rsidRDefault="00613DFB" w:rsidP="20FCFD46">
      <w:pPr>
        <w:pStyle w:val="NoSpacing"/>
        <w:rPr>
          <w:rFonts w:ascii="Tahoma" w:eastAsia="Tahoma" w:hAnsi="Tahoma" w:cs="Tahoma"/>
        </w:rPr>
      </w:pPr>
      <w:r>
        <w:rPr>
          <w:rFonts w:ascii="Tahoma" w:eastAsia="Tahoma" w:hAnsi="Tahoma" w:cs="Tahoma"/>
        </w:rPr>
        <w:t>Next, we d</w:t>
      </w:r>
      <w:r w:rsidR="20FCFD46" w:rsidRPr="20FCFD46">
        <w:rPr>
          <w:rFonts w:ascii="Tahoma" w:eastAsia="Tahoma" w:hAnsi="Tahoma" w:cs="Tahoma"/>
        </w:rPr>
        <w:t xml:space="preserve">efine ‘Troupe’ as a map </w:t>
      </w:r>
      <w:r w:rsidR="002F6C99" w:rsidRPr="20FCFD46">
        <w:rPr>
          <w:rFonts w:ascii="Tahoma" w:eastAsia="Tahoma" w:hAnsi="Tahoma" w:cs="Tahoma"/>
        </w:rPr>
        <w:t>i.e.,</w:t>
      </w:r>
      <w:r w:rsidR="20FCFD46" w:rsidRPr="20FCFD46">
        <w:rPr>
          <w:rFonts w:ascii="Tahoma" w:eastAsia="Tahoma" w:hAnsi="Tahoma" w:cs="Tahoma"/>
        </w:rPr>
        <w:t xml:space="preserve"> as a collection of elements where each element is stored as a key, value pair. In this case, every time the user defines a troupe, the ‘troupe name’ gets mapped to an object with the following elements:</w:t>
      </w:r>
    </w:p>
    <w:p w14:paraId="3C1EC249" w14:textId="77777777" w:rsidR="002F6C99" w:rsidRDefault="20FCFD46" w:rsidP="002F6C99">
      <w:pPr>
        <w:pStyle w:val="NoSpacing"/>
      </w:pPr>
      <w:r>
        <w:tab/>
      </w:r>
      <w:r>
        <w:tab/>
      </w:r>
      <w:r w:rsidR="002F6C99">
        <w:t>{</w:t>
      </w:r>
    </w:p>
    <w:p w14:paraId="2F85CE77" w14:textId="501476CF" w:rsidR="20FCFD46" w:rsidRDefault="20FCFD46" w:rsidP="002F6C99">
      <w:pPr>
        <w:pStyle w:val="NoSpacing"/>
        <w:ind w:left="720" w:firstLine="720"/>
        <w:rPr>
          <w:rFonts w:ascii="Tahoma" w:eastAsia="Tahoma" w:hAnsi="Tahoma" w:cs="Tahoma"/>
        </w:rPr>
      </w:pPr>
      <w:r w:rsidRPr="20FCFD46">
        <w:rPr>
          <w:rFonts w:ascii="Tahoma" w:eastAsia="Tahoma" w:hAnsi="Tahoma" w:cs="Tahoma"/>
        </w:rPr>
        <w:t>troupe's name</w:t>
      </w:r>
    </w:p>
    <w:p w14:paraId="2237F3D7" w14:textId="79B6A4B1" w:rsidR="20FCFD46" w:rsidRDefault="20FCFD46" w:rsidP="20FCFD46">
      <w:pPr>
        <w:pStyle w:val="NoSpacing"/>
        <w:ind w:left="1440"/>
        <w:rPr>
          <w:rFonts w:ascii="Tahoma" w:eastAsia="Tahoma" w:hAnsi="Tahoma" w:cs="Tahoma"/>
        </w:rPr>
      </w:pPr>
      <w:r w:rsidRPr="20FCFD46">
        <w:rPr>
          <w:rFonts w:ascii="Tahoma" w:eastAsia="Tahoma" w:hAnsi="Tahoma" w:cs="Tahoma"/>
        </w:rPr>
        <w:t>number of instruments it contains</w:t>
      </w:r>
    </w:p>
    <w:p w14:paraId="6EA1C0BC" w14:textId="3492AAFE" w:rsidR="20FCFD46" w:rsidRDefault="20FCFD46" w:rsidP="20FCFD46">
      <w:pPr>
        <w:pStyle w:val="NoSpacing"/>
        <w:ind w:left="1440"/>
        <w:rPr>
          <w:rFonts w:ascii="Tahoma" w:eastAsia="Tahoma" w:hAnsi="Tahoma" w:cs="Tahoma"/>
        </w:rPr>
      </w:pPr>
      <w:r w:rsidRPr="20FCFD46">
        <w:rPr>
          <w:rFonts w:ascii="Tahoma" w:eastAsia="Tahoma" w:hAnsi="Tahoma" w:cs="Tahoma"/>
        </w:rPr>
        <w:t>genre the troupe plays</w:t>
      </w:r>
    </w:p>
    <w:p w14:paraId="3F382C02" w14:textId="1F3E5013" w:rsidR="20FCFD46" w:rsidRDefault="20FCFD46" w:rsidP="20FCFD46">
      <w:pPr>
        <w:pStyle w:val="NoSpacing"/>
        <w:ind w:left="1440"/>
        <w:rPr>
          <w:rFonts w:ascii="Tahoma" w:eastAsia="Tahoma" w:hAnsi="Tahoma" w:cs="Tahoma"/>
        </w:rPr>
      </w:pPr>
      <w:r w:rsidRPr="20FCFD46">
        <w:rPr>
          <w:rFonts w:ascii="Tahoma" w:eastAsia="Tahoma" w:hAnsi="Tahoma" w:cs="Tahoma"/>
        </w:rPr>
        <w:t>minimum duration of a booking</w:t>
      </w:r>
    </w:p>
    <w:p w14:paraId="42E78DD3" w14:textId="03103142" w:rsidR="20FCFD46" w:rsidRDefault="20FCFD46" w:rsidP="20FCFD46">
      <w:pPr>
        <w:pStyle w:val="NoSpacing"/>
        <w:ind w:left="1440"/>
        <w:rPr>
          <w:rFonts w:ascii="Tahoma" w:eastAsia="Tahoma" w:hAnsi="Tahoma" w:cs="Tahoma"/>
        </w:rPr>
      </w:pPr>
      <w:r w:rsidRPr="20FCFD46">
        <w:rPr>
          <w:rFonts w:ascii="Tahoma" w:eastAsia="Tahoma" w:hAnsi="Tahoma" w:cs="Tahoma"/>
        </w:rPr>
        <w:t>hourly rate for the whole troupe</w:t>
      </w:r>
    </w:p>
    <w:p w14:paraId="4C2A4C22" w14:textId="18BB258C" w:rsidR="20FCFD46" w:rsidRDefault="002F6C99" w:rsidP="002F6C99">
      <w:pPr>
        <w:pStyle w:val="NoSpacing"/>
        <w:ind w:left="720" w:firstLine="720"/>
        <w:rPr>
          <w:rFonts w:ascii="Tahoma" w:eastAsia="Tahoma" w:hAnsi="Tahoma" w:cs="Tahoma"/>
        </w:rPr>
      </w:pPr>
      <w:r>
        <w:rPr>
          <w:rFonts w:ascii="Tahoma" w:eastAsia="Tahoma" w:hAnsi="Tahoma" w:cs="Tahoma"/>
        </w:rPr>
        <w:t>}</w:t>
      </w:r>
    </w:p>
    <w:p w14:paraId="5E9C1C09" w14:textId="77777777" w:rsidR="002F6C99" w:rsidRDefault="002F6C99" w:rsidP="002F6C99">
      <w:pPr>
        <w:pStyle w:val="NoSpacing"/>
        <w:ind w:left="720" w:firstLine="720"/>
        <w:rPr>
          <w:rFonts w:ascii="Tahoma" w:eastAsia="Tahoma" w:hAnsi="Tahoma" w:cs="Tahoma"/>
        </w:rPr>
      </w:pPr>
    </w:p>
    <w:p w14:paraId="2D48DB36" w14:textId="25EC7D9B" w:rsidR="20FCFD46" w:rsidRDefault="20FCFD46" w:rsidP="20FCFD46">
      <w:pPr>
        <w:pStyle w:val="NoSpacing"/>
        <w:rPr>
          <w:rFonts w:ascii="Tahoma" w:eastAsia="Tahoma" w:hAnsi="Tahoma" w:cs="Tahoma"/>
        </w:rPr>
      </w:pPr>
      <w:r w:rsidRPr="20FCFD46">
        <w:rPr>
          <w:rFonts w:ascii="Tahoma" w:eastAsia="Tahoma" w:hAnsi="Tahoma" w:cs="Tahoma"/>
        </w:rPr>
        <w:t xml:space="preserve">As the user adds one troupe after another, these details get stored in memory or ‘pushed’ to an array so that they can be accessed and called using the key (troupe name). The user is prompted for Troupe values and these values are stored in the map using the ‘set’ function. When the user wants troupe related details, he/she can call for the ‘get’ function and retrieve the corresponding troupe details from the array. Once retrieved, these mappings can be displayed on the command line or written into a text file. The user can also read from this text file for </w:t>
      </w:r>
      <w:r w:rsidR="00DB5986" w:rsidRPr="20FCFD46">
        <w:rPr>
          <w:rFonts w:ascii="Tahoma" w:eastAsia="Tahoma" w:hAnsi="Tahoma" w:cs="Tahoma"/>
        </w:rPr>
        <w:t>retrieving</w:t>
      </w:r>
      <w:r w:rsidRPr="20FCFD46">
        <w:rPr>
          <w:rFonts w:ascii="Tahoma" w:eastAsia="Tahoma" w:hAnsi="Tahoma" w:cs="Tahoma"/>
        </w:rPr>
        <w:t xml:space="preserve"> troupe details.</w:t>
      </w:r>
    </w:p>
    <w:p w14:paraId="7C9B7234" w14:textId="28A4E8F5" w:rsidR="002F6C99" w:rsidRDefault="002F6C99" w:rsidP="20FCFD46">
      <w:pPr>
        <w:pStyle w:val="NoSpacing"/>
        <w:rPr>
          <w:rFonts w:ascii="Tahoma" w:eastAsia="Tahoma" w:hAnsi="Tahoma" w:cs="Tahoma"/>
        </w:rPr>
      </w:pPr>
    </w:p>
    <w:p w14:paraId="5989C5E3" w14:textId="5A21BAAA" w:rsidR="002F6C99" w:rsidRDefault="002F6C99" w:rsidP="002F6C99">
      <w:pPr>
        <w:pStyle w:val="NoSpacing"/>
        <w:ind w:left="1440"/>
        <w:rPr>
          <w:rFonts w:ascii="Tahoma" w:eastAsia="Tahoma" w:hAnsi="Tahoma" w:cs="Tahoma"/>
        </w:rPr>
      </w:pPr>
      <w:r>
        <w:rPr>
          <w:rFonts w:ascii="Tahoma" w:eastAsia="Tahoma" w:hAnsi="Tahoma" w:cs="Tahoma"/>
        </w:rPr>
        <w:t>Troupe map</w:t>
      </w:r>
    </w:p>
    <w:p w14:paraId="308079AD" w14:textId="0359D74A" w:rsidR="002F6C99" w:rsidRDefault="002F6C99" w:rsidP="002F6C99">
      <w:pPr>
        <w:pStyle w:val="NoSpacing"/>
        <w:ind w:left="1440"/>
        <w:rPr>
          <w:rFonts w:ascii="Tahoma" w:eastAsia="Tahoma" w:hAnsi="Tahoma" w:cs="Tahoma"/>
        </w:rPr>
      </w:pPr>
      <w:proofErr w:type="spellStart"/>
      <w:r>
        <w:rPr>
          <w:rFonts w:ascii="Tahoma" w:eastAsia="Tahoma" w:hAnsi="Tahoma" w:cs="Tahoma"/>
        </w:rPr>
        <w:t>Eg.</w:t>
      </w:r>
      <w:proofErr w:type="spellEnd"/>
      <w:r>
        <w:rPr>
          <w:rFonts w:ascii="Tahoma" w:eastAsia="Tahoma" w:hAnsi="Tahoma" w:cs="Tahoma"/>
        </w:rPr>
        <w:t xml:space="preserve"> [troupeA, </w:t>
      </w:r>
      <w:proofErr w:type="spellStart"/>
      <w:r>
        <w:rPr>
          <w:rFonts w:ascii="Tahoma" w:eastAsia="Tahoma" w:hAnsi="Tahoma" w:cs="Tahoma"/>
        </w:rPr>
        <w:t>troupeName</w:t>
      </w:r>
      <w:proofErr w:type="spellEnd"/>
      <w:r>
        <w:rPr>
          <w:rFonts w:ascii="Tahoma" w:eastAsia="Tahoma" w:hAnsi="Tahoma" w:cs="Tahoma"/>
        </w:rPr>
        <w:t>]</w:t>
      </w:r>
    </w:p>
    <w:p w14:paraId="4AE38FDC" w14:textId="24FE9D29" w:rsidR="002F6C99" w:rsidRDefault="002F6C99" w:rsidP="002F6C99">
      <w:pPr>
        <w:pStyle w:val="NoSpacing"/>
        <w:ind w:left="1440"/>
        <w:rPr>
          <w:rFonts w:ascii="Tahoma" w:eastAsia="Tahoma" w:hAnsi="Tahoma" w:cs="Tahoma"/>
        </w:rPr>
      </w:pPr>
      <w:r>
        <w:rPr>
          <w:rFonts w:ascii="Tahoma" w:eastAsia="Tahoma" w:hAnsi="Tahoma" w:cs="Tahoma"/>
        </w:rPr>
        <w:tab/>
      </w:r>
      <w:r>
        <w:rPr>
          <w:rFonts w:ascii="Tahoma" w:eastAsia="Tahoma" w:hAnsi="Tahoma" w:cs="Tahoma"/>
        </w:rPr>
        <w:tab/>
        <w:t>instruments</w:t>
      </w:r>
    </w:p>
    <w:p w14:paraId="6BAF83EC" w14:textId="2A247F2E" w:rsidR="002F6C99" w:rsidRDefault="002F6C99" w:rsidP="002F6C99">
      <w:pPr>
        <w:pStyle w:val="NoSpacing"/>
        <w:ind w:left="1440"/>
        <w:rPr>
          <w:rFonts w:ascii="Tahoma" w:eastAsia="Tahoma" w:hAnsi="Tahoma" w:cs="Tahoma"/>
        </w:rPr>
      </w:pPr>
      <w:r>
        <w:rPr>
          <w:rFonts w:ascii="Tahoma" w:eastAsia="Tahoma" w:hAnsi="Tahoma" w:cs="Tahoma"/>
        </w:rPr>
        <w:tab/>
      </w:r>
      <w:r>
        <w:rPr>
          <w:rFonts w:ascii="Tahoma" w:eastAsia="Tahoma" w:hAnsi="Tahoma" w:cs="Tahoma"/>
        </w:rPr>
        <w:tab/>
        <w:t>genre</w:t>
      </w:r>
    </w:p>
    <w:p w14:paraId="0C8E2573" w14:textId="3740ADCE" w:rsidR="002F6C99" w:rsidRDefault="002F6C99" w:rsidP="002F6C99">
      <w:pPr>
        <w:pStyle w:val="NoSpacing"/>
        <w:ind w:left="1440"/>
        <w:rPr>
          <w:rFonts w:ascii="Tahoma" w:eastAsia="Tahoma" w:hAnsi="Tahoma" w:cs="Tahoma"/>
        </w:rPr>
      </w:pPr>
      <w:r>
        <w:rPr>
          <w:rFonts w:ascii="Tahoma" w:eastAsia="Tahoma" w:hAnsi="Tahoma" w:cs="Tahoma"/>
        </w:rPr>
        <w:tab/>
      </w:r>
      <w:r>
        <w:rPr>
          <w:rFonts w:ascii="Tahoma" w:eastAsia="Tahoma" w:hAnsi="Tahoma" w:cs="Tahoma"/>
        </w:rPr>
        <w:tab/>
        <w:t>duration</w:t>
      </w:r>
    </w:p>
    <w:p w14:paraId="56CACD6F" w14:textId="32A02237" w:rsidR="002F6C99" w:rsidRDefault="002F6C99" w:rsidP="002F6C99">
      <w:pPr>
        <w:pStyle w:val="NoSpacing"/>
        <w:ind w:left="1440"/>
        <w:rPr>
          <w:rFonts w:ascii="Tahoma" w:eastAsia="Tahoma" w:hAnsi="Tahoma" w:cs="Tahoma"/>
        </w:rPr>
      </w:pPr>
      <w:r>
        <w:rPr>
          <w:rFonts w:ascii="Tahoma" w:eastAsia="Tahoma" w:hAnsi="Tahoma" w:cs="Tahoma"/>
        </w:rPr>
        <w:tab/>
      </w:r>
      <w:r>
        <w:rPr>
          <w:rFonts w:ascii="Tahoma" w:eastAsia="Tahoma" w:hAnsi="Tahoma" w:cs="Tahoma"/>
        </w:rPr>
        <w:tab/>
        <w:t>rate</w:t>
      </w:r>
    </w:p>
    <w:p w14:paraId="444D7305" w14:textId="77777777" w:rsidR="002F6C99" w:rsidRDefault="002F6C99" w:rsidP="002F6C99">
      <w:pPr>
        <w:pStyle w:val="NoSpacing"/>
        <w:ind w:left="1440"/>
        <w:rPr>
          <w:rFonts w:ascii="Tahoma" w:eastAsia="Tahoma" w:hAnsi="Tahoma" w:cs="Tahoma"/>
        </w:rPr>
      </w:pPr>
    </w:p>
    <w:p w14:paraId="1D426150" w14:textId="3292D157" w:rsidR="002F6C99" w:rsidRDefault="002F6C99" w:rsidP="20FCFD46">
      <w:pPr>
        <w:pStyle w:val="NoSpacing"/>
        <w:rPr>
          <w:rFonts w:ascii="Tahoma" w:eastAsia="Tahoma" w:hAnsi="Tahoma" w:cs="Tahoma"/>
        </w:rPr>
      </w:pPr>
      <w:r>
        <w:rPr>
          <w:rFonts w:ascii="Tahoma" w:eastAsia="Tahoma" w:hAnsi="Tahoma" w:cs="Tahoma"/>
        </w:rPr>
        <w:t xml:space="preserve">Troupe list as an array of </w:t>
      </w:r>
      <w:r w:rsidR="00EB3CF0">
        <w:rPr>
          <w:rFonts w:ascii="Tahoma" w:eastAsia="Tahoma" w:hAnsi="Tahoma" w:cs="Tahoma"/>
        </w:rPr>
        <w:t>maps/objects</w:t>
      </w:r>
      <w:r>
        <w:rPr>
          <w:rFonts w:ascii="Tahoma" w:eastAsia="Tahoma" w:hAnsi="Tahoma" w:cs="Tahoma"/>
        </w:rPr>
        <w:t xml:space="preserve"> </w:t>
      </w:r>
      <w:proofErr w:type="spellStart"/>
      <w:r>
        <w:rPr>
          <w:rFonts w:ascii="Tahoma" w:eastAsia="Tahoma" w:hAnsi="Tahoma" w:cs="Tahoma"/>
        </w:rPr>
        <w:t>eg.</w:t>
      </w:r>
      <w:proofErr w:type="spellEnd"/>
    </w:p>
    <w:p w14:paraId="3182A673" w14:textId="77777777" w:rsidR="00EB3CF0" w:rsidRDefault="00EB3CF0" w:rsidP="20FCFD46">
      <w:pPr>
        <w:pStyle w:val="NoSpacing"/>
        <w:rPr>
          <w:rFonts w:ascii="Tahoma" w:eastAsia="Tahoma" w:hAnsi="Tahoma" w:cs="Tahoma"/>
        </w:rPr>
      </w:pPr>
    </w:p>
    <w:p w14:paraId="4098E643" w14:textId="24AFE0B6" w:rsidR="002F6C99" w:rsidRDefault="00EB3CF0" w:rsidP="00EB3CF0">
      <w:pPr>
        <w:pStyle w:val="NoSpacing"/>
        <w:ind w:left="1440"/>
        <w:rPr>
          <w:rFonts w:ascii="Tahoma" w:eastAsia="Tahoma" w:hAnsi="Tahoma" w:cs="Tahoma"/>
        </w:rPr>
      </w:pPr>
      <w:r>
        <w:rPr>
          <w:rFonts w:ascii="Tahoma" w:eastAsia="Tahoma" w:hAnsi="Tahoma" w:cs="Tahoma"/>
        </w:rPr>
        <w:t xml:space="preserve">[troupeA, </w:t>
      </w:r>
      <w:proofErr w:type="spellStart"/>
      <w:proofErr w:type="gramStart"/>
      <w:r>
        <w:rPr>
          <w:rFonts w:ascii="Tahoma" w:eastAsia="Tahoma" w:hAnsi="Tahoma" w:cs="Tahoma"/>
        </w:rPr>
        <w:t>troupeB</w:t>
      </w:r>
      <w:proofErr w:type="spellEnd"/>
      <w:r>
        <w:rPr>
          <w:rFonts w:ascii="Tahoma" w:eastAsia="Tahoma" w:hAnsi="Tahoma" w:cs="Tahoma"/>
        </w:rPr>
        <w:t>,…</w:t>
      </w:r>
      <w:proofErr w:type="gramEnd"/>
      <w:r>
        <w:rPr>
          <w:rFonts w:ascii="Tahoma" w:eastAsia="Tahoma" w:hAnsi="Tahoma" w:cs="Tahoma"/>
        </w:rPr>
        <w:t xml:space="preserve">., </w:t>
      </w:r>
      <w:proofErr w:type="spellStart"/>
      <w:r>
        <w:rPr>
          <w:rFonts w:ascii="Tahoma" w:eastAsia="Tahoma" w:hAnsi="Tahoma" w:cs="Tahoma"/>
        </w:rPr>
        <w:t>troupeN</w:t>
      </w:r>
      <w:proofErr w:type="spellEnd"/>
      <w:r>
        <w:rPr>
          <w:rFonts w:ascii="Tahoma" w:eastAsia="Tahoma" w:hAnsi="Tahoma" w:cs="Tahoma"/>
        </w:rPr>
        <w:t>,..]</w:t>
      </w:r>
      <w:r w:rsidR="002F6C99">
        <w:rPr>
          <w:rFonts w:ascii="Tahoma" w:eastAsia="Tahoma" w:hAnsi="Tahoma" w:cs="Tahoma"/>
        </w:rPr>
        <w:tab/>
      </w:r>
    </w:p>
    <w:p w14:paraId="5C641C51" w14:textId="3F47577F" w:rsidR="20FCFD46" w:rsidRDefault="20FCFD46" w:rsidP="20FCFD46">
      <w:pPr>
        <w:rPr>
          <w:rFonts w:ascii="Tahoma" w:eastAsia="Tahoma" w:hAnsi="Tahoma" w:cs="Tahoma"/>
        </w:rPr>
      </w:pPr>
    </w:p>
    <w:p w14:paraId="05FA22EF" w14:textId="5288A250" w:rsidR="20FCFD46" w:rsidRDefault="20FCFD46" w:rsidP="20FCFD46">
      <w:pPr>
        <w:pStyle w:val="NoSpacing"/>
        <w:rPr>
          <w:rFonts w:ascii="Tahoma" w:eastAsia="Tahoma" w:hAnsi="Tahoma" w:cs="Tahoma"/>
        </w:rPr>
      </w:pPr>
      <w:r>
        <w:t>●</w:t>
      </w:r>
      <w:r w:rsidRPr="20FCFD46">
        <w:rPr>
          <w:rFonts w:ascii="Tahoma" w:eastAsia="Tahoma" w:hAnsi="Tahoma" w:cs="Tahoma"/>
        </w:rPr>
        <w:t xml:space="preserve"> Program Inputs</w:t>
      </w:r>
    </w:p>
    <w:p w14:paraId="3A982EA5" w14:textId="138AE8C9" w:rsidR="20FCFD46" w:rsidRDefault="20FCFD46" w:rsidP="20FCFD46">
      <w:pPr>
        <w:pStyle w:val="NoSpacing"/>
        <w:rPr>
          <w:rFonts w:ascii="Tahoma" w:eastAsia="Tahoma" w:hAnsi="Tahoma" w:cs="Tahoma"/>
        </w:rPr>
      </w:pPr>
      <w:r>
        <w:br/>
      </w:r>
      <w:r w:rsidRPr="20FCFD46">
        <w:rPr>
          <w:rFonts w:ascii="Tahoma" w:eastAsia="Tahoma" w:hAnsi="Tahoma" w:cs="Tahoma"/>
        </w:rPr>
        <w:t xml:space="preserve">Users will use the Command Line interface to access </w:t>
      </w:r>
      <w:proofErr w:type="spellStart"/>
      <w:r w:rsidRPr="20FCFD46">
        <w:rPr>
          <w:rFonts w:ascii="Tahoma" w:eastAsia="Tahoma" w:hAnsi="Tahoma" w:cs="Tahoma"/>
        </w:rPr>
        <w:t>Musoplan</w:t>
      </w:r>
      <w:proofErr w:type="spellEnd"/>
      <w:r w:rsidRPr="20FCFD46">
        <w:rPr>
          <w:rFonts w:ascii="Tahoma" w:eastAsia="Tahoma" w:hAnsi="Tahoma" w:cs="Tahoma"/>
        </w:rPr>
        <w:t xml:space="preserve">. The program will offer interactive menu options to the user to pick and assign values to entities. </w:t>
      </w:r>
      <w:r>
        <w:tab/>
      </w:r>
    </w:p>
    <w:p w14:paraId="3E3D441D" w14:textId="4D7CF168" w:rsidR="20FCFD46" w:rsidRDefault="20FCFD46" w:rsidP="20FCFD46">
      <w:pPr>
        <w:pStyle w:val="NoSpacing"/>
        <w:rPr>
          <w:rFonts w:ascii="Tahoma" w:eastAsia="Tahoma" w:hAnsi="Tahoma" w:cs="Tahoma"/>
        </w:rPr>
      </w:pPr>
    </w:p>
    <w:p w14:paraId="2D83476A" w14:textId="0B3EE362" w:rsidR="20FCFD46" w:rsidRDefault="20FCFD46" w:rsidP="20FCFD46">
      <w:pPr>
        <w:rPr>
          <w:rFonts w:ascii="Tahoma" w:eastAsia="Tahoma" w:hAnsi="Tahoma" w:cs="Tahoma"/>
        </w:rPr>
      </w:pPr>
      <w:r w:rsidRPr="20FCFD46">
        <w:rPr>
          <w:rFonts w:ascii="Tahoma" w:eastAsia="Tahoma" w:hAnsi="Tahoma" w:cs="Tahoma"/>
        </w:rPr>
        <w:lastRenderedPageBreak/>
        <w:t xml:space="preserve">● Program Outputs </w:t>
      </w:r>
    </w:p>
    <w:p w14:paraId="29D52A30" w14:textId="7B515FF0" w:rsidR="20FCFD46" w:rsidRDefault="20FCFD46" w:rsidP="20FCFD46">
      <w:pPr>
        <w:pStyle w:val="NoSpacing"/>
        <w:rPr>
          <w:rFonts w:ascii="Tahoma" w:eastAsia="Tahoma" w:hAnsi="Tahoma" w:cs="Tahoma"/>
        </w:rPr>
      </w:pPr>
      <w:r w:rsidRPr="20FCFD46">
        <w:rPr>
          <w:rFonts w:ascii="Tahoma" w:eastAsia="Tahoma" w:hAnsi="Tahoma" w:cs="Tahoma"/>
        </w:rPr>
        <w:t xml:space="preserve">Users interact with </w:t>
      </w:r>
      <w:proofErr w:type="spellStart"/>
      <w:r w:rsidRPr="20FCFD46">
        <w:rPr>
          <w:rFonts w:ascii="Tahoma" w:eastAsia="Tahoma" w:hAnsi="Tahoma" w:cs="Tahoma"/>
        </w:rPr>
        <w:t>Musoplan</w:t>
      </w:r>
      <w:proofErr w:type="spellEnd"/>
      <w:r w:rsidRPr="20FCFD46">
        <w:rPr>
          <w:rFonts w:ascii="Tahoma" w:eastAsia="Tahoma" w:hAnsi="Tahoma" w:cs="Tahoma"/>
        </w:rPr>
        <w:t xml:space="preserve"> using the Command Line interface. Some of the outputs are displayed right on screen to the user while some outputs are written to text files for the user.</w:t>
      </w:r>
      <w:r>
        <w:tab/>
      </w:r>
      <w:r>
        <w:tab/>
      </w:r>
      <w:r>
        <w:tab/>
      </w:r>
      <w:r>
        <w:tab/>
      </w:r>
      <w:r>
        <w:tab/>
      </w:r>
    </w:p>
    <w:p w14:paraId="00000019" w14:textId="77777777" w:rsidR="003556B6" w:rsidRDefault="20FCFD46" w:rsidP="20FCFD46">
      <w:pPr>
        <w:rPr>
          <w:rFonts w:ascii="Tahoma" w:eastAsia="Tahoma" w:hAnsi="Tahoma" w:cs="Tahoma"/>
        </w:rPr>
      </w:pPr>
      <w:r w:rsidRPr="20FCFD46">
        <w:rPr>
          <w:rFonts w:ascii="Tahoma" w:eastAsia="Tahoma" w:hAnsi="Tahoma" w:cs="Tahoma"/>
        </w:rPr>
        <w:t xml:space="preserve"> </w:t>
      </w:r>
    </w:p>
    <w:p w14:paraId="0000001A" w14:textId="77777777" w:rsidR="003556B6" w:rsidRDefault="20FCFD46" w:rsidP="20FCFD46">
      <w:pPr>
        <w:rPr>
          <w:rFonts w:ascii="Tahoma" w:eastAsia="Tahoma" w:hAnsi="Tahoma" w:cs="Tahoma"/>
        </w:rPr>
      </w:pPr>
      <w:bookmarkStart w:id="4" w:name="_tijcc6s79b3p"/>
      <w:bookmarkEnd w:id="4"/>
      <w:r w:rsidRPr="20FCFD46">
        <w:rPr>
          <w:rFonts w:ascii="Tahoma" w:eastAsia="Tahoma" w:hAnsi="Tahoma" w:cs="Tahoma"/>
        </w:rPr>
        <w:t>DESIGN CONSIDERATIONS</w:t>
      </w:r>
    </w:p>
    <w:p w14:paraId="0000001B" w14:textId="77777777" w:rsidR="003556B6" w:rsidRDefault="20FCFD46" w:rsidP="20FCFD46">
      <w:pPr>
        <w:pStyle w:val="NoSpacing"/>
        <w:rPr>
          <w:rFonts w:ascii="Tahoma" w:eastAsia="Tahoma" w:hAnsi="Tahoma" w:cs="Tahoma"/>
        </w:rPr>
      </w:pPr>
      <w:r w:rsidRPr="20FCFD46">
        <w:rPr>
          <w:rFonts w:ascii="Tahoma" w:eastAsia="Tahoma" w:hAnsi="Tahoma" w:cs="Tahoma"/>
        </w:rPr>
        <w:t xml:space="preserve">1. </w:t>
      </w:r>
      <w:r w:rsidR="00241587">
        <w:tab/>
      </w:r>
      <w:r w:rsidRPr="20FCFD46">
        <w:rPr>
          <w:rFonts w:ascii="Tahoma" w:eastAsia="Tahoma" w:hAnsi="Tahoma" w:cs="Tahoma"/>
        </w:rPr>
        <w:t>Assumptions and Dependencies</w:t>
      </w:r>
    </w:p>
    <w:p w14:paraId="0000001D" w14:textId="1BD5BCE4" w:rsidR="003556B6" w:rsidRDefault="20FCFD46" w:rsidP="20FCFD46">
      <w:pPr>
        <w:pStyle w:val="NoSpacing"/>
        <w:ind w:left="720"/>
        <w:rPr>
          <w:rFonts w:ascii="Tahoma" w:eastAsia="Tahoma" w:hAnsi="Tahoma" w:cs="Tahoma"/>
        </w:rPr>
      </w:pPr>
      <w:r w:rsidRPr="20FCFD46">
        <w:rPr>
          <w:rFonts w:ascii="Tahoma" w:eastAsia="Tahoma" w:hAnsi="Tahoma" w:cs="Tahoma"/>
        </w:rPr>
        <w:t>.</w:t>
      </w:r>
      <w:r w:rsidR="00241587">
        <w:tab/>
      </w:r>
      <w:r w:rsidRPr="20FCFD46">
        <w:rPr>
          <w:rFonts w:ascii="Tahoma" w:eastAsia="Tahoma" w:hAnsi="Tahoma" w:cs="Tahoma"/>
        </w:rPr>
        <w:t>Musicians are hired as part of a troupe and not individually</w:t>
      </w:r>
    </w:p>
    <w:p w14:paraId="0000001E" w14:textId="2DF1C3EE" w:rsidR="003556B6" w:rsidRDefault="20FCFD46" w:rsidP="20FCFD46">
      <w:pPr>
        <w:pStyle w:val="NoSpacing"/>
        <w:ind w:left="720"/>
        <w:rPr>
          <w:rFonts w:ascii="Tahoma" w:eastAsia="Tahoma" w:hAnsi="Tahoma" w:cs="Tahoma"/>
        </w:rPr>
      </w:pPr>
      <w:r w:rsidRPr="20FCFD46">
        <w:rPr>
          <w:rFonts w:ascii="Tahoma" w:eastAsia="Tahoma" w:hAnsi="Tahoma" w:cs="Tahoma"/>
        </w:rPr>
        <w:t>.</w:t>
      </w:r>
      <w:r w:rsidR="00241587">
        <w:tab/>
      </w:r>
      <w:r w:rsidRPr="20FCFD46">
        <w:rPr>
          <w:rFonts w:ascii="Tahoma" w:eastAsia="Tahoma" w:hAnsi="Tahoma" w:cs="Tahoma"/>
        </w:rPr>
        <w:t>A musician can only be the member of one troupe</w:t>
      </w:r>
    </w:p>
    <w:p w14:paraId="0000001F" w14:textId="1022C9C4" w:rsidR="003556B6" w:rsidRDefault="20FCFD46" w:rsidP="20FCFD46">
      <w:pPr>
        <w:pStyle w:val="NoSpacing"/>
        <w:ind w:left="720"/>
        <w:rPr>
          <w:rFonts w:ascii="Tahoma" w:eastAsia="Tahoma" w:hAnsi="Tahoma" w:cs="Tahoma"/>
        </w:rPr>
      </w:pPr>
      <w:r w:rsidRPr="20FCFD46">
        <w:rPr>
          <w:rFonts w:ascii="Tahoma" w:eastAsia="Tahoma" w:hAnsi="Tahoma" w:cs="Tahoma"/>
        </w:rPr>
        <w:t>.</w:t>
      </w:r>
      <w:r w:rsidR="00241587">
        <w:tab/>
      </w:r>
      <w:r w:rsidRPr="20FCFD46">
        <w:rPr>
          <w:rFonts w:ascii="Tahoma" w:eastAsia="Tahoma" w:hAnsi="Tahoma" w:cs="Tahoma"/>
        </w:rPr>
        <w:t>The hourly rates of troupe are independent of the hourly rates of the musicians in it</w:t>
      </w:r>
    </w:p>
    <w:p w14:paraId="00000020" w14:textId="77777777" w:rsidR="003556B6" w:rsidRDefault="20FCFD46" w:rsidP="20FCFD46">
      <w:pPr>
        <w:ind w:left="720"/>
        <w:rPr>
          <w:rFonts w:ascii="Tahoma" w:eastAsia="Tahoma" w:hAnsi="Tahoma" w:cs="Tahoma"/>
        </w:rPr>
      </w:pPr>
      <w:r w:rsidRPr="20FCFD46">
        <w:rPr>
          <w:rFonts w:ascii="Tahoma" w:eastAsia="Tahoma" w:hAnsi="Tahoma" w:cs="Tahoma"/>
        </w:rPr>
        <w:t xml:space="preserve"> </w:t>
      </w:r>
    </w:p>
    <w:p w14:paraId="655C1ACD" w14:textId="7BCB9CDB" w:rsidR="003556B6" w:rsidRDefault="20FCFD46" w:rsidP="20FCFD46">
      <w:pPr>
        <w:rPr>
          <w:rFonts w:ascii="Tahoma" w:eastAsia="Tahoma" w:hAnsi="Tahoma" w:cs="Tahoma"/>
        </w:rPr>
      </w:pPr>
      <w:r w:rsidRPr="20FCFD46">
        <w:rPr>
          <w:rFonts w:ascii="Tahoma" w:eastAsia="Tahoma" w:hAnsi="Tahoma" w:cs="Tahoma"/>
        </w:rPr>
        <w:t xml:space="preserve">2. </w:t>
      </w:r>
      <w:r w:rsidR="00241587">
        <w:tab/>
      </w:r>
      <w:r w:rsidRPr="20FCFD46">
        <w:rPr>
          <w:rFonts w:ascii="Tahoma" w:eastAsia="Tahoma" w:hAnsi="Tahoma" w:cs="Tahoma"/>
        </w:rPr>
        <w:t>General constraints</w:t>
      </w:r>
    </w:p>
    <w:p w14:paraId="00000022" w14:textId="731D14C8" w:rsidR="003556B6" w:rsidRDefault="20FCFD46" w:rsidP="20FCFD46">
      <w:pPr>
        <w:rPr>
          <w:rFonts w:ascii="Tahoma" w:eastAsia="Tahoma" w:hAnsi="Tahoma" w:cs="Tahoma"/>
        </w:rPr>
      </w:pPr>
      <w:r w:rsidRPr="20FCFD46">
        <w:rPr>
          <w:rFonts w:ascii="Tahoma" w:eastAsia="Tahoma" w:hAnsi="Tahoma" w:cs="Tahoma"/>
        </w:rPr>
        <w:t>The constraints for the Musician and Troupe entities are as follows:</w:t>
      </w:r>
    </w:p>
    <w:p w14:paraId="00000023" w14:textId="77777777" w:rsidR="003556B6" w:rsidRDefault="20FCFD46" w:rsidP="20FCFD46">
      <w:pPr>
        <w:pStyle w:val="NoSpacing"/>
        <w:ind w:left="720"/>
        <w:rPr>
          <w:rFonts w:ascii="Tahoma" w:eastAsia="Tahoma" w:hAnsi="Tahoma" w:cs="Tahoma"/>
        </w:rPr>
      </w:pPr>
      <w:r w:rsidRPr="20FCFD46">
        <w:rPr>
          <w:rFonts w:ascii="Tahoma" w:eastAsia="Tahoma" w:hAnsi="Tahoma" w:cs="Tahoma"/>
        </w:rPr>
        <w:t>Musician data constraints are</w:t>
      </w:r>
    </w:p>
    <w:p w14:paraId="00000024" w14:textId="77777777" w:rsidR="003556B6" w:rsidRDefault="20FCFD46" w:rsidP="20FCFD46">
      <w:pPr>
        <w:pStyle w:val="NoSpacing"/>
        <w:ind w:left="720"/>
        <w:rPr>
          <w:rFonts w:ascii="Tahoma" w:eastAsia="Tahoma" w:hAnsi="Tahoma" w:cs="Tahoma"/>
        </w:rPr>
      </w:pPr>
      <w:r w:rsidRPr="20FCFD46">
        <w:rPr>
          <w:rFonts w:ascii="Tahoma" w:eastAsia="Tahoma" w:hAnsi="Tahoma" w:cs="Tahoma"/>
        </w:rPr>
        <w:t xml:space="preserve">·   </w:t>
      </w:r>
      <w:r w:rsidR="00241587">
        <w:tab/>
      </w:r>
      <w:r w:rsidRPr="20FCFD46">
        <w:rPr>
          <w:rFonts w:ascii="Tahoma" w:eastAsia="Tahoma" w:hAnsi="Tahoma" w:cs="Tahoma"/>
        </w:rPr>
        <w:t>Name should be between 3 and 30 characters</w:t>
      </w:r>
    </w:p>
    <w:p w14:paraId="00000025" w14:textId="77777777" w:rsidR="003556B6" w:rsidRDefault="20FCFD46" w:rsidP="20FCFD46">
      <w:pPr>
        <w:pStyle w:val="NoSpacing"/>
        <w:ind w:left="720"/>
        <w:rPr>
          <w:rFonts w:ascii="Tahoma" w:eastAsia="Tahoma" w:hAnsi="Tahoma" w:cs="Tahoma"/>
        </w:rPr>
      </w:pPr>
      <w:r w:rsidRPr="20FCFD46">
        <w:rPr>
          <w:rFonts w:ascii="Tahoma" w:eastAsia="Tahoma" w:hAnsi="Tahoma" w:cs="Tahoma"/>
        </w:rPr>
        <w:t xml:space="preserve">·   </w:t>
      </w:r>
      <w:r w:rsidR="00241587">
        <w:tab/>
      </w:r>
      <w:r w:rsidRPr="20FCFD46">
        <w:rPr>
          <w:rFonts w:ascii="Tahoma" w:eastAsia="Tahoma" w:hAnsi="Tahoma" w:cs="Tahoma"/>
        </w:rPr>
        <w:t>Musician must play one of the four instruments below</w:t>
      </w:r>
    </w:p>
    <w:p w14:paraId="00000026" w14:textId="77777777" w:rsidR="003556B6" w:rsidRDefault="20FCFD46" w:rsidP="20FCFD46">
      <w:pPr>
        <w:pStyle w:val="NoSpacing"/>
        <w:ind w:left="720"/>
        <w:rPr>
          <w:rFonts w:ascii="Tahoma" w:eastAsia="Tahoma" w:hAnsi="Tahoma" w:cs="Tahoma"/>
        </w:rPr>
      </w:pPr>
      <w:r w:rsidRPr="20FCFD46">
        <w:rPr>
          <w:rFonts w:ascii="Tahoma" w:eastAsia="Tahoma" w:hAnsi="Tahoma" w:cs="Tahoma"/>
        </w:rPr>
        <w:t xml:space="preserve">·   </w:t>
      </w:r>
      <w:r w:rsidR="00241587">
        <w:tab/>
      </w:r>
      <w:r w:rsidRPr="20FCFD46">
        <w:rPr>
          <w:rFonts w:ascii="Tahoma" w:eastAsia="Tahoma" w:hAnsi="Tahoma" w:cs="Tahoma"/>
        </w:rPr>
        <w:t>Years of playing the instrument must be non-negative</w:t>
      </w:r>
    </w:p>
    <w:p w14:paraId="00000027" w14:textId="77777777" w:rsidR="003556B6" w:rsidRDefault="20FCFD46" w:rsidP="20FCFD46">
      <w:pPr>
        <w:pStyle w:val="NoSpacing"/>
        <w:ind w:left="720"/>
        <w:rPr>
          <w:rFonts w:ascii="Tahoma" w:eastAsia="Tahoma" w:hAnsi="Tahoma" w:cs="Tahoma"/>
        </w:rPr>
      </w:pPr>
      <w:r w:rsidRPr="20FCFD46">
        <w:rPr>
          <w:rFonts w:ascii="Tahoma" w:eastAsia="Tahoma" w:hAnsi="Tahoma" w:cs="Tahoma"/>
        </w:rPr>
        <w:t xml:space="preserve">·   </w:t>
      </w:r>
      <w:r w:rsidR="00241587">
        <w:tab/>
      </w:r>
      <w:r w:rsidRPr="20FCFD46">
        <w:rPr>
          <w:rFonts w:ascii="Tahoma" w:eastAsia="Tahoma" w:hAnsi="Tahoma" w:cs="Tahoma"/>
        </w:rPr>
        <w:t>Hourly rate must be over 50</w:t>
      </w:r>
    </w:p>
    <w:p w14:paraId="2D18A1A5" w14:textId="29FAC451" w:rsidR="20FCFD46" w:rsidRDefault="20FCFD46" w:rsidP="20FCFD46">
      <w:pPr>
        <w:pStyle w:val="NoSpacing"/>
        <w:ind w:left="720"/>
        <w:rPr>
          <w:rFonts w:ascii="Tahoma" w:eastAsia="Tahoma" w:hAnsi="Tahoma" w:cs="Tahoma"/>
        </w:rPr>
      </w:pPr>
    </w:p>
    <w:p w14:paraId="00000028" w14:textId="77777777" w:rsidR="003556B6" w:rsidRDefault="20FCFD46" w:rsidP="20FCFD46">
      <w:pPr>
        <w:pStyle w:val="NoSpacing"/>
        <w:ind w:left="720"/>
        <w:rPr>
          <w:rFonts w:ascii="Tahoma" w:eastAsia="Tahoma" w:hAnsi="Tahoma" w:cs="Tahoma"/>
        </w:rPr>
      </w:pPr>
      <w:r w:rsidRPr="20FCFD46">
        <w:rPr>
          <w:rFonts w:ascii="Tahoma" w:eastAsia="Tahoma" w:hAnsi="Tahoma" w:cs="Tahoma"/>
        </w:rPr>
        <w:t>Troupe data constraints are</w:t>
      </w:r>
    </w:p>
    <w:p w14:paraId="00000029" w14:textId="77777777" w:rsidR="003556B6" w:rsidRDefault="20FCFD46" w:rsidP="20FCFD46">
      <w:pPr>
        <w:pStyle w:val="NoSpacing"/>
        <w:ind w:left="720"/>
        <w:rPr>
          <w:rFonts w:ascii="Tahoma" w:eastAsia="Tahoma" w:hAnsi="Tahoma" w:cs="Tahoma"/>
        </w:rPr>
      </w:pPr>
      <w:r w:rsidRPr="20FCFD46">
        <w:rPr>
          <w:rFonts w:ascii="Tahoma" w:eastAsia="Tahoma" w:hAnsi="Tahoma" w:cs="Tahoma"/>
        </w:rPr>
        <w:t xml:space="preserve">·   </w:t>
      </w:r>
      <w:r w:rsidR="00241587">
        <w:tab/>
      </w:r>
      <w:r w:rsidRPr="20FCFD46">
        <w:rPr>
          <w:rFonts w:ascii="Tahoma" w:eastAsia="Tahoma" w:hAnsi="Tahoma" w:cs="Tahoma"/>
        </w:rPr>
        <w:t>Name between 3 and 30 characters</w:t>
      </w:r>
    </w:p>
    <w:p w14:paraId="0000002A" w14:textId="77777777" w:rsidR="003556B6" w:rsidRDefault="20FCFD46" w:rsidP="20FCFD46">
      <w:pPr>
        <w:pStyle w:val="NoSpacing"/>
        <w:ind w:left="720"/>
        <w:rPr>
          <w:rFonts w:ascii="Tahoma" w:eastAsia="Tahoma" w:hAnsi="Tahoma" w:cs="Tahoma"/>
        </w:rPr>
      </w:pPr>
      <w:r w:rsidRPr="20FCFD46">
        <w:rPr>
          <w:rFonts w:ascii="Tahoma" w:eastAsia="Tahoma" w:hAnsi="Tahoma" w:cs="Tahoma"/>
        </w:rPr>
        <w:t xml:space="preserve">·   </w:t>
      </w:r>
      <w:r w:rsidR="00241587">
        <w:tab/>
      </w:r>
      <w:r w:rsidRPr="20FCFD46">
        <w:rPr>
          <w:rFonts w:ascii="Tahoma" w:eastAsia="Tahoma" w:hAnsi="Tahoma" w:cs="Tahoma"/>
        </w:rPr>
        <w:t>No more than 5 musicians</w:t>
      </w:r>
    </w:p>
    <w:p w14:paraId="0000002B" w14:textId="77777777" w:rsidR="003556B6" w:rsidRDefault="20FCFD46" w:rsidP="20FCFD46">
      <w:pPr>
        <w:pStyle w:val="NoSpacing"/>
        <w:ind w:left="720"/>
        <w:rPr>
          <w:rFonts w:ascii="Tahoma" w:eastAsia="Tahoma" w:hAnsi="Tahoma" w:cs="Tahoma"/>
        </w:rPr>
      </w:pPr>
      <w:r w:rsidRPr="20FCFD46">
        <w:rPr>
          <w:rFonts w:ascii="Tahoma" w:eastAsia="Tahoma" w:hAnsi="Tahoma" w:cs="Tahoma"/>
        </w:rPr>
        <w:t xml:space="preserve">·   </w:t>
      </w:r>
      <w:r w:rsidR="00241587">
        <w:tab/>
      </w:r>
      <w:r w:rsidRPr="20FCFD46">
        <w:rPr>
          <w:rFonts w:ascii="Tahoma" w:eastAsia="Tahoma" w:hAnsi="Tahoma" w:cs="Tahoma"/>
        </w:rPr>
        <w:t>Valid genre from (rock, jazz, pop)</w:t>
      </w:r>
    </w:p>
    <w:p w14:paraId="0000002C" w14:textId="77777777" w:rsidR="003556B6" w:rsidRDefault="20FCFD46" w:rsidP="20FCFD46">
      <w:pPr>
        <w:pStyle w:val="NoSpacing"/>
        <w:ind w:left="720"/>
        <w:rPr>
          <w:rFonts w:ascii="Tahoma" w:eastAsia="Tahoma" w:hAnsi="Tahoma" w:cs="Tahoma"/>
        </w:rPr>
      </w:pPr>
      <w:r w:rsidRPr="20FCFD46">
        <w:rPr>
          <w:rFonts w:ascii="Tahoma" w:eastAsia="Tahoma" w:hAnsi="Tahoma" w:cs="Tahoma"/>
        </w:rPr>
        <w:t xml:space="preserve">·   </w:t>
      </w:r>
      <w:r w:rsidR="00241587">
        <w:tab/>
      </w:r>
      <w:r w:rsidRPr="20FCFD46">
        <w:rPr>
          <w:rFonts w:ascii="Tahoma" w:eastAsia="Tahoma" w:hAnsi="Tahoma" w:cs="Tahoma"/>
        </w:rPr>
        <w:t>Minimum duration in hours between 0.5 and 3</w:t>
      </w:r>
    </w:p>
    <w:p w14:paraId="0000002D" w14:textId="77777777" w:rsidR="003556B6" w:rsidRDefault="20FCFD46" w:rsidP="20FCFD46">
      <w:pPr>
        <w:ind w:left="720"/>
        <w:rPr>
          <w:rFonts w:ascii="Tahoma" w:eastAsia="Tahoma" w:hAnsi="Tahoma" w:cs="Tahoma"/>
        </w:rPr>
      </w:pPr>
      <w:r w:rsidRPr="20FCFD46">
        <w:rPr>
          <w:rFonts w:ascii="Tahoma" w:eastAsia="Tahoma" w:hAnsi="Tahoma" w:cs="Tahoma"/>
        </w:rPr>
        <w:t xml:space="preserve"> </w:t>
      </w:r>
    </w:p>
    <w:p w14:paraId="0000002E" w14:textId="77777777" w:rsidR="003556B6" w:rsidRDefault="20FCFD46" w:rsidP="20FCFD46">
      <w:pPr>
        <w:rPr>
          <w:rFonts w:ascii="Tahoma" w:eastAsia="Tahoma" w:hAnsi="Tahoma" w:cs="Tahoma"/>
        </w:rPr>
      </w:pPr>
      <w:r w:rsidRPr="20FCFD46">
        <w:rPr>
          <w:rFonts w:ascii="Tahoma" w:eastAsia="Tahoma" w:hAnsi="Tahoma" w:cs="Tahoma"/>
        </w:rPr>
        <w:t xml:space="preserve">3. </w:t>
      </w:r>
      <w:r w:rsidR="00241587">
        <w:tab/>
      </w:r>
      <w:r w:rsidRPr="20FCFD46">
        <w:rPr>
          <w:rFonts w:ascii="Tahoma" w:eastAsia="Tahoma" w:hAnsi="Tahoma" w:cs="Tahoma"/>
        </w:rPr>
        <w:t>Goals and Guidelines</w:t>
      </w:r>
    </w:p>
    <w:p w14:paraId="0000002F" w14:textId="1AD792CB" w:rsidR="003556B6" w:rsidRDefault="20FCFD46" w:rsidP="20FCFD46">
      <w:pPr>
        <w:pStyle w:val="NoSpacing"/>
        <w:rPr>
          <w:rFonts w:ascii="Tahoma" w:eastAsia="Tahoma" w:hAnsi="Tahoma" w:cs="Tahoma"/>
        </w:rPr>
      </w:pPr>
      <w:r w:rsidRPr="20FCFD46">
        <w:rPr>
          <w:rFonts w:ascii="Tahoma" w:eastAsia="Tahoma" w:hAnsi="Tahoma" w:cs="Tahoma"/>
        </w:rPr>
        <w:t>The goal of the software is to give the Musician Team Officer the ability to link anywhere between 2-5 musicians to each troupe and then draw a list of troupe names or descriptions, as needed.</w:t>
      </w:r>
    </w:p>
    <w:p w14:paraId="342B84DF" w14:textId="338A7B7F" w:rsidR="20FCFD46" w:rsidRDefault="20FCFD46" w:rsidP="20FCFD46">
      <w:pPr>
        <w:pStyle w:val="NoSpacing"/>
        <w:rPr>
          <w:rFonts w:ascii="Tahoma" w:eastAsia="Tahoma" w:hAnsi="Tahoma" w:cs="Tahoma"/>
        </w:rPr>
      </w:pPr>
    </w:p>
    <w:p w14:paraId="33E1DEBA" w14:textId="07C8FD2C" w:rsidR="20FCFD46" w:rsidRDefault="20FCFD46" w:rsidP="20FCFD46">
      <w:pPr>
        <w:pStyle w:val="NoSpacing"/>
        <w:rPr>
          <w:rFonts w:ascii="Tahoma" w:eastAsia="Tahoma" w:hAnsi="Tahoma" w:cs="Tahoma"/>
        </w:rPr>
      </w:pPr>
      <w:r w:rsidRPr="20FCFD46">
        <w:rPr>
          <w:rFonts w:ascii="Tahoma" w:eastAsia="Tahoma" w:hAnsi="Tahoma" w:cs="Tahoma"/>
        </w:rPr>
        <w:t>Once linked, the officer/user should be able to write the troupe summary/detailed description to a text file or read the list of troupe names from a text file.</w:t>
      </w:r>
    </w:p>
    <w:p w14:paraId="67497C00" w14:textId="4CE14EF0" w:rsidR="20FCFD46" w:rsidRDefault="20FCFD46" w:rsidP="20FCFD46">
      <w:pPr>
        <w:pStyle w:val="NoSpacing"/>
        <w:rPr>
          <w:rFonts w:ascii="Tahoma" w:eastAsia="Tahoma" w:hAnsi="Tahoma" w:cs="Tahoma"/>
        </w:rPr>
      </w:pPr>
    </w:p>
    <w:p w14:paraId="00000030" w14:textId="1DBA4A28" w:rsidR="003556B6" w:rsidRDefault="20FCFD46" w:rsidP="20FCFD46">
      <w:pPr>
        <w:pStyle w:val="NoSpacing"/>
        <w:rPr>
          <w:rFonts w:ascii="Tahoma" w:eastAsia="Tahoma" w:hAnsi="Tahoma" w:cs="Tahoma"/>
        </w:rPr>
      </w:pPr>
      <w:r w:rsidRPr="20FCFD46">
        <w:rPr>
          <w:rFonts w:ascii="Tahoma" w:eastAsia="Tahoma" w:hAnsi="Tahoma" w:cs="Tahoma"/>
        </w:rPr>
        <w:t>The guideline is that the data entry be element by element on the Command Line interface and distributed version control be adhered to as company and industry best practices. For this, Git has been the VCS of choice.</w:t>
      </w:r>
    </w:p>
    <w:p w14:paraId="05067C36" w14:textId="7ED495EC" w:rsidR="20FCFD46" w:rsidRDefault="20FCFD46" w:rsidP="20FCFD46">
      <w:pPr>
        <w:pStyle w:val="NoSpacing"/>
        <w:rPr>
          <w:rFonts w:ascii="Tahoma" w:eastAsia="Tahoma" w:hAnsi="Tahoma" w:cs="Tahoma"/>
        </w:rPr>
      </w:pPr>
    </w:p>
    <w:p w14:paraId="00000031" w14:textId="77777777" w:rsidR="003556B6" w:rsidRDefault="20FCFD46" w:rsidP="20FCFD46">
      <w:pPr>
        <w:rPr>
          <w:rFonts w:ascii="Tahoma" w:eastAsia="Tahoma" w:hAnsi="Tahoma" w:cs="Tahoma"/>
        </w:rPr>
      </w:pPr>
      <w:r w:rsidRPr="20FCFD46">
        <w:rPr>
          <w:rFonts w:ascii="Tahoma" w:eastAsia="Tahoma" w:hAnsi="Tahoma" w:cs="Tahoma"/>
        </w:rPr>
        <w:t xml:space="preserve">4. </w:t>
      </w:r>
      <w:r w:rsidR="00241587">
        <w:tab/>
      </w:r>
      <w:r w:rsidRPr="20FCFD46">
        <w:rPr>
          <w:rFonts w:ascii="Tahoma" w:eastAsia="Tahoma" w:hAnsi="Tahoma" w:cs="Tahoma"/>
        </w:rPr>
        <w:t>Development Methods</w:t>
      </w:r>
    </w:p>
    <w:p w14:paraId="0000003A" w14:textId="54A6068D" w:rsidR="003556B6" w:rsidRDefault="00613DFB" w:rsidP="00613DFB">
      <w:pPr>
        <w:pStyle w:val="NoSpacing"/>
        <w:rPr>
          <w:rFonts w:ascii="Tahoma" w:eastAsia="Tahoma" w:hAnsi="Tahoma" w:cs="Tahoma"/>
        </w:rPr>
      </w:pPr>
      <w:r>
        <w:rPr>
          <w:rFonts w:ascii="Tahoma" w:eastAsia="Tahoma" w:hAnsi="Tahoma" w:cs="Tahoma"/>
        </w:rPr>
        <w:t xml:space="preserve">We are following the </w:t>
      </w:r>
      <w:r w:rsidR="20FCFD46" w:rsidRPr="20FCFD46">
        <w:rPr>
          <w:rFonts w:ascii="Tahoma" w:eastAsia="Tahoma" w:hAnsi="Tahoma" w:cs="Tahoma"/>
        </w:rPr>
        <w:t xml:space="preserve">waterfall development method for this project. </w:t>
      </w:r>
      <w:r>
        <w:rPr>
          <w:rFonts w:ascii="Tahoma" w:eastAsia="Tahoma" w:hAnsi="Tahoma" w:cs="Tahoma"/>
        </w:rPr>
        <w:t>This means, w</w:t>
      </w:r>
      <w:r w:rsidR="20FCFD46" w:rsidRPr="20FCFD46">
        <w:rPr>
          <w:rFonts w:ascii="Tahoma" w:eastAsia="Tahoma" w:hAnsi="Tahoma" w:cs="Tahoma"/>
        </w:rPr>
        <w:t xml:space="preserve">e </w:t>
      </w:r>
      <w:r>
        <w:rPr>
          <w:rFonts w:ascii="Tahoma" w:eastAsia="Tahoma" w:hAnsi="Tahoma" w:cs="Tahoma"/>
        </w:rPr>
        <w:t>would be</w:t>
      </w:r>
      <w:r w:rsidR="20FCFD46" w:rsidRPr="20FCFD46">
        <w:rPr>
          <w:rFonts w:ascii="Tahoma" w:eastAsia="Tahoma" w:hAnsi="Tahoma" w:cs="Tahoma"/>
        </w:rPr>
        <w:t xml:space="preserve"> progressing sequentially from planning, analysis, design, development, testing, implementation, and maintenance ph</w:t>
      </w:r>
      <w:r>
        <w:rPr>
          <w:rFonts w:ascii="Tahoma" w:eastAsia="Tahoma" w:hAnsi="Tahoma" w:cs="Tahoma"/>
        </w:rPr>
        <w:t>ases.</w:t>
      </w:r>
    </w:p>
    <w:sectPr w:rsidR="003556B6">
      <w:headerReference w:type="default" r:id="rId7"/>
      <w:footerReference w:type="default" r:id="rId8"/>
      <w:pgSz w:w="11909" w:h="16834"/>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EE40B" w14:textId="77777777" w:rsidR="006830FF" w:rsidRDefault="006830FF">
      <w:pPr>
        <w:spacing w:after="0" w:line="240" w:lineRule="auto"/>
      </w:pPr>
      <w:r>
        <w:separator/>
      </w:r>
    </w:p>
  </w:endnote>
  <w:endnote w:type="continuationSeparator" w:id="0">
    <w:p w14:paraId="4E60C902" w14:textId="77777777" w:rsidR="006830FF" w:rsidRDefault="00683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Quire Sans">
    <w:panose1 w:val="020B0502040400020003"/>
    <w:charset w:val="00"/>
    <w:family w:val="swiss"/>
    <w:pitch w:val="variable"/>
    <w:sig w:usb0="A11526FF" w:usb1="8000000A" w:usb2="00010000" w:usb3="00000000" w:csb0="0000019F" w:csb1="00000000"/>
  </w:font>
  <w:font w:name="Sagona ExtraLight">
    <w:panose1 w:val="02020303050505020204"/>
    <w:charset w:val="00"/>
    <w:family w:val="roman"/>
    <w:pitch w:val="variable"/>
    <w:sig w:usb0="8000002F" w:usb1="0000000A" w:usb2="00000000" w:usb3="00000000" w:csb0="00000001" w:csb1="00000000"/>
  </w:font>
  <w:font w:name="Sagona">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20FCFD46" w14:paraId="7FD1B827" w14:textId="77777777" w:rsidTr="20FCFD46">
      <w:tc>
        <w:tcPr>
          <w:tcW w:w="3485" w:type="dxa"/>
        </w:tcPr>
        <w:p w14:paraId="5DF4DA50" w14:textId="33F8A424" w:rsidR="20FCFD46" w:rsidRDefault="20FCFD46" w:rsidP="20FCFD46">
          <w:pPr>
            <w:pStyle w:val="Header"/>
            <w:ind w:left="-115"/>
            <w:jc w:val="left"/>
          </w:pPr>
        </w:p>
      </w:tc>
      <w:tc>
        <w:tcPr>
          <w:tcW w:w="3485" w:type="dxa"/>
        </w:tcPr>
        <w:p w14:paraId="4DE702ED" w14:textId="537D122C" w:rsidR="20FCFD46" w:rsidRDefault="20FCFD46" w:rsidP="20FCFD46">
          <w:pPr>
            <w:pStyle w:val="Header"/>
            <w:jc w:val="center"/>
          </w:pPr>
        </w:p>
      </w:tc>
      <w:tc>
        <w:tcPr>
          <w:tcW w:w="3485" w:type="dxa"/>
        </w:tcPr>
        <w:p w14:paraId="4DE38749" w14:textId="694E1625" w:rsidR="20FCFD46" w:rsidRDefault="20FCFD46" w:rsidP="20FCFD46">
          <w:pPr>
            <w:pStyle w:val="Header"/>
            <w:ind w:right="-115"/>
            <w:jc w:val="right"/>
          </w:pPr>
        </w:p>
      </w:tc>
    </w:tr>
  </w:tbl>
  <w:p w14:paraId="5EECB201" w14:textId="3944AFA1" w:rsidR="20FCFD46" w:rsidRDefault="20FCFD46" w:rsidP="20FCFD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D8B55" w14:textId="77777777" w:rsidR="006830FF" w:rsidRDefault="006830FF">
      <w:pPr>
        <w:spacing w:after="0" w:line="240" w:lineRule="auto"/>
      </w:pPr>
      <w:r>
        <w:separator/>
      </w:r>
    </w:p>
  </w:footnote>
  <w:footnote w:type="continuationSeparator" w:id="0">
    <w:p w14:paraId="14787CEA" w14:textId="77777777" w:rsidR="006830FF" w:rsidRDefault="006830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20FCFD46" w14:paraId="4842390A" w14:textId="77777777" w:rsidTr="20FCFD46">
      <w:tc>
        <w:tcPr>
          <w:tcW w:w="3485" w:type="dxa"/>
        </w:tcPr>
        <w:p w14:paraId="64A04691" w14:textId="3DCEC322" w:rsidR="20FCFD46" w:rsidRDefault="20FCFD46" w:rsidP="20FCFD46">
          <w:pPr>
            <w:pStyle w:val="Header"/>
            <w:ind w:left="-115"/>
            <w:jc w:val="left"/>
          </w:pPr>
        </w:p>
      </w:tc>
      <w:tc>
        <w:tcPr>
          <w:tcW w:w="3485" w:type="dxa"/>
        </w:tcPr>
        <w:p w14:paraId="24C1CDD2" w14:textId="323265CF" w:rsidR="20FCFD46" w:rsidRDefault="20FCFD46" w:rsidP="20FCFD46">
          <w:pPr>
            <w:pStyle w:val="Header"/>
            <w:jc w:val="center"/>
          </w:pPr>
        </w:p>
      </w:tc>
      <w:tc>
        <w:tcPr>
          <w:tcW w:w="3485" w:type="dxa"/>
        </w:tcPr>
        <w:p w14:paraId="01B5DF4F" w14:textId="46F4A6A7" w:rsidR="20FCFD46" w:rsidRDefault="20FCFD46" w:rsidP="20FCFD46">
          <w:pPr>
            <w:pStyle w:val="Header"/>
            <w:ind w:right="-115"/>
            <w:jc w:val="right"/>
          </w:pPr>
        </w:p>
      </w:tc>
    </w:tr>
  </w:tbl>
  <w:p w14:paraId="3608826C" w14:textId="69D18635" w:rsidR="20FCFD46" w:rsidRDefault="20FCFD46" w:rsidP="20FCFD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512E"/>
    <w:multiLevelType w:val="hybridMultilevel"/>
    <w:tmpl w:val="0BE6E216"/>
    <w:lvl w:ilvl="0" w:tplc="FE826F88">
      <w:start w:val="1"/>
      <w:numFmt w:val="bullet"/>
      <w:lvlText w:val="▫"/>
      <w:lvlJc w:val="left"/>
      <w:pPr>
        <w:ind w:left="720" w:hanging="360"/>
      </w:pPr>
      <w:rPr>
        <w:rFonts w:ascii="Courier New" w:hAnsi="Courier New" w:hint="default"/>
      </w:rPr>
    </w:lvl>
    <w:lvl w:ilvl="1" w:tplc="57804C1C">
      <w:start w:val="1"/>
      <w:numFmt w:val="bullet"/>
      <w:lvlText w:val="o"/>
      <w:lvlJc w:val="left"/>
      <w:pPr>
        <w:ind w:left="1440" w:hanging="360"/>
      </w:pPr>
      <w:rPr>
        <w:rFonts w:ascii="Courier New" w:hAnsi="Courier New" w:hint="default"/>
      </w:rPr>
    </w:lvl>
    <w:lvl w:ilvl="2" w:tplc="535ED5EE">
      <w:start w:val="1"/>
      <w:numFmt w:val="bullet"/>
      <w:lvlText w:val=""/>
      <w:lvlJc w:val="left"/>
      <w:pPr>
        <w:ind w:left="2160" w:hanging="360"/>
      </w:pPr>
      <w:rPr>
        <w:rFonts w:ascii="Wingdings" w:hAnsi="Wingdings" w:hint="default"/>
      </w:rPr>
    </w:lvl>
    <w:lvl w:ilvl="3" w:tplc="C164C784">
      <w:start w:val="1"/>
      <w:numFmt w:val="bullet"/>
      <w:lvlText w:val=""/>
      <w:lvlJc w:val="left"/>
      <w:pPr>
        <w:ind w:left="2880" w:hanging="360"/>
      </w:pPr>
      <w:rPr>
        <w:rFonts w:ascii="Symbol" w:hAnsi="Symbol" w:hint="default"/>
      </w:rPr>
    </w:lvl>
    <w:lvl w:ilvl="4" w:tplc="A34C0EC2">
      <w:start w:val="1"/>
      <w:numFmt w:val="bullet"/>
      <w:lvlText w:val="o"/>
      <w:lvlJc w:val="left"/>
      <w:pPr>
        <w:ind w:left="3600" w:hanging="360"/>
      </w:pPr>
      <w:rPr>
        <w:rFonts w:ascii="Courier New" w:hAnsi="Courier New" w:hint="default"/>
      </w:rPr>
    </w:lvl>
    <w:lvl w:ilvl="5" w:tplc="7AF81B3E">
      <w:start w:val="1"/>
      <w:numFmt w:val="bullet"/>
      <w:lvlText w:val=""/>
      <w:lvlJc w:val="left"/>
      <w:pPr>
        <w:ind w:left="4320" w:hanging="360"/>
      </w:pPr>
      <w:rPr>
        <w:rFonts w:ascii="Wingdings" w:hAnsi="Wingdings" w:hint="default"/>
      </w:rPr>
    </w:lvl>
    <w:lvl w:ilvl="6" w:tplc="916C7DB4">
      <w:start w:val="1"/>
      <w:numFmt w:val="bullet"/>
      <w:lvlText w:val=""/>
      <w:lvlJc w:val="left"/>
      <w:pPr>
        <w:ind w:left="5040" w:hanging="360"/>
      </w:pPr>
      <w:rPr>
        <w:rFonts w:ascii="Symbol" w:hAnsi="Symbol" w:hint="default"/>
      </w:rPr>
    </w:lvl>
    <w:lvl w:ilvl="7" w:tplc="0ACC8BCC">
      <w:start w:val="1"/>
      <w:numFmt w:val="bullet"/>
      <w:lvlText w:val="o"/>
      <w:lvlJc w:val="left"/>
      <w:pPr>
        <w:ind w:left="5760" w:hanging="360"/>
      </w:pPr>
      <w:rPr>
        <w:rFonts w:ascii="Courier New" w:hAnsi="Courier New" w:hint="default"/>
      </w:rPr>
    </w:lvl>
    <w:lvl w:ilvl="8" w:tplc="A2DEA13E">
      <w:start w:val="1"/>
      <w:numFmt w:val="bullet"/>
      <w:lvlText w:val=""/>
      <w:lvlJc w:val="left"/>
      <w:pPr>
        <w:ind w:left="6480" w:hanging="360"/>
      </w:pPr>
      <w:rPr>
        <w:rFonts w:ascii="Wingdings" w:hAnsi="Wingdings" w:hint="default"/>
      </w:rPr>
    </w:lvl>
  </w:abstractNum>
  <w:abstractNum w:abstractNumId="1" w15:restartNumberingAfterBreak="0">
    <w:nsid w:val="04BD72AF"/>
    <w:multiLevelType w:val="hybridMultilevel"/>
    <w:tmpl w:val="FA1A68A4"/>
    <w:lvl w:ilvl="0" w:tplc="BEC28D3E">
      <w:start w:val="1"/>
      <w:numFmt w:val="bullet"/>
      <w:lvlText w:val=""/>
      <w:lvlJc w:val="left"/>
      <w:pPr>
        <w:ind w:left="720" w:hanging="360"/>
      </w:pPr>
      <w:rPr>
        <w:rFonts w:ascii="Symbol" w:hAnsi="Symbol" w:hint="default"/>
      </w:rPr>
    </w:lvl>
    <w:lvl w:ilvl="1" w:tplc="F01AAF92">
      <w:start w:val="1"/>
      <w:numFmt w:val="bullet"/>
      <w:lvlText w:val="o"/>
      <w:lvlJc w:val="left"/>
      <w:pPr>
        <w:ind w:left="1440" w:hanging="360"/>
      </w:pPr>
      <w:rPr>
        <w:rFonts w:ascii="Courier New" w:hAnsi="Courier New" w:hint="default"/>
      </w:rPr>
    </w:lvl>
    <w:lvl w:ilvl="2" w:tplc="09D6ACD6">
      <w:start w:val="1"/>
      <w:numFmt w:val="bullet"/>
      <w:lvlText w:val=""/>
      <w:lvlJc w:val="left"/>
      <w:pPr>
        <w:ind w:left="2160" w:hanging="360"/>
      </w:pPr>
      <w:rPr>
        <w:rFonts w:ascii="Wingdings" w:hAnsi="Wingdings" w:hint="default"/>
      </w:rPr>
    </w:lvl>
    <w:lvl w:ilvl="3" w:tplc="1E1A153C">
      <w:start w:val="1"/>
      <w:numFmt w:val="bullet"/>
      <w:lvlText w:val=""/>
      <w:lvlJc w:val="left"/>
      <w:pPr>
        <w:ind w:left="2880" w:hanging="360"/>
      </w:pPr>
      <w:rPr>
        <w:rFonts w:ascii="Symbol" w:hAnsi="Symbol" w:hint="default"/>
      </w:rPr>
    </w:lvl>
    <w:lvl w:ilvl="4" w:tplc="FAF2C892">
      <w:start w:val="1"/>
      <w:numFmt w:val="bullet"/>
      <w:lvlText w:val="o"/>
      <w:lvlJc w:val="left"/>
      <w:pPr>
        <w:ind w:left="3600" w:hanging="360"/>
      </w:pPr>
      <w:rPr>
        <w:rFonts w:ascii="Courier New" w:hAnsi="Courier New" w:hint="default"/>
      </w:rPr>
    </w:lvl>
    <w:lvl w:ilvl="5" w:tplc="429AA300">
      <w:start w:val="1"/>
      <w:numFmt w:val="bullet"/>
      <w:lvlText w:val=""/>
      <w:lvlJc w:val="left"/>
      <w:pPr>
        <w:ind w:left="4320" w:hanging="360"/>
      </w:pPr>
      <w:rPr>
        <w:rFonts w:ascii="Wingdings" w:hAnsi="Wingdings" w:hint="default"/>
      </w:rPr>
    </w:lvl>
    <w:lvl w:ilvl="6" w:tplc="C5980166">
      <w:start w:val="1"/>
      <w:numFmt w:val="bullet"/>
      <w:lvlText w:val=""/>
      <w:lvlJc w:val="left"/>
      <w:pPr>
        <w:ind w:left="5040" w:hanging="360"/>
      </w:pPr>
      <w:rPr>
        <w:rFonts w:ascii="Symbol" w:hAnsi="Symbol" w:hint="default"/>
      </w:rPr>
    </w:lvl>
    <w:lvl w:ilvl="7" w:tplc="FCC48858">
      <w:start w:val="1"/>
      <w:numFmt w:val="bullet"/>
      <w:lvlText w:val="o"/>
      <w:lvlJc w:val="left"/>
      <w:pPr>
        <w:ind w:left="5760" w:hanging="360"/>
      </w:pPr>
      <w:rPr>
        <w:rFonts w:ascii="Courier New" w:hAnsi="Courier New" w:hint="default"/>
      </w:rPr>
    </w:lvl>
    <w:lvl w:ilvl="8" w:tplc="40685D18">
      <w:start w:val="1"/>
      <w:numFmt w:val="bullet"/>
      <w:lvlText w:val=""/>
      <w:lvlJc w:val="left"/>
      <w:pPr>
        <w:ind w:left="6480" w:hanging="360"/>
      </w:pPr>
      <w:rPr>
        <w:rFonts w:ascii="Wingdings" w:hAnsi="Wingdings" w:hint="default"/>
      </w:rPr>
    </w:lvl>
  </w:abstractNum>
  <w:abstractNum w:abstractNumId="2" w15:restartNumberingAfterBreak="0">
    <w:nsid w:val="175D7A79"/>
    <w:multiLevelType w:val="hybridMultilevel"/>
    <w:tmpl w:val="9ECC909A"/>
    <w:lvl w:ilvl="0" w:tplc="D12409B6">
      <w:start w:val="1"/>
      <w:numFmt w:val="bullet"/>
      <w:lvlText w:val=""/>
      <w:lvlJc w:val="left"/>
      <w:pPr>
        <w:ind w:left="720" w:hanging="360"/>
      </w:pPr>
      <w:rPr>
        <w:rFonts w:ascii="Symbol" w:hAnsi="Symbol" w:hint="default"/>
      </w:rPr>
    </w:lvl>
    <w:lvl w:ilvl="1" w:tplc="C944ECA2">
      <w:start w:val="1"/>
      <w:numFmt w:val="bullet"/>
      <w:lvlText w:val="o"/>
      <w:lvlJc w:val="left"/>
      <w:pPr>
        <w:ind w:left="1440" w:hanging="360"/>
      </w:pPr>
      <w:rPr>
        <w:rFonts w:ascii="Courier New" w:hAnsi="Courier New" w:hint="default"/>
      </w:rPr>
    </w:lvl>
    <w:lvl w:ilvl="2" w:tplc="C428A76E">
      <w:start w:val="1"/>
      <w:numFmt w:val="bullet"/>
      <w:lvlText w:val=""/>
      <w:lvlJc w:val="left"/>
      <w:pPr>
        <w:ind w:left="2160" w:hanging="360"/>
      </w:pPr>
      <w:rPr>
        <w:rFonts w:ascii="Wingdings" w:hAnsi="Wingdings" w:hint="default"/>
      </w:rPr>
    </w:lvl>
    <w:lvl w:ilvl="3" w:tplc="ACF0E404">
      <w:start w:val="1"/>
      <w:numFmt w:val="bullet"/>
      <w:lvlText w:val=""/>
      <w:lvlJc w:val="left"/>
      <w:pPr>
        <w:ind w:left="2880" w:hanging="360"/>
      </w:pPr>
      <w:rPr>
        <w:rFonts w:ascii="Symbol" w:hAnsi="Symbol" w:hint="default"/>
      </w:rPr>
    </w:lvl>
    <w:lvl w:ilvl="4" w:tplc="30C2D5B2">
      <w:start w:val="1"/>
      <w:numFmt w:val="bullet"/>
      <w:lvlText w:val="o"/>
      <w:lvlJc w:val="left"/>
      <w:pPr>
        <w:ind w:left="3600" w:hanging="360"/>
      </w:pPr>
      <w:rPr>
        <w:rFonts w:ascii="Courier New" w:hAnsi="Courier New" w:hint="default"/>
      </w:rPr>
    </w:lvl>
    <w:lvl w:ilvl="5" w:tplc="9F527DDC">
      <w:start w:val="1"/>
      <w:numFmt w:val="bullet"/>
      <w:lvlText w:val=""/>
      <w:lvlJc w:val="left"/>
      <w:pPr>
        <w:ind w:left="4320" w:hanging="360"/>
      </w:pPr>
      <w:rPr>
        <w:rFonts w:ascii="Wingdings" w:hAnsi="Wingdings" w:hint="default"/>
      </w:rPr>
    </w:lvl>
    <w:lvl w:ilvl="6" w:tplc="E1A40314">
      <w:start w:val="1"/>
      <w:numFmt w:val="bullet"/>
      <w:lvlText w:val=""/>
      <w:lvlJc w:val="left"/>
      <w:pPr>
        <w:ind w:left="5040" w:hanging="360"/>
      </w:pPr>
      <w:rPr>
        <w:rFonts w:ascii="Symbol" w:hAnsi="Symbol" w:hint="default"/>
      </w:rPr>
    </w:lvl>
    <w:lvl w:ilvl="7" w:tplc="95DEF6C0">
      <w:start w:val="1"/>
      <w:numFmt w:val="bullet"/>
      <w:lvlText w:val="o"/>
      <w:lvlJc w:val="left"/>
      <w:pPr>
        <w:ind w:left="5760" w:hanging="360"/>
      </w:pPr>
      <w:rPr>
        <w:rFonts w:ascii="Courier New" w:hAnsi="Courier New" w:hint="default"/>
      </w:rPr>
    </w:lvl>
    <w:lvl w:ilvl="8" w:tplc="B23429B2">
      <w:start w:val="1"/>
      <w:numFmt w:val="bullet"/>
      <w:lvlText w:val=""/>
      <w:lvlJc w:val="left"/>
      <w:pPr>
        <w:ind w:left="6480" w:hanging="360"/>
      </w:pPr>
      <w:rPr>
        <w:rFonts w:ascii="Wingdings" w:hAnsi="Wingdings" w:hint="default"/>
      </w:rPr>
    </w:lvl>
  </w:abstractNum>
  <w:abstractNum w:abstractNumId="3" w15:restartNumberingAfterBreak="0">
    <w:nsid w:val="380F4441"/>
    <w:multiLevelType w:val="hybridMultilevel"/>
    <w:tmpl w:val="706AEF5A"/>
    <w:lvl w:ilvl="0" w:tplc="E1949AA4">
      <w:start w:val="1"/>
      <w:numFmt w:val="bullet"/>
      <w:lvlText w:val=""/>
      <w:lvlJc w:val="left"/>
      <w:pPr>
        <w:ind w:left="720" w:hanging="360"/>
      </w:pPr>
      <w:rPr>
        <w:rFonts w:ascii="Symbol" w:hAnsi="Symbol" w:hint="default"/>
      </w:rPr>
    </w:lvl>
    <w:lvl w:ilvl="1" w:tplc="F5A2DB92">
      <w:start w:val="1"/>
      <w:numFmt w:val="bullet"/>
      <w:lvlText w:val="o"/>
      <w:lvlJc w:val="left"/>
      <w:pPr>
        <w:ind w:left="1440" w:hanging="360"/>
      </w:pPr>
      <w:rPr>
        <w:rFonts w:ascii="Courier New" w:hAnsi="Courier New" w:hint="default"/>
      </w:rPr>
    </w:lvl>
    <w:lvl w:ilvl="2" w:tplc="1EDC3450">
      <w:start w:val="1"/>
      <w:numFmt w:val="bullet"/>
      <w:lvlText w:val=""/>
      <w:lvlJc w:val="left"/>
      <w:pPr>
        <w:ind w:left="2160" w:hanging="360"/>
      </w:pPr>
      <w:rPr>
        <w:rFonts w:ascii="Wingdings" w:hAnsi="Wingdings" w:hint="default"/>
      </w:rPr>
    </w:lvl>
    <w:lvl w:ilvl="3" w:tplc="551470FE">
      <w:start w:val="1"/>
      <w:numFmt w:val="bullet"/>
      <w:lvlText w:val=""/>
      <w:lvlJc w:val="left"/>
      <w:pPr>
        <w:ind w:left="2880" w:hanging="360"/>
      </w:pPr>
      <w:rPr>
        <w:rFonts w:ascii="Symbol" w:hAnsi="Symbol" w:hint="default"/>
      </w:rPr>
    </w:lvl>
    <w:lvl w:ilvl="4" w:tplc="51606768">
      <w:start w:val="1"/>
      <w:numFmt w:val="bullet"/>
      <w:lvlText w:val="o"/>
      <w:lvlJc w:val="left"/>
      <w:pPr>
        <w:ind w:left="3600" w:hanging="360"/>
      </w:pPr>
      <w:rPr>
        <w:rFonts w:ascii="Courier New" w:hAnsi="Courier New" w:hint="default"/>
      </w:rPr>
    </w:lvl>
    <w:lvl w:ilvl="5" w:tplc="7C20674C">
      <w:start w:val="1"/>
      <w:numFmt w:val="bullet"/>
      <w:lvlText w:val=""/>
      <w:lvlJc w:val="left"/>
      <w:pPr>
        <w:ind w:left="4320" w:hanging="360"/>
      </w:pPr>
      <w:rPr>
        <w:rFonts w:ascii="Wingdings" w:hAnsi="Wingdings" w:hint="default"/>
      </w:rPr>
    </w:lvl>
    <w:lvl w:ilvl="6" w:tplc="3C70F6BC">
      <w:start w:val="1"/>
      <w:numFmt w:val="bullet"/>
      <w:lvlText w:val=""/>
      <w:lvlJc w:val="left"/>
      <w:pPr>
        <w:ind w:left="5040" w:hanging="360"/>
      </w:pPr>
      <w:rPr>
        <w:rFonts w:ascii="Symbol" w:hAnsi="Symbol" w:hint="default"/>
      </w:rPr>
    </w:lvl>
    <w:lvl w:ilvl="7" w:tplc="3186588E">
      <w:start w:val="1"/>
      <w:numFmt w:val="bullet"/>
      <w:lvlText w:val="o"/>
      <w:lvlJc w:val="left"/>
      <w:pPr>
        <w:ind w:left="5760" w:hanging="360"/>
      </w:pPr>
      <w:rPr>
        <w:rFonts w:ascii="Courier New" w:hAnsi="Courier New" w:hint="default"/>
      </w:rPr>
    </w:lvl>
    <w:lvl w:ilvl="8" w:tplc="B85C1B7A">
      <w:start w:val="1"/>
      <w:numFmt w:val="bullet"/>
      <w:lvlText w:val=""/>
      <w:lvlJc w:val="left"/>
      <w:pPr>
        <w:ind w:left="6480" w:hanging="360"/>
      </w:pPr>
      <w:rPr>
        <w:rFonts w:ascii="Wingdings" w:hAnsi="Wingdings" w:hint="default"/>
      </w:rPr>
    </w:lvl>
  </w:abstractNum>
  <w:abstractNum w:abstractNumId="4" w15:restartNumberingAfterBreak="0">
    <w:nsid w:val="398B469F"/>
    <w:multiLevelType w:val="hybridMultilevel"/>
    <w:tmpl w:val="270C73FA"/>
    <w:lvl w:ilvl="0" w:tplc="9936479E">
      <w:start w:val="1"/>
      <w:numFmt w:val="bullet"/>
      <w:lvlText w:val=""/>
      <w:lvlJc w:val="left"/>
      <w:pPr>
        <w:ind w:left="720" w:hanging="360"/>
      </w:pPr>
      <w:rPr>
        <w:rFonts w:ascii="Symbol" w:hAnsi="Symbol" w:hint="default"/>
      </w:rPr>
    </w:lvl>
    <w:lvl w:ilvl="1" w:tplc="E1B207D8">
      <w:start w:val="1"/>
      <w:numFmt w:val="bullet"/>
      <w:lvlText w:val="o"/>
      <w:lvlJc w:val="left"/>
      <w:pPr>
        <w:ind w:left="1440" w:hanging="360"/>
      </w:pPr>
      <w:rPr>
        <w:rFonts w:ascii="Courier New" w:hAnsi="Courier New" w:hint="default"/>
      </w:rPr>
    </w:lvl>
    <w:lvl w:ilvl="2" w:tplc="254409AE">
      <w:start w:val="1"/>
      <w:numFmt w:val="bullet"/>
      <w:lvlText w:val=""/>
      <w:lvlJc w:val="left"/>
      <w:pPr>
        <w:ind w:left="2160" w:hanging="360"/>
      </w:pPr>
      <w:rPr>
        <w:rFonts w:ascii="Wingdings" w:hAnsi="Wingdings" w:hint="default"/>
      </w:rPr>
    </w:lvl>
    <w:lvl w:ilvl="3" w:tplc="A0BE2124">
      <w:start w:val="1"/>
      <w:numFmt w:val="bullet"/>
      <w:lvlText w:val=""/>
      <w:lvlJc w:val="left"/>
      <w:pPr>
        <w:ind w:left="2880" w:hanging="360"/>
      </w:pPr>
      <w:rPr>
        <w:rFonts w:ascii="Symbol" w:hAnsi="Symbol" w:hint="default"/>
      </w:rPr>
    </w:lvl>
    <w:lvl w:ilvl="4" w:tplc="DCD42F96">
      <w:start w:val="1"/>
      <w:numFmt w:val="bullet"/>
      <w:lvlText w:val="o"/>
      <w:lvlJc w:val="left"/>
      <w:pPr>
        <w:ind w:left="3600" w:hanging="360"/>
      </w:pPr>
      <w:rPr>
        <w:rFonts w:ascii="Courier New" w:hAnsi="Courier New" w:hint="default"/>
      </w:rPr>
    </w:lvl>
    <w:lvl w:ilvl="5" w:tplc="1CB813B4">
      <w:start w:val="1"/>
      <w:numFmt w:val="bullet"/>
      <w:lvlText w:val=""/>
      <w:lvlJc w:val="left"/>
      <w:pPr>
        <w:ind w:left="4320" w:hanging="360"/>
      </w:pPr>
      <w:rPr>
        <w:rFonts w:ascii="Wingdings" w:hAnsi="Wingdings" w:hint="default"/>
      </w:rPr>
    </w:lvl>
    <w:lvl w:ilvl="6" w:tplc="5148A0CA">
      <w:start w:val="1"/>
      <w:numFmt w:val="bullet"/>
      <w:lvlText w:val=""/>
      <w:lvlJc w:val="left"/>
      <w:pPr>
        <w:ind w:left="5040" w:hanging="360"/>
      </w:pPr>
      <w:rPr>
        <w:rFonts w:ascii="Symbol" w:hAnsi="Symbol" w:hint="default"/>
      </w:rPr>
    </w:lvl>
    <w:lvl w:ilvl="7" w:tplc="EF02C496">
      <w:start w:val="1"/>
      <w:numFmt w:val="bullet"/>
      <w:lvlText w:val="o"/>
      <w:lvlJc w:val="left"/>
      <w:pPr>
        <w:ind w:left="5760" w:hanging="360"/>
      </w:pPr>
      <w:rPr>
        <w:rFonts w:ascii="Courier New" w:hAnsi="Courier New" w:hint="default"/>
      </w:rPr>
    </w:lvl>
    <w:lvl w:ilvl="8" w:tplc="31B8C180">
      <w:start w:val="1"/>
      <w:numFmt w:val="bullet"/>
      <w:lvlText w:val=""/>
      <w:lvlJc w:val="left"/>
      <w:pPr>
        <w:ind w:left="6480" w:hanging="360"/>
      </w:pPr>
      <w:rPr>
        <w:rFonts w:ascii="Wingdings" w:hAnsi="Wingdings" w:hint="default"/>
      </w:rPr>
    </w:lvl>
  </w:abstractNum>
  <w:abstractNum w:abstractNumId="5" w15:restartNumberingAfterBreak="0">
    <w:nsid w:val="432A570B"/>
    <w:multiLevelType w:val="hybridMultilevel"/>
    <w:tmpl w:val="F07690AE"/>
    <w:lvl w:ilvl="0" w:tplc="E7D6AC7A">
      <w:start w:val="1"/>
      <w:numFmt w:val="lowerLetter"/>
      <w:lvlText w:val="%1."/>
      <w:lvlJc w:val="left"/>
      <w:pPr>
        <w:ind w:left="720" w:hanging="360"/>
      </w:pPr>
    </w:lvl>
    <w:lvl w:ilvl="1" w:tplc="3F4A633C">
      <w:start w:val="1"/>
      <w:numFmt w:val="lowerLetter"/>
      <w:lvlText w:val="%2."/>
      <w:lvlJc w:val="left"/>
      <w:pPr>
        <w:ind w:left="1440" w:hanging="360"/>
      </w:pPr>
    </w:lvl>
    <w:lvl w:ilvl="2" w:tplc="8F7C06B6">
      <w:start w:val="1"/>
      <w:numFmt w:val="lowerRoman"/>
      <w:lvlText w:val="%3."/>
      <w:lvlJc w:val="right"/>
      <w:pPr>
        <w:ind w:left="2160" w:hanging="180"/>
      </w:pPr>
    </w:lvl>
    <w:lvl w:ilvl="3" w:tplc="AD58A866">
      <w:start w:val="1"/>
      <w:numFmt w:val="decimal"/>
      <w:lvlText w:val="%4."/>
      <w:lvlJc w:val="left"/>
      <w:pPr>
        <w:ind w:left="2880" w:hanging="360"/>
      </w:pPr>
    </w:lvl>
    <w:lvl w:ilvl="4" w:tplc="C80023EE">
      <w:start w:val="1"/>
      <w:numFmt w:val="lowerLetter"/>
      <w:lvlText w:val="%5."/>
      <w:lvlJc w:val="left"/>
      <w:pPr>
        <w:ind w:left="3600" w:hanging="360"/>
      </w:pPr>
    </w:lvl>
    <w:lvl w:ilvl="5" w:tplc="E6A4B88C">
      <w:start w:val="1"/>
      <w:numFmt w:val="lowerRoman"/>
      <w:lvlText w:val="%6."/>
      <w:lvlJc w:val="right"/>
      <w:pPr>
        <w:ind w:left="4320" w:hanging="180"/>
      </w:pPr>
    </w:lvl>
    <w:lvl w:ilvl="6" w:tplc="751051E6">
      <w:start w:val="1"/>
      <w:numFmt w:val="decimal"/>
      <w:lvlText w:val="%7."/>
      <w:lvlJc w:val="left"/>
      <w:pPr>
        <w:ind w:left="5040" w:hanging="360"/>
      </w:pPr>
    </w:lvl>
    <w:lvl w:ilvl="7" w:tplc="59D83F32">
      <w:start w:val="1"/>
      <w:numFmt w:val="lowerLetter"/>
      <w:lvlText w:val="%8."/>
      <w:lvlJc w:val="left"/>
      <w:pPr>
        <w:ind w:left="5760" w:hanging="360"/>
      </w:pPr>
    </w:lvl>
    <w:lvl w:ilvl="8" w:tplc="C4429FEE">
      <w:start w:val="1"/>
      <w:numFmt w:val="lowerRoman"/>
      <w:lvlText w:val="%9."/>
      <w:lvlJc w:val="right"/>
      <w:pPr>
        <w:ind w:left="6480" w:hanging="180"/>
      </w:pPr>
    </w:lvl>
  </w:abstractNum>
  <w:abstractNum w:abstractNumId="6" w15:restartNumberingAfterBreak="0">
    <w:nsid w:val="4F912815"/>
    <w:multiLevelType w:val="hybridMultilevel"/>
    <w:tmpl w:val="AF70D4AA"/>
    <w:lvl w:ilvl="0" w:tplc="0C322B8E">
      <w:start w:val="1"/>
      <w:numFmt w:val="bullet"/>
      <w:lvlText w:val=""/>
      <w:lvlJc w:val="left"/>
      <w:pPr>
        <w:ind w:left="720" w:hanging="360"/>
      </w:pPr>
      <w:rPr>
        <w:rFonts w:ascii="Symbol" w:hAnsi="Symbol" w:hint="default"/>
      </w:rPr>
    </w:lvl>
    <w:lvl w:ilvl="1" w:tplc="6CD8163A">
      <w:start w:val="1"/>
      <w:numFmt w:val="bullet"/>
      <w:lvlText w:val="o"/>
      <w:lvlJc w:val="left"/>
      <w:pPr>
        <w:ind w:left="1440" w:hanging="360"/>
      </w:pPr>
      <w:rPr>
        <w:rFonts w:ascii="Courier New" w:hAnsi="Courier New" w:hint="default"/>
      </w:rPr>
    </w:lvl>
    <w:lvl w:ilvl="2" w:tplc="2EBC50B0">
      <w:start w:val="1"/>
      <w:numFmt w:val="bullet"/>
      <w:lvlText w:val=""/>
      <w:lvlJc w:val="left"/>
      <w:pPr>
        <w:ind w:left="2160" w:hanging="360"/>
      </w:pPr>
      <w:rPr>
        <w:rFonts w:ascii="Symbol" w:hAnsi="Symbol" w:hint="default"/>
      </w:rPr>
    </w:lvl>
    <w:lvl w:ilvl="3" w:tplc="DF8C826E">
      <w:start w:val="1"/>
      <w:numFmt w:val="bullet"/>
      <w:lvlText w:val=""/>
      <w:lvlJc w:val="left"/>
      <w:pPr>
        <w:ind w:left="2880" w:hanging="360"/>
      </w:pPr>
      <w:rPr>
        <w:rFonts w:ascii="Symbol" w:hAnsi="Symbol" w:hint="default"/>
      </w:rPr>
    </w:lvl>
    <w:lvl w:ilvl="4" w:tplc="32BA5C8E">
      <w:start w:val="1"/>
      <w:numFmt w:val="bullet"/>
      <w:lvlText w:val="o"/>
      <w:lvlJc w:val="left"/>
      <w:pPr>
        <w:ind w:left="3600" w:hanging="360"/>
      </w:pPr>
      <w:rPr>
        <w:rFonts w:ascii="Courier New" w:hAnsi="Courier New" w:hint="default"/>
      </w:rPr>
    </w:lvl>
    <w:lvl w:ilvl="5" w:tplc="3CF4E7E4">
      <w:start w:val="1"/>
      <w:numFmt w:val="bullet"/>
      <w:lvlText w:val=""/>
      <w:lvlJc w:val="left"/>
      <w:pPr>
        <w:ind w:left="4320" w:hanging="360"/>
      </w:pPr>
      <w:rPr>
        <w:rFonts w:ascii="Wingdings" w:hAnsi="Wingdings" w:hint="default"/>
      </w:rPr>
    </w:lvl>
    <w:lvl w:ilvl="6" w:tplc="C2026CBA">
      <w:start w:val="1"/>
      <w:numFmt w:val="bullet"/>
      <w:lvlText w:val=""/>
      <w:lvlJc w:val="left"/>
      <w:pPr>
        <w:ind w:left="5040" w:hanging="360"/>
      </w:pPr>
      <w:rPr>
        <w:rFonts w:ascii="Symbol" w:hAnsi="Symbol" w:hint="default"/>
      </w:rPr>
    </w:lvl>
    <w:lvl w:ilvl="7" w:tplc="83BE83EC">
      <w:start w:val="1"/>
      <w:numFmt w:val="bullet"/>
      <w:lvlText w:val="o"/>
      <w:lvlJc w:val="left"/>
      <w:pPr>
        <w:ind w:left="5760" w:hanging="360"/>
      </w:pPr>
      <w:rPr>
        <w:rFonts w:ascii="Courier New" w:hAnsi="Courier New" w:hint="default"/>
      </w:rPr>
    </w:lvl>
    <w:lvl w:ilvl="8" w:tplc="600C45A4">
      <w:start w:val="1"/>
      <w:numFmt w:val="bullet"/>
      <w:lvlText w:val=""/>
      <w:lvlJc w:val="left"/>
      <w:pPr>
        <w:ind w:left="6480" w:hanging="360"/>
      </w:pPr>
      <w:rPr>
        <w:rFonts w:ascii="Wingdings" w:hAnsi="Wingdings" w:hint="default"/>
      </w:rPr>
    </w:lvl>
  </w:abstractNum>
  <w:abstractNum w:abstractNumId="7" w15:restartNumberingAfterBreak="0">
    <w:nsid w:val="6C4D09A7"/>
    <w:multiLevelType w:val="hybridMultilevel"/>
    <w:tmpl w:val="FA0EB376"/>
    <w:lvl w:ilvl="0" w:tplc="6B8C6122">
      <w:start w:val="1"/>
      <w:numFmt w:val="decimal"/>
      <w:lvlText w:val="%1."/>
      <w:lvlJc w:val="left"/>
      <w:pPr>
        <w:ind w:left="720" w:hanging="360"/>
      </w:pPr>
    </w:lvl>
    <w:lvl w:ilvl="1" w:tplc="EDE60E26">
      <w:start w:val="1"/>
      <w:numFmt w:val="lowerLetter"/>
      <w:lvlText w:val="%2."/>
      <w:lvlJc w:val="left"/>
      <w:pPr>
        <w:ind w:left="1440" w:hanging="360"/>
      </w:pPr>
    </w:lvl>
    <w:lvl w:ilvl="2" w:tplc="2350155E">
      <w:start w:val="1"/>
      <w:numFmt w:val="lowerRoman"/>
      <w:lvlText w:val="%3."/>
      <w:lvlJc w:val="right"/>
      <w:pPr>
        <w:ind w:left="2160" w:hanging="180"/>
      </w:pPr>
    </w:lvl>
    <w:lvl w:ilvl="3" w:tplc="3FBEE8A8">
      <w:start w:val="1"/>
      <w:numFmt w:val="decimal"/>
      <w:lvlText w:val="%4."/>
      <w:lvlJc w:val="left"/>
      <w:pPr>
        <w:ind w:left="2880" w:hanging="360"/>
      </w:pPr>
    </w:lvl>
    <w:lvl w:ilvl="4" w:tplc="01F4433E">
      <w:start w:val="1"/>
      <w:numFmt w:val="lowerLetter"/>
      <w:lvlText w:val="%5."/>
      <w:lvlJc w:val="left"/>
      <w:pPr>
        <w:ind w:left="3600" w:hanging="360"/>
      </w:pPr>
    </w:lvl>
    <w:lvl w:ilvl="5" w:tplc="1E18CCF0">
      <w:start w:val="1"/>
      <w:numFmt w:val="lowerRoman"/>
      <w:lvlText w:val="%6."/>
      <w:lvlJc w:val="right"/>
      <w:pPr>
        <w:ind w:left="4320" w:hanging="180"/>
      </w:pPr>
    </w:lvl>
    <w:lvl w:ilvl="6" w:tplc="D07EF388">
      <w:start w:val="1"/>
      <w:numFmt w:val="decimal"/>
      <w:lvlText w:val="%7."/>
      <w:lvlJc w:val="left"/>
      <w:pPr>
        <w:ind w:left="5040" w:hanging="360"/>
      </w:pPr>
    </w:lvl>
    <w:lvl w:ilvl="7" w:tplc="668A5CCC">
      <w:start w:val="1"/>
      <w:numFmt w:val="lowerLetter"/>
      <w:lvlText w:val="%8."/>
      <w:lvlJc w:val="left"/>
      <w:pPr>
        <w:ind w:left="5760" w:hanging="360"/>
      </w:pPr>
    </w:lvl>
    <w:lvl w:ilvl="8" w:tplc="68CCD1B4">
      <w:start w:val="1"/>
      <w:numFmt w:val="lowerRoman"/>
      <w:lvlText w:val="%9."/>
      <w:lvlJc w:val="right"/>
      <w:pPr>
        <w:ind w:left="6480" w:hanging="180"/>
      </w:pPr>
    </w:lvl>
  </w:abstractNum>
  <w:abstractNum w:abstractNumId="8" w15:restartNumberingAfterBreak="0">
    <w:nsid w:val="7E7344BB"/>
    <w:multiLevelType w:val="hybridMultilevel"/>
    <w:tmpl w:val="EFBC9EF8"/>
    <w:lvl w:ilvl="0" w:tplc="40EC0216">
      <w:start w:val="1"/>
      <w:numFmt w:val="bullet"/>
      <w:lvlText w:val=""/>
      <w:lvlJc w:val="left"/>
      <w:pPr>
        <w:ind w:left="720" w:hanging="360"/>
      </w:pPr>
      <w:rPr>
        <w:rFonts w:ascii="Symbol" w:hAnsi="Symbol" w:hint="default"/>
      </w:rPr>
    </w:lvl>
    <w:lvl w:ilvl="1" w:tplc="820EC462">
      <w:start w:val="1"/>
      <w:numFmt w:val="bullet"/>
      <w:lvlText w:val="-"/>
      <w:lvlJc w:val="left"/>
      <w:pPr>
        <w:ind w:left="1440" w:hanging="360"/>
      </w:pPr>
      <w:rPr>
        <w:rFonts w:ascii="Calibri" w:hAnsi="Calibri" w:hint="default"/>
      </w:rPr>
    </w:lvl>
    <w:lvl w:ilvl="2" w:tplc="9F6C812C">
      <w:start w:val="1"/>
      <w:numFmt w:val="bullet"/>
      <w:lvlText w:val=""/>
      <w:lvlJc w:val="left"/>
      <w:pPr>
        <w:ind w:left="2160" w:hanging="360"/>
      </w:pPr>
      <w:rPr>
        <w:rFonts w:ascii="Wingdings" w:hAnsi="Wingdings" w:hint="default"/>
      </w:rPr>
    </w:lvl>
    <w:lvl w:ilvl="3" w:tplc="EC90EDC0">
      <w:start w:val="1"/>
      <w:numFmt w:val="bullet"/>
      <w:lvlText w:val=""/>
      <w:lvlJc w:val="left"/>
      <w:pPr>
        <w:ind w:left="2880" w:hanging="360"/>
      </w:pPr>
      <w:rPr>
        <w:rFonts w:ascii="Symbol" w:hAnsi="Symbol" w:hint="default"/>
      </w:rPr>
    </w:lvl>
    <w:lvl w:ilvl="4" w:tplc="A2808674">
      <w:start w:val="1"/>
      <w:numFmt w:val="bullet"/>
      <w:lvlText w:val="o"/>
      <w:lvlJc w:val="left"/>
      <w:pPr>
        <w:ind w:left="3600" w:hanging="360"/>
      </w:pPr>
      <w:rPr>
        <w:rFonts w:ascii="Courier New" w:hAnsi="Courier New" w:hint="default"/>
      </w:rPr>
    </w:lvl>
    <w:lvl w:ilvl="5" w:tplc="7DEAE08E">
      <w:start w:val="1"/>
      <w:numFmt w:val="bullet"/>
      <w:lvlText w:val=""/>
      <w:lvlJc w:val="left"/>
      <w:pPr>
        <w:ind w:left="4320" w:hanging="360"/>
      </w:pPr>
      <w:rPr>
        <w:rFonts w:ascii="Wingdings" w:hAnsi="Wingdings" w:hint="default"/>
      </w:rPr>
    </w:lvl>
    <w:lvl w:ilvl="6" w:tplc="26FACCCA">
      <w:start w:val="1"/>
      <w:numFmt w:val="bullet"/>
      <w:lvlText w:val=""/>
      <w:lvlJc w:val="left"/>
      <w:pPr>
        <w:ind w:left="5040" w:hanging="360"/>
      </w:pPr>
      <w:rPr>
        <w:rFonts w:ascii="Symbol" w:hAnsi="Symbol" w:hint="default"/>
      </w:rPr>
    </w:lvl>
    <w:lvl w:ilvl="7" w:tplc="D7846346">
      <w:start w:val="1"/>
      <w:numFmt w:val="bullet"/>
      <w:lvlText w:val="o"/>
      <w:lvlJc w:val="left"/>
      <w:pPr>
        <w:ind w:left="5760" w:hanging="360"/>
      </w:pPr>
      <w:rPr>
        <w:rFonts w:ascii="Courier New" w:hAnsi="Courier New" w:hint="default"/>
      </w:rPr>
    </w:lvl>
    <w:lvl w:ilvl="8" w:tplc="E8B637F8">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5"/>
  </w:num>
  <w:num w:numId="4">
    <w:abstractNumId w:val="0"/>
  </w:num>
  <w:num w:numId="5">
    <w:abstractNumId w:val="2"/>
  </w:num>
  <w:num w:numId="6">
    <w:abstractNumId w:val="1"/>
  </w:num>
  <w:num w:numId="7">
    <w:abstractNumId w:val="7"/>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FCFD46"/>
    <w:rsid w:val="00241587"/>
    <w:rsid w:val="002F6C99"/>
    <w:rsid w:val="003556B6"/>
    <w:rsid w:val="00613DFB"/>
    <w:rsid w:val="006830FF"/>
    <w:rsid w:val="00D70D0C"/>
    <w:rsid w:val="00DB5986"/>
    <w:rsid w:val="00EB3CF0"/>
    <w:rsid w:val="20FCFD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92A1B87"/>
  <w15:docId w15:val="{32001713-F656-407E-87E5-D64A2B13E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0FCFD46"/>
    <w:pPr>
      <w:spacing w:after="240"/>
      <w:jc w:val="both"/>
    </w:pPr>
    <w:rPr>
      <w:rFonts w:ascii="Quire Sans"/>
      <w:color w:val="000000" w:themeColor="text1"/>
    </w:rPr>
  </w:style>
  <w:style w:type="paragraph" w:styleId="Heading1">
    <w:name w:val="heading 1"/>
    <w:basedOn w:val="Normal"/>
    <w:next w:val="Normal"/>
    <w:uiPriority w:val="9"/>
    <w:qFormat/>
    <w:rsid w:val="20FCFD46"/>
    <w:pPr>
      <w:spacing w:before="480" w:after="80"/>
      <w:jc w:val="left"/>
      <w:outlineLvl w:val="0"/>
    </w:pPr>
    <w:rPr>
      <w:rFonts w:ascii="Sagona ExtraLight"/>
      <w:color w:val="548235"/>
      <w:sz w:val="42"/>
      <w:szCs w:val="42"/>
    </w:rPr>
  </w:style>
  <w:style w:type="paragraph" w:styleId="Heading2">
    <w:name w:val="heading 2"/>
    <w:basedOn w:val="Normal"/>
    <w:next w:val="Normal"/>
    <w:uiPriority w:val="9"/>
    <w:semiHidden/>
    <w:unhideWhenUsed/>
    <w:qFormat/>
    <w:rsid w:val="20FCFD46"/>
    <w:pPr>
      <w:spacing w:before="240" w:after="80"/>
      <w:jc w:val="left"/>
      <w:outlineLvl w:val="1"/>
    </w:pPr>
    <w:rPr>
      <w:rFonts w:ascii="Sagona"/>
      <w:color w:val="548235"/>
      <w:sz w:val="32"/>
      <w:szCs w:val="32"/>
    </w:rPr>
  </w:style>
  <w:style w:type="paragraph" w:styleId="Heading3">
    <w:name w:val="heading 3"/>
    <w:basedOn w:val="Normal"/>
    <w:next w:val="Normal"/>
    <w:uiPriority w:val="9"/>
    <w:semiHidden/>
    <w:unhideWhenUsed/>
    <w:qFormat/>
    <w:rsid w:val="20FCFD46"/>
    <w:pPr>
      <w:spacing w:before="240" w:after="80"/>
      <w:jc w:val="left"/>
      <w:outlineLvl w:val="2"/>
    </w:pPr>
    <w:rPr>
      <w:rFonts w:ascii="Sagona"/>
      <w:color w:val="548235"/>
      <w:sz w:val="30"/>
      <w:szCs w:val="30"/>
    </w:rPr>
  </w:style>
  <w:style w:type="paragraph" w:styleId="Heading4">
    <w:name w:val="heading 4"/>
    <w:basedOn w:val="Normal"/>
    <w:next w:val="Normal"/>
    <w:uiPriority w:val="9"/>
    <w:semiHidden/>
    <w:unhideWhenUsed/>
    <w:qFormat/>
    <w:rsid w:val="20FCFD46"/>
    <w:pPr>
      <w:spacing w:before="240" w:after="80"/>
      <w:jc w:val="left"/>
      <w:outlineLvl w:val="3"/>
    </w:pPr>
    <w:rPr>
      <w:rFonts w:ascii="Sagona"/>
      <w:color w:val="548235"/>
      <w:sz w:val="28"/>
      <w:szCs w:val="28"/>
    </w:rPr>
  </w:style>
  <w:style w:type="paragraph" w:styleId="Heading5">
    <w:name w:val="heading 5"/>
    <w:basedOn w:val="Normal"/>
    <w:next w:val="Normal"/>
    <w:uiPriority w:val="9"/>
    <w:semiHidden/>
    <w:unhideWhenUsed/>
    <w:qFormat/>
    <w:rsid w:val="20FCFD46"/>
    <w:pPr>
      <w:spacing w:before="240" w:after="80"/>
      <w:jc w:val="left"/>
      <w:outlineLvl w:val="4"/>
    </w:pPr>
    <w:rPr>
      <w:rFonts w:ascii="Sagona"/>
      <w:color w:val="548235"/>
      <w:sz w:val="27"/>
      <w:szCs w:val="27"/>
    </w:rPr>
  </w:style>
  <w:style w:type="paragraph" w:styleId="Heading6">
    <w:name w:val="heading 6"/>
    <w:basedOn w:val="Normal"/>
    <w:next w:val="Normal"/>
    <w:uiPriority w:val="9"/>
    <w:semiHidden/>
    <w:unhideWhenUsed/>
    <w:qFormat/>
    <w:rsid w:val="20FCFD46"/>
    <w:pPr>
      <w:spacing w:before="240" w:after="80"/>
      <w:jc w:val="left"/>
      <w:outlineLvl w:val="5"/>
    </w:pPr>
    <w:rPr>
      <w:rFonts w:ascii="Sagona"/>
      <w:color w:val="548235"/>
      <w:sz w:val="26"/>
      <w:szCs w:val="26"/>
    </w:rPr>
  </w:style>
  <w:style w:type="paragraph" w:styleId="Heading7">
    <w:name w:val="heading 7"/>
    <w:basedOn w:val="Normal"/>
    <w:next w:val="Normal"/>
    <w:link w:val="Heading7Char"/>
    <w:unhideWhenUsed/>
    <w:qFormat/>
    <w:rsid w:val="20FCFD46"/>
    <w:pPr>
      <w:spacing w:before="240" w:after="80"/>
      <w:jc w:val="left"/>
      <w:outlineLvl w:val="6"/>
    </w:pPr>
    <w:rPr>
      <w:rFonts w:ascii="Sagona"/>
      <w:color w:val="548235"/>
      <w:sz w:val="25"/>
      <w:szCs w:val="25"/>
    </w:rPr>
  </w:style>
  <w:style w:type="paragraph" w:styleId="Heading8">
    <w:name w:val="heading 8"/>
    <w:basedOn w:val="Normal"/>
    <w:next w:val="Normal"/>
    <w:link w:val="Heading8Char"/>
    <w:unhideWhenUsed/>
    <w:qFormat/>
    <w:rsid w:val="20FCFD46"/>
    <w:pPr>
      <w:spacing w:before="240" w:after="80"/>
      <w:jc w:val="left"/>
      <w:outlineLvl w:val="7"/>
    </w:pPr>
    <w:rPr>
      <w:rFonts w:ascii="Sagona"/>
      <w:color w:val="548235"/>
      <w:sz w:val="23"/>
      <w:szCs w:val="23"/>
    </w:rPr>
  </w:style>
  <w:style w:type="paragraph" w:styleId="Heading9">
    <w:name w:val="heading 9"/>
    <w:basedOn w:val="Normal"/>
    <w:next w:val="Normal"/>
    <w:link w:val="Heading9Char"/>
    <w:unhideWhenUsed/>
    <w:qFormat/>
    <w:rsid w:val="20FCFD46"/>
    <w:pPr>
      <w:spacing w:before="240" w:after="80"/>
      <w:jc w:val="left"/>
      <w:outlineLvl w:val="8"/>
    </w:pPr>
    <w:rPr>
      <w:rFonts w:ascii="Sagona"/>
      <w:color w:val="5482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20FCFD46"/>
    <w:pPr>
      <w:spacing w:after="160"/>
      <w:jc w:val="center"/>
    </w:pPr>
    <w:rPr>
      <w:rFonts w:ascii="Sagona ExtraLight"/>
      <w:color w:val="262626" w:themeColor="text1" w:themeTint="D9"/>
      <w:sz w:val="76"/>
      <w:szCs w:val="76"/>
    </w:rPr>
  </w:style>
  <w:style w:type="paragraph" w:styleId="Subtitle">
    <w:name w:val="Subtitle"/>
    <w:basedOn w:val="Normal"/>
    <w:next w:val="Normal"/>
    <w:uiPriority w:val="11"/>
    <w:qFormat/>
    <w:rsid w:val="20FCFD46"/>
    <w:pPr>
      <w:spacing w:after="480"/>
      <w:jc w:val="center"/>
    </w:pPr>
    <w:rPr>
      <w:rFonts w:ascii="Sagona ExtraLight"/>
      <w:color w:val="548235"/>
      <w:sz w:val="48"/>
      <w:szCs w:val="48"/>
    </w:rPr>
  </w:style>
  <w:style w:type="paragraph" w:styleId="Quote">
    <w:name w:val="Quote"/>
    <w:basedOn w:val="Normal"/>
    <w:next w:val="Normal"/>
    <w:link w:val="QuoteChar"/>
    <w:qFormat/>
    <w:rsid w:val="20FCFD46"/>
    <w:pPr>
      <w:spacing w:before="200"/>
      <w:ind w:left="864" w:right="864"/>
      <w:jc w:val="center"/>
    </w:pPr>
    <w:rPr>
      <w:i/>
      <w:iCs/>
      <w:color w:val="404040" w:themeColor="text1" w:themeTint="BF"/>
    </w:rPr>
  </w:style>
  <w:style w:type="paragraph" w:styleId="IntenseQuote">
    <w:name w:val="Intense Quote"/>
    <w:basedOn w:val="Normal"/>
    <w:next w:val="Normal"/>
    <w:link w:val="IntenseQuoteChar"/>
    <w:qFormat/>
    <w:rsid w:val="20FCFD46"/>
    <w:pPr>
      <w:spacing w:before="360" w:after="360"/>
      <w:ind w:left="864" w:right="864"/>
      <w:jc w:val="center"/>
    </w:pPr>
    <w:rPr>
      <w:i/>
      <w:iCs/>
      <w:color w:val="4F81BD" w:themeColor="accent1"/>
    </w:rPr>
  </w:style>
  <w:style w:type="paragraph" w:styleId="ListParagraph">
    <w:name w:val="List Paragraph"/>
    <w:basedOn w:val="Normal"/>
    <w:qFormat/>
    <w:rsid w:val="20FCFD46"/>
    <w:pPr>
      <w:ind w:hanging="360"/>
      <w:contextualSpacing/>
    </w:pPr>
  </w:style>
  <w:style w:type="character" w:customStyle="1" w:styleId="Heading7Char">
    <w:name w:val="Heading 7 Char"/>
    <w:link w:val="Heading7"/>
    <w:rsid w:val="20FCFD46"/>
    <w:rPr>
      <w:rFonts w:ascii="Sagona"/>
      <w:b w:val="0"/>
      <w:bCs w:val="0"/>
      <w:i w:val="0"/>
      <w:iCs w:val="0"/>
      <w:color w:val="548235"/>
      <w:sz w:val="25"/>
      <w:szCs w:val="25"/>
      <w:u w:val="none"/>
    </w:rPr>
  </w:style>
  <w:style w:type="character" w:customStyle="1" w:styleId="Heading8Char">
    <w:name w:val="Heading 8 Char"/>
    <w:link w:val="Heading8"/>
    <w:rsid w:val="20FCFD46"/>
    <w:rPr>
      <w:rFonts w:ascii="Sagona"/>
      <w:b w:val="0"/>
      <w:bCs w:val="0"/>
      <w:i w:val="0"/>
      <w:iCs w:val="0"/>
      <w:color w:val="548235"/>
      <w:sz w:val="23"/>
      <w:szCs w:val="23"/>
      <w:u w:val="none"/>
    </w:rPr>
  </w:style>
  <w:style w:type="character" w:customStyle="1" w:styleId="Heading9Char">
    <w:name w:val="Heading 9 Char"/>
    <w:link w:val="Heading9"/>
    <w:rsid w:val="20FCFD46"/>
    <w:rPr>
      <w:rFonts w:ascii="Sagona"/>
      <w:b w:val="0"/>
      <w:bCs w:val="0"/>
      <w:i w:val="0"/>
      <w:iCs w:val="0"/>
      <w:color w:val="548235"/>
      <w:sz w:val="22"/>
      <w:szCs w:val="22"/>
      <w:u w:val="none"/>
    </w:rPr>
  </w:style>
  <w:style w:type="character" w:customStyle="1" w:styleId="QuoteChar">
    <w:name w:val="Quote Char"/>
    <w:link w:val="Quote"/>
    <w:rsid w:val="20FCFD46"/>
    <w:rPr>
      <w:rFonts w:ascii="Quire Sans"/>
      <w:b w:val="0"/>
      <w:bCs w:val="0"/>
      <w:i/>
      <w:iCs/>
      <w:color w:val="404040" w:themeColor="text1" w:themeTint="BF"/>
      <w:sz w:val="22"/>
      <w:szCs w:val="22"/>
      <w:u w:val="none"/>
    </w:rPr>
  </w:style>
  <w:style w:type="character" w:customStyle="1" w:styleId="IntenseQuoteChar">
    <w:name w:val="Intense Quote Char"/>
    <w:link w:val="IntenseQuote"/>
    <w:rsid w:val="20FCFD46"/>
    <w:rPr>
      <w:rFonts w:ascii="Quire Sans"/>
      <w:b w:val="0"/>
      <w:bCs w:val="0"/>
      <w:i/>
      <w:iCs/>
      <w:color w:val="4F81BD" w:themeColor="accent1"/>
      <w:sz w:val="22"/>
      <w:szCs w:val="22"/>
      <w:u w:val="none"/>
    </w:rPr>
  </w:style>
  <w:style w:type="paragraph" w:styleId="TOC1">
    <w:name w:val="toc 1"/>
    <w:basedOn w:val="Normal"/>
    <w:next w:val="Normal"/>
    <w:unhideWhenUsed/>
    <w:rsid w:val="20FCFD46"/>
    <w:pPr>
      <w:spacing w:after="100"/>
    </w:pPr>
  </w:style>
  <w:style w:type="paragraph" w:styleId="TOC2">
    <w:name w:val="toc 2"/>
    <w:basedOn w:val="Normal"/>
    <w:next w:val="Normal"/>
    <w:unhideWhenUsed/>
    <w:rsid w:val="20FCFD46"/>
    <w:pPr>
      <w:spacing w:after="100"/>
      <w:ind w:left="220"/>
    </w:pPr>
  </w:style>
  <w:style w:type="paragraph" w:styleId="TOC3">
    <w:name w:val="toc 3"/>
    <w:basedOn w:val="Normal"/>
    <w:next w:val="Normal"/>
    <w:unhideWhenUsed/>
    <w:rsid w:val="20FCFD46"/>
    <w:pPr>
      <w:spacing w:after="100"/>
      <w:ind w:left="440"/>
    </w:pPr>
  </w:style>
  <w:style w:type="paragraph" w:styleId="TOC4">
    <w:name w:val="toc 4"/>
    <w:basedOn w:val="Normal"/>
    <w:next w:val="Normal"/>
    <w:unhideWhenUsed/>
    <w:rsid w:val="20FCFD46"/>
    <w:pPr>
      <w:spacing w:after="100"/>
      <w:ind w:left="660"/>
    </w:pPr>
  </w:style>
  <w:style w:type="paragraph" w:styleId="TOC5">
    <w:name w:val="toc 5"/>
    <w:basedOn w:val="Normal"/>
    <w:next w:val="Normal"/>
    <w:unhideWhenUsed/>
    <w:rsid w:val="20FCFD46"/>
    <w:pPr>
      <w:spacing w:after="100"/>
      <w:ind w:left="880"/>
    </w:pPr>
  </w:style>
  <w:style w:type="paragraph" w:styleId="TOC6">
    <w:name w:val="toc 6"/>
    <w:basedOn w:val="Normal"/>
    <w:next w:val="Normal"/>
    <w:unhideWhenUsed/>
    <w:rsid w:val="20FCFD46"/>
    <w:pPr>
      <w:spacing w:after="100"/>
      <w:ind w:left="1100"/>
    </w:pPr>
  </w:style>
  <w:style w:type="paragraph" w:styleId="TOC7">
    <w:name w:val="toc 7"/>
    <w:basedOn w:val="Normal"/>
    <w:next w:val="Normal"/>
    <w:unhideWhenUsed/>
    <w:rsid w:val="20FCFD46"/>
    <w:pPr>
      <w:spacing w:after="100"/>
      <w:ind w:left="1320"/>
    </w:pPr>
  </w:style>
  <w:style w:type="paragraph" w:styleId="TOC8">
    <w:name w:val="toc 8"/>
    <w:basedOn w:val="Normal"/>
    <w:next w:val="Normal"/>
    <w:unhideWhenUsed/>
    <w:rsid w:val="20FCFD46"/>
    <w:pPr>
      <w:spacing w:after="100"/>
      <w:ind w:left="1540"/>
    </w:pPr>
  </w:style>
  <w:style w:type="paragraph" w:styleId="TOC9">
    <w:name w:val="toc 9"/>
    <w:basedOn w:val="Normal"/>
    <w:next w:val="Normal"/>
    <w:unhideWhenUsed/>
    <w:rsid w:val="20FCFD46"/>
    <w:pPr>
      <w:spacing w:after="100"/>
      <w:ind w:left="1760"/>
    </w:pPr>
  </w:style>
  <w:style w:type="paragraph" w:styleId="EndnoteText">
    <w:name w:val="endnote text"/>
    <w:basedOn w:val="Normal"/>
    <w:link w:val="EndnoteTextChar"/>
    <w:semiHidden/>
    <w:unhideWhenUsed/>
    <w:rsid w:val="20FCFD46"/>
  </w:style>
  <w:style w:type="character" w:customStyle="1" w:styleId="EndnoteTextChar">
    <w:name w:val="Endnote Text Char"/>
    <w:link w:val="EndnoteText"/>
    <w:semiHidden/>
    <w:rsid w:val="20FCFD46"/>
    <w:rPr>
      <w:rFonts w:ascii="Quire Sans"/>
      <w:b w:val="0"/>
      <w:bCs w:val="0"/>
      <w:i w:val="0"/>
      <w:iCs w:val="0"/>
      <w:color w:val="000000" w:themeColor="text1"/>
      <w:sz w:val="22"/>
      <w:szCs w:val="22"/>
      <w:u w:val="none"/>
    </w:rPr>
  </w:style>
  <w:style w:type="paragraph" w:styleId="Footer">
    <w:name w:val="footer"/>
    <w:basedOn w:val="Normal"/>
    <w:link w:val="FooterChar"/>
    <w:unhideWhenUsed/>
    <w:rsid w:val="20FCFD46"/>
    <w:pPr>
      <w:tabs>
        <w:tab w:val="center" w:pos="4680"/>
        <w:tab w:val="right" w:pos="9360"/>
      </w:tabs>
    </w:pPr>
  </w:style>
  <w:style w:type="character" w:customStyle="1" w:styleId="FooterChar">
    <w:name w:val="Footer Char"/>
    <w:link w:val="Footer"/>
    <w:rsid w:val="20FCFD46"/>
    <w:rPr>
      <w:rFonts w:ascii="Quire Sans"/>
      <w:b w:val="0"/>
      <w:bCs w:val="0"/>
      <w:i w:val="0"/>
      <w:iCs w:val="0"/>
      <w:color w:val="000000" w:themeColor="text1"/>
      <w:sz w:val="22"/>
      <w:szCs w:val="22"/>
      <w:u w:val="none"/>
    </w:rPr>
  </w:style>
  <w:style w:type="paragraph" w:styleId="FootnoteText">
    <w:name w:val="footnote text"/>
    <w:basedOn w:val="Normal"/>
    <w:link w:val="FootnoteTextChar"/>
    <w:semiHidden/>
    <w:unhideWhenUsed/>
    <w:rsid w:val="20FCFD46"/>
  </w:style>
  <w:style w:type="character" w:customStyle="1" w:styleId="FootnoteTextChar">
    <w:name w:val="Footnote Text Char"/>
    <w:link w:val="FootnoteText"/>
    <w:semiHidden/>
    <w:rsid w:val="20FCFD46"/>
    <w:rPr>
      <w:rFonts w:ascii="Quire Sans"/>
      <w:b w:val="0"/>
      <w:bCs w:val="0"/>
      <w:i w:val="0"/>
      <w:iCs w:val="0"/>
      <w:color w:val="000000" w:themeColor="text1"/>
      <w:sz w:val="22"/>
      <w:szCs w:val="22"/>
      <w:u w:val="none"/>
    </w:rPr>
  </w:style>
  <w:style w:type="paragraph" w:styleId="Header">
    <w:name w:val="header"/>
    <w:basedOn w:val="Normal"/>
    <w:link w:val="HeaderChar"/>
    <w:unhideWhenUsed/>
    <w:rsid w:val="20FCFD46"/>
    <w:pPr>
      <w:tabs>
        <w:tab w:val="center" w:pos="4680"/>
        <w:tab w:val="right" w:pos="9360"/>
      </w:tabs>
    </w:pPr>
  </w:style>
  <w:style w:type="character" w:customStyle="1" w:styleId="HeaderChar">
    <w:name w:val="Header Char"/>
    <w:link w:val="Header"/>
    <w:rsid w:val="20FCFD46"/>
    <w:rPr>
      <w:rFonts w:ascii="Quire Sans"/>
      <w:b w:val="0"/>
      <w:bCs w:val="0"/>
      <w:i w:val="0"/>
      <w:iCs w:val="0"/>
      <w:color w:val="000000" w:themeColor="text1"/>
      <w:sz w:val="22"/>
      <w:szCs w:val="22"/>
      <w:u w:val="none"/>
    </w:rPr>
  </w:style>
  <w:style w:type="paragraph" w:styleId="NoSpacing">
    <w:name w:val="No Spacing"/>
    <w:uiPriority w:val="1"/>
    <w:qFormat/>
    <w:pPr>
      <w:spacing w:line="240" w:lineRule="auto"/>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28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Smita Jacob</cp:lastModifiedBy>
  <cp:revision>7</cp:revision>
  <dcterms:created xsi:type="dcterms:W3CDTF">2021-09-02T14:18:00Z</dcterms:created>
  <dcterms:modified xsi:type="dcterms:W3CDTF">2021-09-05T05:52:00Z</dcterms:modified>
</cp:coreProperties>
</file>