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A5774">
      <w:pPr>
        <w:rPr>
          <w:rFonts w:hint="default" w:ascii="Consolas" w:hAnsi="Consolas" w:eastAsia="Consolas" w:cs="Consolas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t>Autores: Addiel Paz Perez</w:t>
      </w:r>
    </w:p>
    <w:p w14:paraId="55390AC4">
      <w:pPr>
        <w:ind w:firstLine="708" w:firstLineChars="0"/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t>Reinaldo Mursuli Tavio</w:t>
      </w:r>
      <w:r>
        <w:rPr>
          <w:rFonts w:hint="default" w:ascii="Consolas" w:hAnsi="Consolas" w:eastAsia="Consolas" w:cs="Consolas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t xml:space="preserve">Primeramente </w:t>
      </w:r>
      <w:r>
        <w:rPr>
          <w:rFonts w:hint="default" w:ascii="Consolas" w:hAnsi="Consolas" w:eastAsia="Consolas" w:cs="Consolas"/>
          <w:color w:val="000000" w:themeColor="text1"/>
          <w:sz w:val="21"/>
          <w:szCs w:val="21"/>
          <w:lang w:val="es-MX"/>
          <w14:textFill>
            <w14:solidFill>
              <w14:schemeClr w14:val="tx1"/>
            </w14:solidFill>
          </w14:textFill>
        </w:rPr>
        <w:t xml:space="preserve">se </w:t>
      </w:r>
      <w:r>
        <w:rPr>
          <w:rFonts w:hint="default" w:ascii="Consolas" w:hAnsi="Consolas" w:eastAsia="Consolas" w:cs="Consolas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t xml:space="preserve">carga el csv para el preprocesamiento de datos , donde al utilizar : describe(), info() y head() </w:t>
      </w:r>
      <w:r>
        <w:rPr>
          <w:rFonts w:hint="default" w:ascii="Consolas" w:hAnsi="Consolas" w:eastAsia="Consolas" w:cs="Consolas"/>
          <w:color w:val="000000" w:themeColor="text1"/>
          <w:sz w:val="21"/>
          <w:szCs w:val="21"/>
          <w:lang w:val="es-MX"/>
          <w14:textFill>
            <w14:solidFill>
              <w14:schemeClr w14:val="tx1"/>
            </w14:solidFill>
          </w14:textFill>
        </w:rPr>
        <w:t>Se obtienen</w:t>
      </w:r>
      <w:bookmarkStart w:id="0" w:name="_GoBack"/>
      <w:bookmarkEnd w:id="0"/>
      <w:r>
        <w:rPr>
          <w:rFonts w:hint="default" w:ascii="Consolas" w:hAnsi="Consolas" w:eastAsia="Consolas" w:cs="Consolas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t xml:space="preserve"> estos valores...</w:t>
      </w:r>
      <w: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Información general:</w:t>
      </w:r>
    </w:p>
    <w:p w14:paraId="085EE011">
      <w:pP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 w:cs="Consolas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t>Total de filas</w:t>
      </w:r>
      <w: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: 4521</w:t>
      </w:r>
    </w:p>
    <w:p w14:paraId="3AC69E01">
      <w:pP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Total de columnas: 17</w:t>
      </w:r>
    </w:p>
    <w:p w14:paraId="70A85E2F">
      <w:pP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</w:pPr>
    </w:p>
    <w:p w14:paraId="06321867">
      <w:pP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</w:pPr>
    </w:p>
    <w:p w14:paraId="4ADEED7A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 Column     Non-Null Count   Dtype</w:t>
      </w:r>
    </w:p>
    <w:p w14:paraId="654934CA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 age        4521 non-null    int64</w:t>
      </w:r>
    </w:p>
    <w:p w14:paraId="447B108F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job        4521 non-null    object</w:t>
      </w:r>
    </w:p>
    <w:p w14:paraId="40371C5C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marital    4521 non-null    object</w:t>
      </w:r>
    </w:p>
    <w:p w14:paraId="1D47CA2B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 education  4521 non-null    object</w:t>
      </w:r>
    </w:p>
    <w:p w14:paraId="662397CE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default    4521 non-null    object</w:t>
      </w:r>
    </w:p>
    <w:p w14:paraId="7E839EE9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 balance    4521 non-null    int64</w:t>
      </w:r>
    </w:p>
    <w:p w14:paraId="1A745220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 housing    4521 non-null    object</w:t>
      </w:r>
    </w:p>
    <w:p w14:paraId="7B7F444D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 loan       4521 non-null    object</w:t>
      </w:r>
    </w:p>
    <w:p w14:paraId="5C6C4465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 contact    4521 non-null    object</w:t>
      </w:r>
    </w:p>
    <w:p w14:paraId="4088AB70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 day        4521 non-null    int64</w:t>
      </w:r>
    </w:p>
    <w:p w14:paraId="5625ABDF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 month     4521 non-null    object</w:t>
      </w:r>
    </w:p>
    <w:p w14:paraId="7E3F6F16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 duration  4521 non-null    int64</w:t>
      </w:r>
    </w:p>
    <w:p w14:paraId="6295A077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 campaign  4521 non-null    int64</w:t>
      </w:r>
    </w:p>
    <w:p w14:paraId="2139F0A4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 pdays     4521 non-null    int64</w:t>
      </w:r>
    </w:p>
    <w:p w14:paraId="46D17D46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 previous  4521 non-null    int64</w:t>
      </w:r>
    </w:p>
    <w:p w14:paraId="6DBFBB05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 poutcome  4521 non-null    object</w:t>
      </w:r>
    </w:p>
    <w:p w14:paraId="6F76B1CA">
      <w:pPr>
        <w:ind w:firstLine="708"/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 y         4521 non-null    object</w:t>
      </w:r>
    </w:p>
    <w:p w14:paraId="378F7FB4">
      <w:pP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1722F6D5">
      <w:pP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3640612">
      <w:pP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dtypes: int64(7), object(10</w:t>
      </w:r>
      <w:r>
        <w:rPr>
          <w:rFonts w:ascii="Consolas" w:hAnsi="Consolas" w:eastAsia="Consolas" w:cs="Consolas"/>
          <w:color w:val="D8DEE9"/>
          <w:sz w:val="21"/>
          <w:szCs w:val="21"/>
          <w:lang w:val="zh-CN"/>
        </w:rPr>
        <w:t>)</w:t>
      </w:r>
    </w:p>
    <w:p w14:paraId="1F49BF53">
      <w:pPr>
        <w:ind w:firstLine="708"/>
        <w:rPr>
          <w:rFonts w:ascii="Consolas" w:hAnsi="Consolas" w:eastAsia="Consolas" w:cs="Consolas"/>
          <w:color w:val="D8DEE9"/>
          <w:sz w:val="21"/>
          <w:szCs w:val="21"/>
          <w:lang w:val="zh-CN"/>
        </w:rPr>
      </w:pPr>
    </w:p>
    <w:p w14:paraId="6B3DA45F">
      <w:pPr>
        <w:rPr>
          <w:rFonts w:ascii="Consolas" w:hAnsi="Consolas" w:eastAsia="Consolas" w:cs="Consolas"/>
          <w:color w:val="D8DEE9"/>
          <w:sz w:val="21"/>
          <w:szCs w:val="21"/>
          <w:lang w:val="zh-CN"/>
        </w:rPr>
      </w:pPr>
    </w:p>
    <w:p w14:paraId="36D7CCD2">
      <w:pP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Estadísticas descriptivas:</w:t>
      </w:r>
    </w:p>
    <w:p w14:paraId="0FD954F5">
      <w:pP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 w:cs="Consolas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ab/>
      </w:r>
    </w:p>
    <w:tbl>
      <w:tblPr>
        <w:tblStyle w:val="3"/>
        <w:tblW w:w="9493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0"/>
        <w:gridCol w:w="1353"/>
        <w:gridCol w:w="1330"/>
        <w:gridCol w:w="1234"/>
        <w:gridCol w:w="1236"/>
        <w:gridCol w:w="1230"/>
        <w:gridCol w:w="1220"/>
        <w:gridCol w:w="1150"/>
      </w:tblGrid>
      <w:tr w14:paraId="768415D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9CE51E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D8DEE9"/>
                <w:sz w:val="21"/>
                <w:szCs w:val="21"/>
                <w:lang w:val="zh-CN"/>
              </w:rPr>
            </w:pPr>
          </w:p>
        </w:tc>
        <w:tc>
          <w:tcPr>
            <w:tcW w:w="13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0E6685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13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7FE61F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balance</w:t>
            </w:r>
          </w:p>
        </w:tc>
        <w:tc>
          <w:tcPr>
            <w:tcW w:w="12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ABD2A8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day</w:t>
            </w:r>
          </w:p>
        </w:tc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BD54FD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727109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campaign</w:t>
            </w:r>
          </w:p>
        </w:tc>
        <w:tc>
          <w:tcPr>
            <w:tcW w:w="1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673B51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pdays</w:t>
            </w:r>
          </w:p>
        </w:tc>
        <w:tc>
          <w:tcPr>
            <w:tcW w:w="1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5B4C20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previous</w:t>
            </w:r>
          </w:p>
        </w:tc>
      </w:tr>
      <w:tr w14:paraId="4A1B406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474F2C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3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B511F0">
            <w:pPr>
              <w:jc w:val="right"/>
              <w:textAlignment w:val="center"/>
              <w:rPr>
                <w:rFonts w:ascii="Segoe UI" w:hAnsi="Segoe UI" w:eastAsia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 w14:paraId="037E24EB">
            <w:pPr>
              <w:jc w:val="right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4521.000000</w:t>
            </w:r>
            <w:r>
              <w:rPr>
                <w:rFonts w:ascii="Segoe UI" w:hAnsi="Segoe UI" w:eastAsia="Segoe UI"/>
                <w:color w:val="D8DEE9"/>
                <w:sz w:val="21"/>
                <w:szCs w:val="21"/>
              </w:rPr>
              <w:tab/>
            </w:r>
          </w:p>
        </w:tc>
        <w:tc>
          <w:tcPr>
            <w:tcW w:w="13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5B013F">
            <w:pPr>
              <w:jc w:val="right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4521.000000</w:t>
            </w:r>
          </w:p>
        </w:tc>
        <w:tc>
          <w:tcPr>
            <w:tcW w:w="12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4B985D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4521.000000</w:t>
            </w:r>
            <w:r>
              <w:rPr>
                <w:rFonts w:ascii="Segoe UI" w:hAnsi="Segoe UI" w:eastAsia="Segoe UI"/>
                <w:b/>
                <w:bCs/>
                <w:color w:val="D8DEE9"/>
                <w:sz w:val="21"/>
                <w:szCs w:val="21"/>
              </w:rPr>
              <w:tab/>
            </w:r>
          </w:p>
        </w:tc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2116C2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4521.000000</w:t>
            </w: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ab/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72C455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4521.000000</w:t>
            </w:r>
          </w:p>
        </w:tc>
        <w:tc>
          <w:tcPr>
            <w:tcW w:w="1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E298AA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4521.000000</w:t>
            </w:r>
          </w:p>
        </w:tc>
        <w:tc>
          <w:tcPr>
            <w:tcW w:w="1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079CE9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4521.000000</w:t>
            </w:r>
          </w:p>
        </w:tc>
      </w:tr>
      <w:tr w14:paraId="3ED8563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81A9C0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mean</w:t>
            </w:r>
          </w:p>
        </w:tc>
        <w:tc>
          <w:tcPr>
            <w:tcW w:w="13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59DC6E">
            <w:pPr>
              <w:jc w:val="right"/>
              <w:textAlignment w:val="center"/>
              <w:rPr>
                <w:rFonts w:ascii="Segoe UI" w:hAnsi="Segoe UI" w:eastAsia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 w14:paraId="796A2BD8">
            <w:pPr>
              <w:jc w:val="both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41.170095</w:t>
            </w:r>
            <w:r>
              <w:rPr>
                <w:rFonts w:ascii="Segoe UI" w:hAnsi="Segoe UI" w:eastAsia="Segoe UI"/>
                <w:color w:val="D8DEE9"/>
                <w:sz w:val="21"/>
                <w:szCs w:val="21"/>
              </w:rPr>
              <w:tab/>
            </w:r>
          </w:p>
        </w:tc>
        <w:tc>
          <w:tcPr>
            <w:tcW w:w="13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20ED09">
            <w:pPr>
              <w:jc w:val="right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1422.657819</w:t>
            </w:r>
            <w:r>
              <w:rPr>
                <w:rFonts w:ascii="Segoe UI" w:hAnsi="Segoe UI" w:eastAsia="Segoe UI"/>
                <w:color w:val="D8DEE9"/>
                <w:sz w:val="21"/>
                <w:szCs w:val="21"/>
              </w:rPr>
              <w:tab/>
            </w:r>
          </w:p>
        </w:tc>
        <w:tc>
          <w:tcPr>
            <w:tcW w:w="12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325DF0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15.915284</w:t>
            </w:r>
          </w:p>
        </w:tc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4AC124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263.961292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E04CC8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2.793630</w:t>
            </w:r>
          </w:p>
        </w:tc>
        <w:tc>
          <w:tcPr>
            <w:tcW w:w="1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EE722B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39.766645</w:t>
            </w:r>
          </w:p>
        </w:tc>
        <w:tc>
          <w:tcPr>
            <w:tcW w:w="1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9EA97A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0.542579</w:t>
            </w:r>
          </w:p>
        </w:tc>
      </w:tr>
      <w:tr w14:paraId="4CA1F3B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70F605">
            <w:pPr>
              <w:jc w:val="both"/>
              <w:textAlignment w:val="center"/>
              <w:rPr>
                <w:rFonts w:ascii="Segoe UI" w:hAnsi="Segoe UI" w:eastAsia="Segoe UI" w:cs="Segoe UI"/>
                <w:b/>
                <w:bCs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 w:cs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std</w:t>
            </w:r>
          </w:p>
        </w:tc>
        <w:tc>
          <w:tcPr>
            <w:tcW w:w="13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9AE1ED">
            <w:pPr>
              <w:jc w:val="center"/>
              <w:textAlignment w:val="center"/>
              <w:rPr>
                <w:rFonts w:ascii="Segoe UI" w:hAnsi="Segoe UI" w:eastAsia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 w14:paraId="24DA1F36">
            <w:pPr>
              <w:jc w:val="both"/>
              <w:textAlignment w:val="center"/>
              <w:rPr>
                <w:rFonts w:ascii="Segoe UI" w:hAnsi="Segoe UI" w:eastAsia="Segoe UI" w:cs="Segoe UI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10.576211</w:t>
            </w:r>
            <w:r>
              <w:rPr>
                <w:rFonts w:ascii="Segoe UI" w:hAnsi="Segoe UI" w:eastAsia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13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EC137C">
            <w:pPr>
              <w:jc w:val="right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3009.638142</w:t>
            </w:r>
            <w:r>
              <w:rPr>
                <w:rFonts w:ascii="Segoe UI" w:hAnsi="Segoe UI" w:eastAsia="Segoe UI"/>
                <w:color w:val="D8DEE9"/>
                <w:sz w:val="21"/>
                <w:szCs w:val="21"/>
              </w:rPr>
              <w:tab/>
            </w:r>
          </w:p>
        </w:tc>
        <w:tc>
          <w:tcPr>
            <w:tcW w:w="12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B47715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8.247667</w:t>
            </w:r>
            <w:r>
              <w:rPr>
                <w:rFonts w:ascii="Segoe UI" w:hAnsi="Segoe UI" w:eastAsia="Segoe UI"/>
                <w:b/>
                <w:bCs/>
                <w:color w:val="D8DEE9"/>
                <w:sz w:val="21"/>
                <w:szCs w:val="21"/>
              </w:rPr>
              <w:tab/>
            </w:r>
          </w:p>
        </w:tc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491DD9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259.856633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0AD0AB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3.109807</w:t>
            </w: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ab/>
            </w:r>
          </w:p>
        </w:tc>
        <w:tc>
          <w:tcPr>
            <w:tcW w:w="1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F40ADD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100.121124</w:t>
            </w:r>
          </w:p>
        </w:tc>
        <w:tc>
          <w:tcPr>
            <w:tcW w:w="1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51727D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1.693562</w:t>
            </w:r>
          </w:p>
        </w:tc>
      </w:tr>
      <w:tr w14:paraId="21C7F8C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0F5FD6">
            <w:pPr>
              <w:jc w:val="both"/>
              <w:textAlignment w:val="center"/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13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DC82F5">
            <w:pPr>
              <w:jc w:val="both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19.000000</w:t>
            </w:r>
          </w:p>
        </w:tc>
        <w:tc>
          <w:tcPr>
            <w:tcW w:w="13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98F8B3">
            <w:pPr>
              <w:jc w:val="right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3313.000000</w:t>
            </w:r>
          </w:p>
        </w:tc>
        <w:tc>
          <w:tcPr>
            <w:tcW w:w="12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89C311">
            <w:pPr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1.000000</w:t>
            </w:r>
            <w:r>
              <w:rPr>
                <w:rFonts w:ascii="Segoe UI" w:hAnsi="Segoe UI" w:eastAsia="Segoe UI"/>
                <w:b/>
                <w:bCs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ab/>
            </w:r>
          </w:p>
        </w:tc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0D4D6C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4.000000</w:t>
            </w: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ab/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6017CD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1.000000</w:t>
            </w: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ab/>
            </w:r>
          </w:p>
        </w:tc>
        <w:tc>
          <w:tcPr>
            <w:tcW w:w="1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7DFF11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-1.000000</w:t>
            </w: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ab/>
            </w:r>
          </w:p>
        </w:tc>
        <w:tc>
          <w:tcPr>
            <w:tcW w:w="1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AF2915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0.000000</w:t>
            </w:r>
          </w:p>
        </w:tc>
      </w:tr>
      <w:tr w14:paraId="2259E47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9F9E5F">
            <w:pPr>
              <w:jc w:val="both"/>
              <w:textAlignment w:val="center"/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25%</w:t>
            </w:r>
          </w:p>
        </w:tc>
        <w:tc>
          <w:tcPr>
            <w:tcW w:w="13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8B5F33">
            <w:pPr>
              <w:jc w:val="both"/>
              <w:textAlignment w:val="center"/>
              <w:rPr>
                <w:rFonts w:ascii="Segoe UI" w:hAnsi="Segoe UI" w:eastAsia="Segoe UI"/>
                <w:color w:val="D8DEE9"/>
                <w:sz w:val="21"/>
                <w:szCs w:val="21"/>
              </w:rPr>
            </w:pPr>
          </w:p>
          <w:p w14:paraId="72D02CAC">
            <w:pPr>
              <w:jc w:val="both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33.000000</w:t>
            </w:r>
            <w:r>
              <w:rPr>
                <w:rFonts w:ascii="Segoe UI" w:hAnsi="Segoe UI" w:eastAsia="Segoe UI"/>
                <w:color w:val="D8DEE9"/>
                <w:sz w:val="21"/>
                <w:szCs w:val="21"/>
              </w:rPr>
              <w:tab/>
            </w:r>
          </w:p>
        </w:tc>
        <w:tc>
          <w:tcPr>
            <w:tcW w:w="13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4EBA25">
            <w:pPr>
              <w:jc w:val="right"/>
              <w:textAlignment w:val="center"/>
              <w:rPr>
                <w:rFonts w:ascii="Segoe UI" w:hAnsi="Segoe UI" w:eastAsia="Segoe UI"/>
                <w:color w:val="D8DEE9"/>
                <w:sz w:val="21"/>
                <w:szCs w:val="21"/>
              </w:rPr>
            </w:pPr>
          </w:p>
          <w:p w14:paraId="6247FA6D">
            <w:pPr>
              <w:ind w:firstLine="105" w:firstLineChars="50"/>
              <w:jc w:val="both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69.000000</w:t>
            </w:r>
            <w:r>
              <w:rPr>
                <w:rFonts w:ascii="Segoe UI" w:hAnsi="Segoe UI" w:eastAsia="Segoe UI"/>
                <w:color w:val="D8DEE9"/>
                <w:sz w:val="21"/>
                <w:szCs w:val="21"/>
              </w:rPr>
              <w:tab/>
            </w:r>
          </w:p>
        </w:tc>
        <w:tc>
          <w:tcPr>
            <w:tcW w:w="12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5F1165"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9.000000</w:t>
            </w:r>
          </w:p>
          <w:p w14:paraId="202B3BD1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A27899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104.000000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F95DD9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1.000000</w:t>
            </w: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ab/>
            </w:r>
          </w:p>
        </w:tc>
        <w:tc>
          <w:tcPr>
            <w:tcW w:w="1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92269F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-1.000000</w:t>
            </w:r>
          </w:p>
        </w:tc>
        <w:tc>
          <w:tcPr>
            <w:tcW w:w="1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E084F7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0.000000</w:t>
            </w:r>
          </w:p>
        </w:tc>
      </w:tr>
      <w:tr w14:paraId="1992506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9DFF1E">
            <w:pPr>
              <w:jc w:val="both"/>
              <w:textAlignment w:val="center"/>
              <w:rPr>
                <w:rFonts w:ascii="Segoe UI" w:hAnsi="Segoe UI" w:eastAsia="Segoe UI" w:cs="Segoe UI"/>
                <w:b/>
                <w:bCs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50%</w:t>
            </w:r>
          </w:p>
        </w:tc>
        <w:tc>
          <w:tcPr>
            <w:tcW w:w="13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511EF4">
            <w:pPr>
              <w:jc w:val="both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39.000000</w:t>
            </w:r>
          </w:p>
        </w:tc>
        <w:tc>
          <w:tcPr>
            <w:tcW w:w="13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1D56A1">
            <w:pPr>
              <w:ind w:firstLine="105" w:firstLineChars="50"/>
              <w:jc w:val="both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444.000000</w:t>
            </w:r>
          </w:p>
        </w:tc>
        <w:tc>
          <w:tcPr>
            <w:tcW w:w="12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9105C1">
            <w:pPr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9.000000</w:t>
            </w:r>
          </w:p>
        </w:tc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96777C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185.000000</w:t>
            </w: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ab/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72A500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2.000000</w:t>
            </w: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ab/>
            </w:r>
          </w:p>
        </w:tc>
        <w:tc>
          <w:tcPr>
            <w:tcW w:w="1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30E510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-1.000000</w:t>
            </w:r>
          </w:p>
        </w:tc>
        <w:tc>
          <w:tcPr>
            <w:tcW w:w="1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D07E83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0.000000</w:t>
            </w:r>
          </w:p>
        </w:tc>
      </w:tr>
      <w:tr w14:paraId="58359CC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23D0C5">
            <w:pPr>
              <w:jc w:val="both"/>
              <w:textAlignment w:val="center"/>
              <w:rPr>
                <w:rFonts w:ascii="Segoe UI" w:hAnsi="Segoe UI" w:eastAsia="Segoe UI" w:cs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75%</w:t>
            </w:r>
          </w:p>
        </w:tc>
        <w:tc>
          <w:tcPr>
            <w:tcW w:w="13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0CDC61">
            <w:pPr>
              <w:jc w:val="both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49.000000</w:t>
            </w:r>
            <w:r>
              <w:rPr>
                <w:rFonts w:ascii="Segoe UI" w:hAnsi="Segoe UI" w:eastAsia="Segoe UI"/>
                <w:color w:val="D8DEE9"/>
                <w:sz w:val="21"/>
                <w:szCs w:val="21"/>
              </w:rPr>
              <w:tab/>
            </w:r>
          </w:p>
        </w:tc>
        <w:tc>
          <w:tcPr>
            <w:tcW w:w="13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6F1B4D">
            <w:pPr>
              <w:jc w:val="center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1480.000000</w:t>
            </w:r>
            <w:r>
              <w:rPr>
                <w:rFonts w:ascii="Segoe UI" w:hAnsi="Segoe UI" w:eastAsia="Segoe UI"/>
                <w:color w:val="D8DEE9"/>
                <w:sz w:val="21"/>
                <w:szCs w:val="21"/>
              </w:rPr>
              <w:tab/>
            </w:r>
          </w:p>
        </w:tc>
        <w:tc>
          <w:tcPr>
            <w:tcW w:w="12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773D4E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21.000000</w:t>
            </w:r>
          </w:p>
        </w:tc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77AC21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329.000000</w:t>
            </w:r>
            <w:r>
              <w:rPr>
                <w:rFonts w:ascii="Segoe UI" w:hAnsi="Segoe UI" w:eastAsia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ab/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13632D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3.000000</w:t>
            </w:r>
          </w:p>
        </w:tc>
        <w:tc>
          <w:tcPr>
            <w:tcW w:w="1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D0927C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-1.000000</w:t>
            </w:r>
          </w:p>
        </w:tc>
        <w:tc>
          <w:tcPr>
            <w:tcW w:w="1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90706A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0.000000</w:t>
            </w:r>
          </w:p>
        </w:tc>
      </w:tr>
      <w:tr w14:paraId="4C6B454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CB5089">
            <w:pPr>
              <w:jc w:val="both"/>
              <w:textAlignment w:val="center"/>
              <w:rPr>
                <w:rFonts w:ascii="Segoe UI" w:hAnsi="Segoe UI" w:eastAsia="Segoe UI" w:cs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max</w:t>
            </w:r>
          </w:p>
        </w:tc>
        <w:tc>
          <w:tcPr>
            <w:tcW w:w="13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DD68FD">
            <w:pPr>
              <w:jc w:val="both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87.000000</w:t>
            </w:r>
          </w:p>
        </w:tc>
        <w:tc>
          <w:tcPr>
            <w:tcW w:w="13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11AE38">
            <w:pPr>
              <w:jc w:val="right"/>
              <w:textAlignment w:val="center"/>
              <w:rPr>
                <w:rFonts w:ascii="Segoe UI" w:hAnsi="Segoe UI" w:eastAsia="Segoe UI" w:cs="Segoe UI"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71188.000000</w:t>
            </w:r>
          </w:p>
        </w:tc>
        <w:tc>
          <w:tcPr>
            <w:tcW w:w="12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555AEE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D8DEE9"/>
                <w:sz w:val="21"/>
                <w:szCs w:val="21"/>
                <w:lang w:bidi="ar"/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31.000000</w:t>
            </w:r>
          </w:p>
        </w:tc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8E4C54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3025.000000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1313B3">
            <w:pPr>
              <w:jc w:val="right"/>
              <w:textAlignment w:val="center"/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50.000000</w:t>
            </w:r>
          </w:p>
        </w:tc>
        <w:tc>
          <w:tcPr>
            <w:tcW w:w="1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E7840E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871.000000</w:t>
            </w:r>
          </w:p>
        </w:tc>
        <w:tc>
          <w:tcPr>
            <w:tcW w:w="1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1F89C">
            <w:pPr>
              <w:jc w:val="right"/>
              <w:textAlignment w:val="center"/>
              <w:rPr>
                <w:rFonts w:ascii="Segoe UI" w:hAnsi="Segoe UI" w:eastAsia="Segoe UI" w:cs="Segoe UI"/>
                <w:b/>
                <w:bCs/>
                <w:color w:val="0D0D0D" w:themeColor="text1" w:themeTint="F2"/>
                <w:sz w:val="21"/>
                <w:szCs w:val="21"/>
                <w:lang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Segoe UI" w:hAnsi="Segoe UI" w:eastAsia="Segoe UI" w:cs="Segoe UI"/>
                <w:color w:val="0D0D0D" w:themeColor="text1" w:themeTint="F2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25.000000</w:t>
            </w:r>
          </w:p>
        </w:tc>
      </w:tr>
    </w:tbl>
    <w:p w14:paraId="4A4C7427">
      <w:pP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210D614">
      <w:pPr>
        <w:rPr>
          <w:rFonts w:ascii="Consolas" w:hAnsi="Consolas" w:eastAsia="Consolas" w:cs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AF1BC46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</w:p>
    <w:p w14:paraId="76D07868">
      <w:pP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sz w:val="21"/>
          <w:szCs w:val="21"/>
          <w:lang w:val="es-MX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 analiza</w:t>
      </w:r>
      <w:r>
        <w:rPr>
          <w:rFonts w:hint="default" w:ascii="Consolas" w:hAnsi="Consolas" w:eastAsia="Consolas" w:cs="Consolas"/>
          <w:color w:val="0D0D0D" w:themeColor="text1" w:themeTint="F2"/>
          <w:sz w:val="21"/>
          <w:szCs w:val="21"/>
          <w:lang w:val="es-E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la 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Distribución de la variable</w:t>
      </w:r>
      <w:r>
        <w:rPr>
          <w:rFonts w:hint="default" w:ascii="Consolas" w:hAnsi="Consolas" w:eastAsia="Consolas" w:cs="Consolas"/>
          <w:color w:val="0D0D0D" w:themeColor="text1" w:themeTint="F2"/>
          <w:sz w:val="21"/>
          <w:szCs w:val="21"/>
          <w:lang w:val="es-E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objetivo 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'y':</w:t>
      </w:r>
    </w:p>
    <w:p w14:paraId="36A829B7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6C5515BD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 0.88476</w:t>
      </w:r>
    </w:p>
    <w:p w14:paraId="172FDFB6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yes 0.11524 </w:t>
      </w:r>
    </w:p>
    <w:p w14:paraId="22A5F9E6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Name: proportion, dtype: float64</w:t>
      </w:r>
    </w:p>
    <w:p w14:paraId="5470A98C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1253428">
      <w:r>
        <w:drawing>
          <wp:inline distT="0" distB="0" distL="114300" distR="114300">
            <wp:extent cx="5269865" cy="4130675"/>
            <wp:effectExtent l="0" t="0" r="698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A346">
      <w:r>
        <w:br w:type="textWrapping"/>
      </w:r>
      <w:r>
        <w:br w:type="textWrapping"/>
      </w:r>
      <w:r>
        <w:br w:type="textWrapping"/>
      </w:r>
    </w:p>
    <w:p w14:paraId="62DA6582"/>
    <w:p w14:paraId="6F751097">
      <w:pP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sz w:val="21"/>
          <w:szCs w:val="21"/>
          <w:lang w:val="es-MX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Se analizan 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valores nulos y unknown por columna: </w:t>
      </w:r>
    </w:p>
    <w:p w14:paraId="1F838AED">
      <w:pP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Resumen de valores nulos y unknown:</w:t>
      </w:r>
    </w:p>
    <w:p w14:paraId="1475718E">
      <w:pP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789204B0">
      <w:pPr>
        <w:ind w:firstLine="1050" w:firstLineChars="5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Valores_Nulos Valores_Unknown Total_Registros Porcentaje_Nulos</w:t>
      </w:r>
    </w:p>
    <w:p w14:paraId="14CAC54F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job        0                38               4521            0.0</w:t>
      </w:r>
    </w:p>
    <w:p w14:paraId="4200146E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education  0                187              4521            0.0</w:t>
      </w:r>
    </w:p>
    <w:p w14:paraId="181CAAA9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contact    0                1324             4521            0.0</w:t>
      </w:r>
    </w:p>
    <w:p w14:paraId="1ECBE20C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poutcome   0                3705             4521            0.0</w:t>
      </w:r>
    </w:p>
    <w:p w14:paraId="0EABB93C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CEDE239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D0CA415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8FFB1BD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4528018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C08E9CA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CFDD8C0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1712CF2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Porcentaje_Unknown</w:t>
      </w:r>
    </w:p>
    <w:p w14:paraId="3DD608AB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job          0.840522</w:t>
      </w:r>
    </w:p>
    <w:p w14:paraId="57177045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Education    4.136253</w:t>
      </w:r>
    </w:p>
    <w:p w14:paraId="393AF357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contact      29.285556</w:t>
      </w:r>
    </w:p>
    <w:p w14:paraId="25961624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poutcome     81.950896</w:t>
      </w:r>
    </w:p>
    <w:p w14:paraId="09DC2C23">
      <w:pPr>
        <w:ind w:firstLine="210" w:firstLineChars="100"/>
        <w:rPr>
          <w:rFonts w:ascii="Consolas" w:hAnsi="Consolas" w:eastAsia="Consolas" w:cs="Consolas"/>
          <w:color w:val="D8DEE9"/>
          <w:sz w:val="21"/>
          <w:szCs w:val="21"/>
        </w:rPr>
      </w:pPr>
    </w:p>
    <w:p w14:paraId="5E95F203">
      <w:pPr>
        <w:ind w:firstLine="210" w:firstLineChars="100"/>
        <w:rPr>
          <w:rFonts w:ascii="Consolas" w:hAnsi="Consolas" w:eastAsia="Consolas" w:cs="Consolas"/>
          <w:color w:val="D8DEE9"/>
          <w:sz w:val="21"/>
          <w:szCs w:val="21"/>
        </w:rPr>
      </w:pPr>
    </w:p>
    <w:p w14:paraId="397238E1">
      <w:pPr>
        <w:ind w:firstLine="210" w:firstLineChars="100"/>
        <w:rPr>
          <w:rFonts w:ascii="Consolas" w:hAnsi="Consolas" w:eastAsia="Consolas" w:cs="Consolas"/>
          <w:color w:val="D8DEE9"/>
          <w:sz w:val="21"/>
          <w:szCs w:val="21"/>
        </w:rPr>
      </w:pPr>
    </w:p>
    <w:p w14:paraId="6DFCD6C5">
      <w:pPr>
        <w:ind w:firstLine="200" w:firstLineChars="100"/>
      </w:pPr>
      <w:r>
        <w:drawing>
          <wp:inline distT="0" distB="0" distL="114300" distR="114300">
            <wp:extent cx="5269230" cy="3924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24E7">
      <w:pPr>
        <w:ind w:firstLine="200" w:firstLineChars="100"/>
      </w:pPr>
    </w:p>
    <w:p w14:paraId="743C6398">
      <w:pPr>
        <w:ind w:firstLine="200" w:firstLineChars="100"/>
      </w:pPr>
    </w:p>
    <w:p w14:paraId="4BC5A877">
      <w:pPr>
        <w:ind w:firstLine="200" w:firstLineChars="100"/>
      </w:pPr>
    </w:p>
    <w:p w14:paraId="78DCCCF2">
      <w:pPr>
        <w:ind w:firstLine="200" w:firstLineChars="100"/>
        <w:rPr>
          <w:rFonts w:hint="default"/>
          <w:lang w:val="es-ES"/>
        </w:rPr>
      </w:pP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s-MX"/>
        </w:rPr>
        <w:t>Aui la</w:t>
      </w:r>
      <w:r>
        <w:rPr>
          <w:rFonts w:hint="default"/>
          <w:lang w:val="es-ES"/>
        </w:rPr>
        <w:t xml:space="preserve"> representa</w:t>
      </w:r>
      <w:r>
        <w:rPr>
          <w:rFonts w:hint="default"/>
          <w:lang w:val="es-MX"/>
        </w:rPr>
        <w:t>cion de</w:t>
      </w:r>
      <w:r>
        <w:rPr>
          <w:rFonts w:hint="default"/>
          <w:lang w:val="es-ES"/>
        </w:rPr>
        <w:t xml:space="preserve"> la matriz de correlacion para observar si las variables con valores unknonw influyen matematicamente en la variable objetivo:</w:t>
      </w:r>
    </w:p>
    <w:p w14:paraId="49AF5973">
      <w:pPr>
        <w:ind w:firstLine="200" w:firstLineChars="100"/>
      </w:pPr>
      <w:r>
        <w:br w:type="textWrapping"/>
      </w:r>
      <w:r>
        <w:br w:type="textWrapping"/>
      </w:r>
      <w:r>
        <w:drawing>
          <wp:inline distT="0" distB="0" distL="114300" distR="114300">
            <wp:extent cx="5267325" cy="3733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5C3A">
      <w:pPr>
        <w:ind w:firstLine="200" w:firstLineChars="100"/>
      </w:pPr>
      <w:r>
        <w:drawing>
          <wp:inline distT="0" distB="0" distL="114300" distR="114300">
            <wp:extent cx="5266690" cy="2597785"/>
            <wp:effectExtent l="0" t="0" r="10160" b="120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19E7">
      <w:pPr>
        <w:ind w:firstLine="200" w:firstLineChars="100"/>
      </w:pPr>
    </w:p>
    <w:p w14:paraId="21707DEC">
      <w:pPr>
        <w:ind w:firstLine="200" w:firstLineChars="100"/>
      </w:pPr>
    </w:p>
    <w:p w14:paraId="739B99C1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Top 10 características más importantes</w:t>
      </w:r>
      <w:r>
        <w:rPr>
          <w:rFonts w:hint="default" w:ascii="Consolas" w:hAnsi="Consolas" w:eastAsia="Consolas" w:cs="Consolas"/>
          <w:color w:val="0D0D0D" w:themeColor="text1" w:themeTint="F2"/>
          <w:sz w:val="21"/>
          <w:szCs w:val="21"/>
          <w:lang w:val="es-E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para random forest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</w:p>
    <w:p w14:paraId="336664D8">
      <w:pPr>
        <w:ind w:firstLine="630" w:firstLineChars="3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Característica Importancia </w:t>
      </w:r>
    </w:p>
    <w:p w14:paraId="7A378350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11    duration     0.290557</w:t>
      </w:r>
    </w:p>
    <w:p w14:paraId="3EB593E4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5     balance      0.105800 </w:t>
      </w:r>
    </w:p>
    <w:p w14:paraId="56F7672C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0     age          0.105436 </w:t>
      </w:r>
    </w:p>
    <w:p w14:paraId="6C3DD88D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9     day          0.092174 </w:t>
      </w:r>
    </w:p>
    <w:p w14:paraId="1BA983B3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10    month        0.083508 </w:t>
      </w:r>
    </w:p>
    <w:p w14:paraId="512E21D9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13    pdays        0.052059 </w:t>
      </w:r>
    </w:p>
    <w:p w14:paraId="71D56808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     job          0.050703 </w:t>
      </w:r>
    </w:p>
    <w:p w14:paraId="2304F1D2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15    poutcome     0.045556 </w:t>
      </w:r>
    </w:p>
    <w:p w14:paraId="0FBDC2F5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12    campaign     0.038802 </w:t>
      </w:r>
    </w:p>
    <w:p w14:paraId="7DECF748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     education    0.030945</w:t>
      </w:r>
    </w:p>
    <w:p w14:paraId="06D793E6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7519315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F844CC5">
      <w:pP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sz w:val="21"/>
          <w:szCs w:val="21"/>
          <w:lang w:val="es-MX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 convierte los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valores unknown a nulos</w:t>
      </w:r>
    </w:p>
    <w:p w14:paraId="0181E7A1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F9FB898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D798665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color w:val="0D0D0D" w:themeColor="text1" w:themeTint="F2"/>
          <w:sz w:val="21"/>
          <w:szCs w:val="21"/>
          <w:lang w:val="es-E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 elimin</w:t>
      </w:r>
      <w:r>
        <w:rPr>
          <w:rFonts w:hint="default" w:ascii="Consolas" w:hAnsi="Consolas" w:eastAsia="Consolas" w:cs="Consolas"/>
          <w:color w:val="0D0D0D" w:themeColor="text1" w:themeTint="F2"/>
          <w:sz w:val="21"/>
          <w:szCs w:val="21"/>
          <w:lang w:val="es-MX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la columna p</w:t>
      </w:r>
      <w:r>
        <w:rPr>
          <w:rFonts w:hint="default" w:ascii="Consolas" w:hAnsi="Consolas" w:eastAsia="Consolas" w:cs="Consolas"/>
          <w:color w:val="0D0D0D" w:themeColor="text1" w:themeTint="F2"/>
          <w:sz w:val="21"/>
          <w:szCs w:val="21"/>
          <w:lang w:val="es-MX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utcome y contact,ademas de la filas job y education </w:t>
      </w:r>
    </w:p>
    <w:p w14:paraId="1A25BAB8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478D925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B2F320A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color w:val="0D0D0D" w:themeColor="text1" w:themeTint="F2"/>
          <w:sz w:val="21"/>
          <w:szCs w:val="21"/>
          <w:lang w:val="es-MX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Se procede a 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Entrenamiento y prueba</w:t>
      </w:r>
    </w:p>
    <w:p w14:paraId="7C9F7C0D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color w:val="0D0D0D" w:themeColor="text1" w:themeTint="F2"/>
          <w:sz w:val="21"/>
          <w:szCs w:val="21"/>
          <w:lang w:val="es-MX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División completada: </w:t>
      </w:r>
    </w:p>
    <w:p w14:paraId="0D66F770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Train: 3017 muestras </w:t>
      </w:r>
    </w:p>
    <w:p w14:paraId="422F28C7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Test: 1294 muestras </w:t>
      </w:r>
    </w:p>
    <w:p w14:paraId="263C30C3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Positivos en train: 349 (11.57%)</w:t>
      </w:r>
    </w:p>
    <w:p w14:paraId="6E2773D7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A93F87C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9B0B724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Entrenando: Árbol de Decisión</w:t>
      </w:r>
    </w:p>
    <w:p w14:paraId="2B6EB0ED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0864D90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Reporte de clasificación:</w:t>
      </w:r>
    </w:p>
    <w:p w14:paraId="4B5A6281">
      <w:pPr>
        <w:ind w:firstLine="1680" w:firstLineChars="8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precision  recall  f1-score  support</w:t>
      </w:r>
    </w:p>
    <w:p w14:paraId="6581DCDB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0             0.9569    0.7755    0.8567     1145 </w:t>
      </w:r>
    </w:p>
    <w:p w14:paraId="4202B046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1             0.2978    0.7315    0.4233     149 </w:t>
      </w:r>
    </w:p>
    <w:p w14:paraId="7C314AC9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accuracy                          0.7705     1294 </w:t>
      </w:r>
    </w:p>
    <w:p w14:paraId="0A0F0DAA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macro avg      0.6274    0.7535   0.6400     1294 </w:t>
      </w:r>
    </w:p>
    <w:p w14:paraId="7E8BE3FB">
      <w:pPr>
        <w:ind w:firstLine="210" w:firstLineChars="100"/>
        <w:rPr>
          <w:rFonts w:ascii="Consolas" w:hAnsi="Consolas" w:eastAsia="Consolas" w:cs="Consolas"/>
          <w:color w:val="D8DEE9"/>
          <w:sz w:val="21"/>
          <w:szCs w:val="21"/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weighted avg   0.8810    0.7705   0.8068     1294</w:t>
      </w:r>
      <w:r>
        <w:rPr>
          <w:rFonts w:ascii="Consolas" w:hAnsi="Consolas" w:eastAsia="Consolas" w:cs="Consolas"/>
          <w:color w:val="D8DEE9"/>
          <w:sz w:val="21"/>
          <w:szCs w:val="21"/>
        </w:rPr>
        <w:t xml:space="preserve"> </w:t>
      </w:r>
    </w:p>
    <w:p w14:paraId="57B62159">
      <w:pPr>
        <w:ind w:firstLine="210" w:firstLineChars="100"/>
        <w:rPr>
          <w:rFonts w:ascii="Consolas" w:hAnsi="Consolas" w:eastAsia="Consolas" w:cs="Consolas"/>
          <w:color w:val="D8DEE9"/>
          <w:sz w:val="21"/>
          <w:szCs w:val="21"/>
        </w:rPr>
      </w:pPr>
    </w:p>
    <w:p w14:paraId="012A3544">
      <w:pPr>
        <w:ind w:firstLine="210" w:firstLineChars="100"/>
        <w:rPr>
          <w:rFonts w:ascii="Consolas" w:hAnsi="Consolas" w:eastAsia="Consolas" w:cs="Consolas"/>
          <w:color w:val="D8DEE9"/>
          <w:sz w:val="21"/>
          <w:szCs w:val="21"/>
        </w:rPr>
      </w:pPr>
    </w:p>
    <w:p w14:paraId="4B4A34B0">
      <w:pPr>
        <w:ind w:firstLine="210" w:firstLineChars="100"/>
        <w:rPr>
          <w:rFonts w:ascii="Consolas" w:hAnsi="Consolas" w:eastAsia="Consolas" w:cs="Consolas"/>
          <w:color w:val="D8DEE9"/>
          <w:sz w:val="21"/>
          <w:szCs w:val="21"/>
        </w:rPr>
      </w:pPr>
    </w:p>
    <w:p w14:paraId="78D42C9C">
      <w:pPr>
        <w:ind w:firstLine="200" w:firstLineChars="100"/>
      </w:pPr>
      <w:r>
        <w:drawing>
          <wp:inline distT="0" distB="0" distL="114300" distR="114300">
            <wp:extent cx="5067300" cy="4505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5ED2">
      <w:pPr>
        <w:ind w:firstLine="200" w:firstLineChars="100"/>
      </w:pPr>
    </w:p>
    <w:p w14:paraId="35028BC3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Entrenando: Random Forest</w:t>
      </w:r>
    </w:p>
    <w:p w14:paraId="3DB879DA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69277B02">
      <w:pPr>
        <w:ind w:firstLine="210" w:firstLineChars="10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AA6DB43">
      <w:pP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E366384">
      <w:pP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Reporte de clasificación: </w:t>
      </w:r>
    </w:p>
    <w:p w14:paraId="6794B869">
      <w:pPr>
        <w:ind w:firstLine="1365" w:firstLineChars="6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precision   recall   f1-score   support </w:t>
      </w:r>
    </w:p>
    <w:p w14:paraId="4F737ED8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0            0.9036     0.9747    0.9378    1145 </w:t>
      </w:r>
    </w:p>
    <w:p w14:paraId="1CD5F11F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1            0.5085     0.2013    0.2885    149 </w:t>
      </w:r>
    </w:p>
    <w:p w14:paraId="56900522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accuracy                          0.8856    1294 </w:t>
      </w:r>
    </w:p>
    <w:p w14:paraId="6E21BF24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macro avg    0.7061     0.5880    0.6131    1294 </w:t>
      </w:r>
    </w:p>
    <w:p w14:paraId="1FAEC775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weighted avg 0.8581     0.8856    0.8630    1294</w:t>
      </w:r>
    </w:p>
    <w:p w14:paraId="0F26A541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89E689B">
      <w:r>
        <w:drawing>
          <wp:inline distT="0" distB="0" distL="114300" distR="114300">
            <wp:extent cx="5067300" cy="4505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F2C6"/>
    <w:p w14:paraId="74B1886B">
      <w:pP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Entrenando: SVM</w:t>
      </w:r>
    </w:p>
    <w:p w14:paraId="59CB5FB0">
      <w:pP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A22D5A7">
      <w:pP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Reporte de clasificación: </w:t>
      </w:r>
    </w:p>
    <w:p w14:paraId="556B4507">
      <w:pPr>
        <w:ind w:firstLine="1680" w:firstLineChars="80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precision  recall  f1-score  support</w:t>
      </w:r>
    </w:p>
    <w:p w14:paraId="0F4403D3">
      <w:pP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0             0.9657    0.8611   0.9104     1145 </w:t>
      </w:r>
    </w:p>
    <w:p w14:paraId="3F5366CE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1             0.4176    0.7651   0.5403     149 </w:t>
      </w:r>
    </w:p>
    <w:p w14:paraId="7D9BCCAA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accuracy                         0.8501     1294</w:t>
      </w:r>
    </w:p>
    <w:p w14:paraId="5D07A22C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macro avg     0.6917    0.8131   0.7254     1294</w:t>
      </w:r>
    </w:p>
    <w:p w14:paraId="08E55B1D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weighted avg  0.9026    0.8501   0.8678     1294 </w:t>
      </w:r>
    </w:p>
    <w:p w14:paraId="61E514F1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C613E3D">
      <w:pPr>
        <w:ind w:firstLine="100" w:firstLineChars="50"/>
      </w:pPr>
      <w:r>
        <w:drawing>
          <wp:inline distT="0" distB="0" distL="114300" distR="114300">
            <wp:extent cx="5067300" cy="4505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7816">
      <w:pPr>
        <w:ind w:firstLine="100" w:firstLineChars="50"/>
      </w:pPr>
    </w:p>
    <w:p w14:paraId="1914BA3D">
      <w:pPr>
        <w:ind w:firstLine="100" w:firstLineChars="50"/>
      </w:pPr>
    </w:p>
    <w:p w14:paraId="4B396C42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Entrenando: Regresión Logística</w:t>
      </w:r>
    </w:p>
    <w:p w14:paraId="74FAFF5B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C234F07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19B9AE1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Reporte de clasificación: </w:t>
      </w:r>
    </w:p>
    <w:p w14:paraId="599193B0">
      <w:pPr>
        <w:ind w:firstLine="1724" w:firstLineChars="821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precision  recall   f1-score  support </w:t>
      </w:r>
    </w:p>
    <w:p w14:paraId="40DB9AA2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0 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0.9650     0.8183   0.8856    1145 </w:t>
      </w:r>
    </w:p>
    <w:p w14:paraId="43C80E92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 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0.3560 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0.7718   0.4873    149 </w:t>
      </w:r>
    </w:p>
    <w:p w14:paraId="6CE3C915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Accuracy                          0.8130    1294</w:t>
      </w:r>
    </w:p>
    <w:p w14:paraId="79A626DB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macro avg    0.6605     0.7951   0.6865    1294 </w:t>
      </w:r>
    </w:p>
    <w:p w14:paraId="762DA60D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weighted avg  0.8949     0.8130   0.8398    1294</w:t>
      </w:r>
    </w:p>
    <w:p w14:paraId="504842B9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F3492BD">
      <w:pPr>
        <w:ind w:firstLine="100" w:firstLineChars="50"/>
      </w:pPr>
      <w:r>
        <w:drawing>
          <wp:inline distT="0" distB="0" distL="114300" distR="114300">
            <wp:extent cx="5067300" cy="4505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4D34">
      <w:pPr>
        <w:ind w:firstLine="100" w:firstLineChars="50"/>
      </w:pPr>
    </w:p>
    <w:p w14:paraId="37149723">
      <w:pPr>
        <w:ind w:firstLine="100" w:firstLineChars="50"/>
      </w:pPr>
    </w:p>
    <w:p w14:paraId="2BF6EBFD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Entrenando: MLP</w:t>
      </w:r>
    </w:p>
    <w:p w14:paraId="3AC80D52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7B3D669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93548E5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Reporte de clasificación:</w:t>
      </w:r>
    </w:p>
    <w:p w14:paraId="4C3A4F5C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precision  recall  f1-score   support </w:t>
      </w:r>
    </w:p>
    <w:p w14:paraId="740351EA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0 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0.9097    0.9677   0.9378    1145</w:t>
      </w:r>
    </w:p>
    <w:p w14:paraId="3E6A6183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1    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0.5132    0.2617   0.3467    149 </w:t>
      </w:r>
    </w:p>
    <w:p w14:paraId="122BC0D3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accuracy 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0.8864   1294 </w:t>
      </w:r>
    </w:p>
    <w:p w14:paraId="33911726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macro avg</w:t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0.7114    0.6147   0.6422    1294 </w:t>
      </w:r>
    </w:p>
    <w:p w14:paraId="6031E4FE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weighted avg  0.8640     0.8864  0.8697    1294</w:t>
      </w:r>
    </w:p>
    <w:p w14:paraId="752ADC75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8585BD5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0C7C070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A2E5C28">
      <w:pPr>
        <w:ind w:firstLine="105" w:firstLineChars="50"/>
        <w:rPr>
          <w:rFonts w:ascii="Consolas" w:hAnsi="Consolas" w:eastAsia="Consolas" w:cs="Consolas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F9251B4">
      <w:pPr>
        <w:ind w:firstLine="100" w:firstLineChars="50"/>
      </w:pPr>
      <w:r>
        <w:drawing>
          <wp:inline distT="0" distB="0" distL="114300" distR="114300">
            <wp:extent cx="5067300" cy="4505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6B2A">
      <w:pPr>
        <w:ind w:firstLine="100" w:firstLineChars="50"/>
      </w:pPr>
    </w:p>
    <w:p w14:paraId="76FCFF00">
      <w:pPr>
        <w:ind w:firstLine="100" w:firstLineChars="50"/>
      </w:pPr>
    </w:p>
    <w:p w14:paraId="62CF8D8C">
      <w:pPr>
        <w:ind w:firstLine="100" w:firstLineChars="50"/>
      </w:pPr>
    </w:p>
    <w:p w14:paraId="4F761916">
      <w:pPr>
        <w:ind w:firstLine="100" w:firstLineChars="50"/>
        <w:rPr>
          <w:rFonts w:hint="default"/>
          <w:lang w:val="es-MX"/>
        </w:rPr>
      </w:pPr>
      <w:r>
        <w:rPr>
          <w:lang w:val="zh-CN"/>
        </w:rPr>
        <w:t>Se selecciono bajo los resultados SVR</w:t>
      </w:r>
      <w:r>
        <w:rPr>
          <w:lang w:val="zh-CN"/>
        </w:rPr>
        <w:br w:type="textWrapping"/>
      </w:r>
      <w:r>
        <w:rPr>
          <w:lang w:val="zh-CN"/>
        </w:rPr>
        <w:br w:type="textWrapping"/>
      </w:r>
      <w:r>
        <w:rPr>
          <w:lang w:val="zh-CN"/>
        </w:rPr>
        <w:br w:type="textWrapping"/>
      </w:r>
      <w:r>
        <w:rPr>
          <w:lang w:val="zh-CN"/>
        </w:rPr>
        <w:br w:type="textWrapping"/>
      </w:r>
      <w:r>
        <w:rPr>
          <w:rFonts w:hint="default"/>
          <w:lang w:val="es-MX"/>
        </w:rPr>
        <w:t>Dados estos resultados , se elige como modelo final SVM y se entrena y despliega en streamlit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A4399"/>
    <w:rsid w:val="000D1994"/>
    <w:rsid w:val="00575253"/>
    <w:rsid w:val="00867E7C"/>
    <w:rsid w:val="00C54A7E"/>
    <w:rsid w:val="00DA42BE"/>
    <w:rsid w:val="167A4399"/>
    <w:rsid w:val="2779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686</Words>
  <Characters>3777</Characters>
  <Lines>31</Lines>
  <Paragraphs>8</Paragraphs>
  <TotalTime>122</TotalTime>
  <ScaleCrop>false</ScaleCrop>
  <LinksUpToDate>false</LinksUpToDate>
  <CharactersWithSpaces>4455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2025-06-25T17:33:00Z</dcterms:created>
  <dc:creator>Elena</dc:creator>
  <cp:lastModifiedBy>Addiel</cp:lastModifiedBy>
  <dcterms:modified xsi:type="dcterms:W3CDTF">2025-06-27T13:06:53Z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B7FACAE99FF34EEFB366DD44A6B6E0A1_11</vt:lpwstr>
  </property>
</Properties>
</file>