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9215" w14:textId="1978A708" w:rsidR="00D07722" w:rsidRPr="00B35B1F" w:rsidRDefault="004B3E50" w:rsidP="00B35B1F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r w:rsidRPr="00B35B1F">
        <w:rPr>
          <w:rFonts w:ascii="Arial"/>
          <w:color w:val="F29721"/>
          <w:spacing w:val="22"/>
          <w:w w:val="120"/>
          <w:sz w:val="50"/>
        </w:rPr>
        <w:t>Jonathan Anderson</w:t>
      </w:r>
    </w:p>
    <w:p w14:paraId="53DBFB9B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39504A31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583B0E52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6CA1356E" w14:textId="77777777" w:rsidR="00D07722" w:rsidRPr="0033630D" w:rsidRDefault="00D07722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7F8BAE66" w14:textId="15C75D2A" w:rsidR="00D07722" w:rsidRPr="0033630D" w:rsidRDefault="00D07722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CAE7F8F" w14:textId="77777777" w:rsidR="00D07722" w:rsidRPr="0033630D" w:rsidRDefault="00D07722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3D605835" w14:textId="6F41E579" w:rsidR="00D07722" w:rsidRPr="00B35B1F" w:rsidRDefault="00B35B1F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7FDEF296" w14:textId="40C16869" w:rsidR="00D07722" w:rsidRPr="0033630D" w:rsidRDefault="00B35B1F" w:rsidP="00B35B1F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</w:t>
      </w:r>
      <w:r w:rsidR="004B3E50"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="004B3E50"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270D6F43" w14:textId="77777777" w:rsidR="00D07722" w:rsidRPr="0033630D" w:rsidRDefault="004B3E50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4972201A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3A465937" w14:textId="77777777" w:rsidR="00D07722" w:rsidRPr="0033630D" w:rsidRDefault="00D07722">
      <w:pPr>
        <w:rPr>
          <w:rFonts w:ascii="Times New Roman" w:eastAsia="Arial" w:hAnsi="Times New Roman" w:cs="Times New Roman"/>
          <w:sz w:val="29"/>
          <w:szCs w:val="29"/>
        </w:rPr>
      </w:pPr>
    </w:p>
    <w:p w14:paraId="19A32AF2" w14:textId="77777777" w:rsidR="00B35B1F" w:rsidRPr="00B35B1F" w:rsidRDefault="00B35B1F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2B9DC10C" w14:textId="0972116E" w:rsidR="00D07722" w:rsidRPr="00E47C33" w:rsidRDefault="004B3E50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  <w:lang w:val="pt-BR"/>
        </w:rPr>
      </w:pPr>
      <w:r w:rsidRPr="00E47C33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SAA-C0</w:t>
      </w:r>
      <w:r w:rsidR="00E47C33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3</w:t>
      </w:r>
    </w:p>
    <w:p w14:paraId="5E03BF9A" w14:textId="4D20A5A6" w:rsidR="00D07722" w:rsidRPr="00E47C33" w:rsidRDefault="00810118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</w:pPr>
      <w:r>
        <w:rPr>
          <w:rFonts w:ascii="Times New Roman" w:hAnsi="Times New Roman" w:cs="Times New Roman"/>
          <w:sz w:val="29"/>
          <w:szCs w:val="29"/>
        </w:rPr>
        <w:pict w14:anchorId="067DB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left:0;text-align:left;margin-left:111.15pt;margin-top:39.9pt;width:465.1pt;height:201.95pt;z-index:251641856;mso-position-horizontal-relative:page">
            <v:imagedata r:id="rId5" o:title=""/>
            <w10:wrap anchorx="page"/>
          </v:shape>
        </w:pict>
      </w:r>
      <w:r w:rsidR="004B3E50" w:rsidRPr="00E47C33">
        <w:rPr>
          <w:rFonts w:ascii="Times New Roman" w:hAnsi="Times New Roman" w:cs="Times New Roman"/>
          <w:color w:val="F29721"/>
          <w:sz w:val="29"/>
          <w:szCs w:val="29"/>
          <w:lang w:val="pt-BR"/>
        </w:rPr>
        <w:t>E X A</w:t>
      </w:r>
      <w:r w:rsidR="001A468E" w:rsidRPr="00E47C33">
        <w:rPr>
          <w:rFonts w:ascii="Times New Roman" w:hAnsi="Times New Roman" w:cs="Times New Roman"/>
          <w:color w:val="F29721"/>
          <w:sz w:val="29"/>
          <w:szCs w:val="29"/>
          <w:lang w:val="pt-BR"/>
        </w:rPr>
        <w:t xml:space="preserve"> </w:t>
      </w:r>
      <w:r w:rsidR="004B3E50" w:rsidRPr="00E47C33">
        <w:rPr>
          <w:rFonts w:ascii="Times New Roman" w:hAnsi="Times New Roman" w:cs="Times New Roman"/>
          <w:color w:val="F29721"/>
          <w:sz w:val="29"/>
          <w:szCs w:val="29"/>
          <w:lang w:val="pt-BR"/>
        </w:rPr>
        <w:t>M</w:t>
      </w:r>
    </w:p>
    <w:p w14:paraId="50DA5368" w14:textId="77777777" w:rsidR="00D07722" w:rsidRPr="00E47C33" w:rsidRDefault="00D07722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  <w:sectPr w:rsidR="00D07722" w:rsidRPr="00E47C33" w:rsidSect="005926E4">
          <w:type w:val="continuous"/>
          <w:pgSz w:w="12240" w:h="15840"/>
          <w:pgMar w:top="820" w:right="0" w:bottom="0" w:left="1480" w:header="720" w:footer="720" w:gutter="0"/>
          <w:cols w:space="720"/>
        </w:sectPr>
      </w:pPr>
    </w:p>
    <w:p w14:paraId="2339BB13" w14:textId="45DED92C" w:rsidR="005F50E8" w:rsidRPr="00E47C33" w:rsidRDefault="005F50E8" w:rsidP="006C319F">
      <w:pPr>
        <w:pStyle w:val="Ttulo1"/>
        <w:spacing w:before="196"/>
        <w:ind w:left="179" w:right="198"/>
        <w:jc w:val="center"/>
        <w:rPr>
          <w:rFonts w:cs="Times New Roman"/>
          <w:sz w:val="29"/>
          <w:szCs w:val="29"/>
          <w:lang w:val="pt-BR"/>
        </w:rPr>
      </w:pPr>
      <w:r w:rsidRPr="00D72D24">
        <w:rPr>
          <w:rFonts w:cs="Times New Roman"/>
          <w:sz w:val="29"/>
          <w:szCs w:val="29"/>
          <w:highlight w:val="yellow"/>
          <w:lang w:val="pt-BR"/>
        </w:rPr>
        <w:lastRenderedPageBreak/>
        <w:t>Capítulo 1</w:t>
      </w:r>
    </w:p>
    <w:p w14:paraId="78CA9826" w14:textId="77777777" w:rsidR="005F50E8" w:rsidRPr="0033630D" w:rsidRDefault="005F50E8" w:rsidP="006C319F">
      <w:pPr>
        <w:pStyle w:val="Ttulo1"/>
        <w:spacing w:before="196"/>
        <w:ind w:left="179" w:right="198"/>
        <w:jc w:val="center"/>
        <w:rPr>
          <w:rFonts w:cs="Times New Roman"/>
          <w:sz w:val="29"/>
          <w:szCs w:val="29"/>
          <w:lang w:val="es-ES"/>
        </w:rPr>
      </w:pPr>
      <w:r w:rsidRPr="00D72D24">
        <w:rPr>
          <w:rFonts w:cs="Times New Roman"/>
          <w:sz w:val="29"/>
          <w:szCs w:val="29"/>
          <w:highlight w:val="green"/>
          <w:lang w:val="es"/>
        </w:rPr>
        <w:t>Introducción a</w:t>
      </w:r>
      <w:r w:rsidRPr="00D72D24">
        <w:rPr>
          <w:rFonts w:cs="Times New Roman"/>
          <w:spacing w:val="-13"/>
          <w:sz w:val="29"/>
          <w:szCs w:val="29"/>
          <w:highlight w:val="green"/>
          <w:lang w:val="es"/>
        </w:rPr>
        <w:t xml:space="preserve"> AWS</w:t>
      </w:r>
    </w:p>
    <w:p w14:paraId="0F3BD841" w14:textId="77777777" w:rsidR="005F50E8" w:rsidRPr="0033630D" w:rsidRDefault="005F50E8" w:rsidP="006C319F">
      <w:pPr>
        <w:spacing w:before="10"/>
        <w:rPr>
          <w:rFonts w:ascii="Times New Roman" w:eastAsia="Times New Roman" w:hAnsi="Times New Roman" w:cs="Times New Roman"/>
          <w:b/>
          <w:bCs/>
          <w:sz w:val="29"/>
          <w:szCs w:val="29"/>
          <w:lang w:val="es-ES"/>
        </w:rPr>
      </w:pPr>
    </w:p>
    <w:p w14:paraId="05E3DF34" w14:textId="3B7ABC18" w:rsidR="005F50E8" w:rsidRPr="0033630D" w:rsidRDefault="005F50E8" w:rsidP="006C319F">
      <w:pPr>
        <w:spacing w:line="247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Web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Inc.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(AWS)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comenzó a ofrecer servicios de tecnología de TI a las organizaciones en 2006 como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web, más ampliamente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conocidos como computación en la nube.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capacidad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sustituir los costos iniciales de infraestructura de capital con bajos costos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variables que escalan con su empresa es una de las principales ventajas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empresas ya no necesitan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preparar servidores y otros recursos de TI y también esperar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semanas o meses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antes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adquisición.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cambio, en minutos, pueden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girar cientos o miles de servidores inmediatamente y producir resultados de manera más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eficiente.</w:t>
      </w:r>
    </w:p>
    <w:p w14:paraId="11F67A1A" w14:textId="77777777" w:rsidR="005F50E8" w:rsidRPr="0033630D" w:rsidRDefault="005F50E8" w:rsidP="006C319F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7B6F15E" w14:textId="186D67CD" w:rsidR="005F50E8" w:rsidRPr="0033630D" w:rsidRDefault="005F50E8" w:rsidP="006C319F">
      <w:pPr>
        <w:spacing w:line="332" w:lineRule="exact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EN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 ACTUALIDAD, AWS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ofrece una plataforma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altamente segura, escalable y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bajo costo que controla cientos de miles de organizaciones en 190 países de todo el mundo.</w:t>
      </w:r>
    </w:p>
    <w:p w14:paraId="0056664A" w14:textId="77777777" w:rsidR="005F50E8" w:rsidRPr="0033630D" w:rsidRDefault="005F50E8" w:rsidP="006C319F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D9ECEC5" w14:textId="0EE968DF" w:rsidR="005F50E8" w:rsidRPr="0033630D" w:rsidRDefault="005F50E8" w:rsidP="006C319F">
      <w:pPr>
        <w:spacing w:line="332" w:lineRule="exact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 este capítulo, se describe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introducción a la plataforma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. Se analizan los beneficios de la computación en la nube y los conceptos básicos de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. Ofrece un resumen de los recursos profundamente esenciales de la nube de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el examen.</w:t>
      </w:r>
    </w:p>
    <w:p w14:paraId="206F23A7" w14:textId="77777777" w:rsidR="005F50E8" w:rsidRPr="0033630D" w:rsidRDefault="005F50E8" w:rsidP="006C319F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2B77578" w14:textId="77777777" w:rsidR="005F50E8" w:rsidRPr="00D72D24" w:rsidRDefault="005F50E8" w:rsidP="006C319F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bookmarkStart w:id="0" w:name="What_is_&quot;Cloud_Computing&quot;?"/>
      <w:bookmarkStart w:id="1" w:name="_bookmark2"/>
      <w:bookmarkEnd w:id="0"/>
      <w:bookmarkEnd w:id="1"/>
      <w:r w:rsidRPr="00D72D24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¿Qué es "Cloud Computing"?</w:t>
      </w:r>
    </w:p>
    <w:p w14:paraId="33226AAA" w14:textId="77777777" w:rsidR="005F50E8" w:rsidRPr="0033630D" w:rsidRDefault="005F50E8" w:rsidP="006C319F">
      <w:pPr>
        <w:rPr>
          <w:rFonts w:ascii="Times New Roman" w:eastAsia="Times New Roman" w:hAnsi="Times New Roman" w:cs="Times New Roman"/>
          <w:b/>
          <w:bCs/>
          <w:sz w:val="29"/>
          <w:szCs w:val="29"/>
          <w:lang w:val="es-ES"/>
        </w:rPr>
      </w:pPr>
    </w:p>
    <w:p w14:paraId="4A62CF14" w14:textId="725A0656" w:rsidR="005F50E8" w:rsidRPr="0033630D" w:rsidRDefault="005F50E8" w:rsidP="006C319F">
      <w:pPr>
        <w:spacing w:before="179"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computación en la nube se ha convertido en uno de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paradigmas informáticos más comentados en los últimos años.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basa en los muchos avances en la industria de TI durante la última década y ofrece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empresas oportunidades significativas para acortar el tiempo de mercado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reducir los costos.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permite a las empresas utilizar recursos compartidos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y almacenamiento en lugar de construir, operar y mejorar su infraestructura ellos mismos. Los rápidos cambios en los mercados están ejerciendo una presión significativa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sobre la infraestructura de TI de la empresa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que 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adapte rápidamente y sea operativa.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ofrece nuevas soluciones para hacer frente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estos cambios.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lo define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Gartner1, "la computación en la nube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un tipo de computación en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que se ofrecen recursos informáticos escalables y resistentes a clientes externos que utilizan la tecnología de Internet como servicio". </w:t>
      </w:r>
    </w:p>
    <w:p w14:paraId="4BAF0B81" w14:textId="77777777" w:rsidR="005F50E8" w:rsidRPr="0033630D" w:rsidRDefault="005F50E8" w:rsidP="006C319F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5EC0E82" w14:textId="78135CA9" w:rsidR="005F50E8" w:rsidRPr="0033630D" w:rsidRDefault="005F50E8" w:rsidP="0033630D">
      <w:pPr>
        <w:spacing w:line="242" w:lineRule="auto"/>
        <w:ind w:left="100" w:right="100"/>
        <w:jc w:val="both"/>
        <w:rPr>
          <w:rFonts w:ascii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computación en la nube permite a las empresas crear una infraestructura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TI flexible, segura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rentable, de la misma manera que las redes eléctricas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nacionales permiten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hogares y las organizaciones se conecten a una empresa administrada centralmente,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eficiente y rentable</w:t>
      </w:r>
      <w:r w:rsidR="0033630D">
        <w:rPr>
          <w:rFonts w:ascii="Times New Roman" w:hAnsi="Times New Roman" w:cs="Times New Roman"/>
          <w:sz w:val="29"/>
          <w:szCs w:val="29"/>
          <w:lang w:val="es"/>
        </w:rPr>
        <w:t xml:space="preserve">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fuente de energía eficaz.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vez liberadas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capitalizar sus propias habilidades, las empresas pueden centrarse en sus competencias básicas de negocio y en las necesidades de sus clientes.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mismo modo,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permite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las empresas evitar gastar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tiempo y presupuesto</w:t>
      </w:r>
      <w:r w:rsidR="00E47C33">
        <w:rPr>
          <w:rFonts w:ascii="Times New Roman" w:hAnsi="Times New Roman" w:cs="Times New Roman"/>
          <w:sz w:val="29"/>
          <w:szCs w:val="29"/>
          <w:lang w:val="es"/>
        </w:rPr>
        <w:t>s</w:t>
      </w:r>
      <w:r w:rsidR="00532DF7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valiosos en actividades que no contribuyen directamente a los objetivos principales sin dejar de adquirir TI.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capacidades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infraestructura.</w:t>
      </w:r>
    </w:p>
    <w:p w14:paraId="65C20CD7" w14:textId="77777777" w:rsidR="00D07722" w:rsidRPr="0033630D" w:rsidRDefault="00D0772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07D03ED" w14:textId="06CFDDE8" w:rsidR="005F50E8" w:rsidRPr="0033630D" w:rsidRDefault="005F50E8" w:rsidP="00F44D75">
      <w:pPr>
        <w:spacing w:line="247" w:lineRule="auto"/>
        <w:ind w:left="100" w:right="10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Estas funciones incluyen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potencia informática,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almacenamiento, bases de datos, mensajería y otros servicios básicos para aplicaciones empresariales. Combinado con precios de estilo de utilidad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modelo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negocio,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computación en la nube promete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ofrecer una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infraestructura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TI de clase empresarial confiable, rápida y rentable.</w:t>
      </w:r>
    </w:p>
    <w:p w14:paraId="070C9995" w14:textId="77777777" w:rsidR="005F50E8" w:rsidRPr="0033630D" w:rsidRDefault="005F50E8" w:rsidP="00F44D75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96C8D9F" w14:textId="44281526" w:rsidR="005F50E8" w:rsidRPr="0033630D" w:rsidRDefault="005F50E8" w:rsidP="00F44D75">
      <w:pPr>
        <w:pStyle w:val="Textoindependiente"/>
        <w:spacing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3"/>
          <w:lang w:val="es"/>
        </w:rPr>
        <w:t>Básicamente, la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computación en la nube es un servicio de computación basado en Internet que conecta en red grandes grupos de servidores remotos para permitir el almacenamiento centralizado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datos y el acceso a servicios o recursos informáticos en línea.</w:t>
      </w:r>
    </w:p>
    <w:p w14:paraId="2481D1D9" w14:textId="77777777" w:rsidR="005F50E8" w:rsidRPr="0033630D" w:rsidRDefault="005F50E8" w:rsidP="00F44D75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35C3771" w14:textId="77777777" w:rsidR="005F50E8" w:rsidRPr="0033630D" w:rsidRDefault="005F50E8" w:rsidP="00F44D75">
      <w:pPr>
        <w:pStyle w:val="Textoindependiente"/>
        <w:spacing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Mediante el uso de la computación en la nube, las organizaciones pueden aplicar recursos compartidos de computación y almacenamiento en lugar de construir, operar y mejorar su propia infraestructura.</w:t>
      </w:r>
    </w:p>
    <w:p w14:paraId="23C7BA14" w14:textId="77777777" w:rsidR="005F50E8" w:rsidRPr="0033630D" w:rsidRDefault="005F50E8" w:rsidP="00F44D75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03A4471" w14:textId="0FE2466B" w:rsidR="005F50E8" w:rsidRPr="0033630D" w:rsidRDefault="005F50E8" w:rsidP="00F44D75">
      <w:pPr>
        <w:pStyle w:val="Textoindependiente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La computación en la nube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permite las siguientes funciones:</w:t>
      </w:r>
    </w:p>
    <w:p w14:paraId="16607F37" w14:textId="77777777" w:rsidR="005F50E8" w:rsidRPr="0033630D" w:rsidRDefault="005F50E8" w:rsidP="00631F0E">
      <w:pPr>
        <w:pStyle w:val="Prrafodelista"/>
        <w:numPr>
          <w:ilvl w:val="1"/>
          <w:numId w:val="43"/>
        </w:numPr>
        <w:tabs>
          <w:tab w:val="left" w:pos="1137"/>
        </w:tabs>
        <w:spacing w:before="165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usuarios pueden proporcionar y liberar recursos bajo demanda.</w:t>
      </w:r>
    </w:p>
    <w:p w14:paraId="0EFD247F" w14:textId="77777777" w:rsidR="005F50E8" w:rsidRPr="0033630D" w:rsidRDefault="005F50E8" w:rsidP="00631F0E">
      <w:pPr>
        <w:pStyle w:val="Prrafodelista"/>
        <w:numPr>
          <w:ilvl w:val="1"/>
          <w:numId w:val="43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recursos son accesibles a través de una red con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la seguridad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adecuada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06DC281" w14:textId="77777777" w:rsidR="005F50E8" w:rsidRPr="0033630D" w:rsidRDefault="005F50E8" w:rsidP="00631F0E">
      <w:pPr>
        <w:pStyle w:val="Prrafodelista"/>
        <w:numPr>
          <w:ilvl w:val="1"/>
          <w:numId w:val="43"/>
        </w:numPr>
        <w:tabs>
          <w:tab w:val="left" w:pos="1382"/>
        </w:tabs>
        <w:spacing w:before="9"/>
        <w:ind w:right="110" w:hanging="432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Dependiendo de la carga, los recursos se pueden aumentar o disminuir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automáticamente.</w:t>
      </w:r>
    </w:p>
    <w:p w14:paraId="2DCB8257" w14:textId="0E5B573B" w:rsidR="005F50E8" w:rsidRPr="0033630D" w:rsidRDefault="005F50E8" w:rsidP="00631F0E">
      <w:pPr>
        <w:pStyle w:val="Prrafodelista"/>
        <w:numPr>
          <w:ilvl w:val="1"/>
          <w:numId w:val="43"/>
        </w:numPr>
        <w:tabs>
          <w:tab w:val="left" w:pos="1310"/>
        </w:tabs>
        <w:spacing w:before="3" w:line="332" w:lineRule="exact"/>
        <w:ind w:right="110" w:hanging="432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Los proveedores de servicios en la nube pueden lanzar un modelo de pago por uso,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donde los consumidores son facturados en función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tipos y usos de los recursos.</w:t>
      </w:r>
    </w:p>
    <w:p w14:paraId="73541546" w14:textId="77777777" w:rsidR="005F50E8" w:rsidRPr="0033630D" w:rsidRDefault="005F50E8" w:rsidP="00F44D75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BC11E2E" w14:textId="77777777" w:rsidR="005F50E8" w:rsidRPr="00D72D24" w:rsidRDefault="005F50E8" w:rsidP="00F44D75">
      <w:pPr>
        <w:ind w:left="100"/>
        <w:jc w:val="both"/>
        <w:rPr>
          <w:rFonts w:ascii="Times New Roman" w:hAnsi="Times New Roman" w:cs="Times New Roman"/>
          <w:b/>
          <w:w w:val="105"/>
          <w:sz w:val="29"/>
          <w:szCs w:val="29"/>
          <w:u w:val="single"/>
          <w:lang w:val="es"/>
        </w:rPr>
      </w:pPr>
      <w:r w:rsidRPr="00D72D24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Amazon y la computación en la nube</w:t>
      </w:r>
    </w:p>
    <w:p w14:paraId="3AAFBF60" w14:textId="2EEB6F55" w:rsidR="005F50E8" w:rsidRPr="0033630D" w:rsidRDefault="005F50E8" w:rsidP="00F44D75">
      <w:pPr>
        <w:spacing w:before="18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ha aplicado durante mucho tiempo una infraestructura de TI descentralizada.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Esta disposición permitió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nuestros equipos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desarrollo acceder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recursos informáticos y de almacenamiento bajo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demanda y aumentar la productividad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flexibilidad generales.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2005, Amazon había gastado más de una década y millones de dólares en la construcción y operación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 infraestructura de TI confiable, a gran escala y eficiente que permitió y apoyó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 xml:space="preserve">una de las plataformas minoristas en línea más grandes del </w:t>
      </w:r>
      <w:proofErr w:type="spellStart"/>
      <w:proofErr w:type="gramStart"/>
      <w:r w:rsidRPr="0033630D">
        <w:rPr>
          <w:rFonts w:ascii="Times New Roman" w:hAnsi="Times New Roman" w:cs="Times New Roman"/>
          <w:sz w:val="29"/>
          <w:szCs w:val="29"/>
          <w:lang w:val="es"/>
        </w:rPr>
        <w:t>mundo.</w:t>
      </w:r>
      <w:r w:rsidR="003037BB">
        <w:rPr>
          <w:rFonts w:ascii="Times New Roman" w:hAnsi="Times New Roman" w:cs="Times New Roman"/>
          <w:sz w:val="29"/>
          <w:szCs w:val="29"/>
          <w:lang w:val="es"/>
        </w:rPr>
        <w:t>l</w:t>
      </w:r>
      <w:proofErr w:type="spellEnd"/>
      <w:proofErr w:type="gramEnd"/>
    </w:p>
    <w:p w14:paraId="52E6CD4F" w14:textId="77777777" w:rsidR="005F50E8" w:rsidRPr="0033630D" w:rsidRDefault="005F50E8" w:rsidP="00F44D75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B5F2CD6" w14:textId="77777777" w:rsidR="005F50E8" w:rsidRPr="0033630D" w:rsidRDefault="005F50E8" w:rsidP="00F44D75">
      <w:pPr>
        <w:spacing w:line="6959" w:lineRule="exact"/>
        <w:ind w:left="359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38"/>
          <w:sz w:val="29"/>
          <w:szCs w:val="29"/>
        </w:rPr>
        <w:drawing>
          <wp:inline distT="0" distB="0" distL="0" distR="0" wp14:anchorId="0D47F61F" wp14:editId="1CB9B7CA">
            <wp:extent cx="5617927" cy="4419314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927" cy="44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AB8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0CAA902D" w14:textId="77777777" w:rsidR="005F50E8" w:rsidRPr="00D72D24" w:rsidRDefault="005F50E8" w:rsidP="00CC0F6B">
      <w:pPr>
        <w:pStyle w:val="Ttulo2"/>
        <w:spacing w:before="186"/>
        <w:jc w:val="both"/>
        <w:rPr>
          <w:rFonts w:cs="Times New Roman"/>
          <w:b w:val="0"/>
          <w:bCs w:val="0"/>
          <w:u w:val="single"/>
          <w:lang w:val="es-ES"/>
        </w:rPr>
      </w:pPr>
      <w:r w:rsidRPr="00D72D24">
        <w:rPr>
          <w:rFonts w:cs="Times New Roman"/>
          <w:highlight w:val="green"/>
          <w:u w:val="single"/>
          <w:lang w:val="es"/>
        </w:rPr>
        <w:t>Amazon ha lanzado Amazon</w:t>
      </w:r>
      <w:r w:rsidRPr="00D72D24">
        <w:rPr>
          <w:rFonts w:cs="Times New Roman"/>
          <w:spacing w:val="-6"/>
          <w:highlight w:val="green"/>
          <w:u w:val="single"/>
          <w:lang w:val="es"/>
        </w:rPr>
        <w:t xml:space="preserve"> Web</w:t>
      </w:r>
      <w:r w:rsidRPr="00D72D24">
        <w:rPr>
          <w:rFonts w:cs="Times New Roman"/>
          <w:highlight w:val="green"/>
          <w:u w:val="single"/>
          <w:lang w:val="es"/>
        </w:rPr>
        <w:t xml:space="preserve"> </w:t>
      </w:r>
      <w:proofErr w:type="spellStart"/>
      <w:r w:rsidRPr="00D72D24">
        <w:rPr>
          <w:rFonts w:cs="Times New Roman"/>
          <w:highlight w:val="green"/>
          <w:u w:val="single"/>
          <w:lang w:val="es"/>
        </w:rPr>
        <w:t>Services</w:t>
      </w:r>
      <w:proofErr w:type="spellEnd"/>
      <w:r w:rsidRPr="00D72D24">
        <w:rPr>
          <w:rFonts w:cs="Times New Roman"/>
          <w:highlight w:val="green"/>
          <w:u w:val="single"/>
          <w:lang w:val="es"/>
        </w:rPr>
        <w:t>.</w:t>
      </w:r>
    </w:p>
    <w:p w14:paraId="0669C02E" w14:textId="4DC49858" w:rsidR="005F50E8" w:rsidRPr="0033630D" w:rsidRDefault="005F50E8" w:rsidP="00CC0F6B">
      <w:pPr>
        <w:spacing w:before="180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(AWS)</w:t>
      </w:r>
      <w:r w:rsidR="001A468E"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garantiza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otras organizaciones puedan aprovechar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experiencia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inversión de Amazon en la gestión de una infraestructura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TI transaccional distribuida a gran escala.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ha estado en uso desde 2006 y hoy atiende a cientos de miles de clientes en todo el mundo.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Hoy en día,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Amazon.com opera una plataforma web global que atiende a millones de clientes y procesa miles de millones de dólares en comercio cada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año.</w:t>
      </w:r>
    </w:p>
    <w:p w14:paraId="21FE502C" w14:textId="77777777" w:rsidR="005F50E8" w:rsidRPr="0033630D" w:rsidRDefault="005F50E8" w:rsidP="00CC0F6B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45668F3" w14:textId="6F82D1C2" w:rsidR="005F50E8" w:rsidRPr="0033630D" w:rsidRDefault="005F50E8" w:rsidP="00CC0F6B">
      <w:pPr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AWS,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solicitar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potencia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informática, almacenamiento y otros servicios en cuestión de minutos,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tiene la libertad de seleccionar la plataforma o el modelo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creación de programación que se ajuste a los problemas que se van a resolver.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Solo puede realizar el pago de lo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usa, sin costos iniciales ni compromisos a largo plazo,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 que convierte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una forma rentable de entregar aplicaciones. </w:t>
      </w:r>
    </w:p>
    <w:p w14:paraId="7204F842" w14:textId="77777777" w:rsidR="005F50E8" w:rsidRPr="0033630D" w:rsidRDefault="005F50E8" w:rsidP="00CC0F6B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3B4EED7" w14:textId="769B3703" w:rsidR="005F50E8" w:rsidRPr="0033630D" w:rsidRDefault="005F50E8" w:rsidP="00CC0F6B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Aquí hay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algunos ejemplos de cómo las organizaciones, desde empresas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investigación hasta grandes</w:t>
      </w:r>
    </w:p>
    <w:p w14:paraId="0F3B997B" w14:textId="77777777" w:rsidR="005F50E8" w:rsidRPr="0033630D" w:rsidRDefault="005F50E8" w:rsidP="00CC0F6B">
      <w:pPr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  <w:sectPr w:rsidR="005F50E8" w:rsidRPr="0033630D" w:rsidSect="005926E4">
          <w:pgSz w:w="12240" w:h="15840"/>
          <w:pgMar w:top="1360" w:right="1340" w:bottom="280" w:left="1340" w:header="720" w:footer="720" w:gutter="0"/>
          <w:cols w:space="720"/>
        </w:sectPr>
      </w:pPr>
    </w:p>
    <w:p w14:paraId="7C7BC252" w14:textId="77777777" w:rsidR="005F50E8" w:rsidRPr="0033630D" w:rsidRDefault="005F50E8" w:rsidP="00CC0F6B">
      <w:pPr>
        <w:pStyle w:val="Textoindependiente"/>
        <w:spacing w:before="35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lastRenderedPageBreak/>
        <w:t xml:space="preserve">empresas, utilice </w:t>
      </w:r>
      <w:r w:rsidRPr="0033630D">
        <w:rPr>
          <w:rFonts w:cs="Times New Roman"/>
          <w:spacing w:val="-9"/>
          <w:lang w:val="es"/>
        </w:rPr>
        <w:t>AWS</w:t>
      </w:r>
      <w:r w:rsidRPr="0033630D">
        <w:rPr>
          <w:rFonts w:cs="Times New Roman"/>
          <w:lang w:val="es"/>
        </w:rPr>
        <w:t xml:space="preserve"> hoy mismo:</w:t>
      </w:r>
    </w:p>
    <w:p w14:paraId="32DABE4C" w14:textId="55691C41" w:rsidR="005F50E8" w:rsidRPr="0033630D" w:rsidRDefault="005F50E8" w:rsidP="00631F0E">
      <w:pPr>
        <w:pStyle w:val="Prrafodelista"/>
        <w:numPr>
          <w:ilvl w:val="1"/>
          <w:numId w:val="44"/>
        </w:numPr>
        <w:tabs>
          <w:tab w:val="left" w:pos="1137"/>
        </w:tabs>
        <w:spacing w:before="173" w:line="242" w:lineRule="auto"/>
        <w:ind w:right="102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Una gran corporación implementa de manera rápida y rentable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nuevas aplicaciones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internas,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soluciones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recursos humanos, aplicaciones de nómina, soluciones de gestión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inventario y capacitación en línea para su fuerza laboral distribuida.</w:t>
      </w:r>
    </w:p>
    <w:p w14:paraId="0CC342DA" w14:textId="372648C6" w:rsidR="005F50E8" w:rsidRPr="0033630D" w:rsidRDefault="005F50E8" w:rsidP="00631F0E">
      <w:pPr>
        <w:pStyle w:val="Prrafodelista"/>
        <w:numPr>
          <w:ilvl w:val="1"/>
          <w:numId w:val="44"/>
        </w:numPr>
        <w:tabs>
          <w:tab w:val="left" w:pos="1108"/>
        </w:tabs>
        <w:spacing w:line="332" w:lineRule="exact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 sitio web de comercio electrónico responde a la repentina demanda de Facebook y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Twitter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producto "caliente" lanzado por el rumor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viral, sin tener que actualizar la infraestructura.</w:t>
      </w:r>
    </w:p>
    <w:p w14:paraId="39E8657C" w14:textId="0569A65F" w:rsidR="005F50E8" w:rsidRPr="0033630D" w:rsidRDefault="005F50E8" w:rsidP="00631F0E">
      <w:pPr>
        <w:pStyle w:val="Prrafodelista"/>
        <w:numPr>
          <w:ilvl w:val="1"/>
          <w:numId w:val="44"/>
        </w:numPr>
        <w:tabs>
          <w:tab w:val="left" w:pos="1180"/>
        </w:tabs>
        <w:spacing w:line="332" w:lineRule="exact"/>
        <w:ind w:right="108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compañía farmacéutica basada en la investigación ejecuta simulaciones a gran escala utilizando la potencia informática de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AWS.</w:t>
      </w:r>
    </w:p>
    <w:p w14:paraId="238A1A0B" w14:textId="0F63C8A7" w:rsidR="005F50E8" w:rsidRPr="0033630D" w:rsidRDefault="005F50E8" w:rsidP="00631F0E">
      <w:pPr>
        <w:pStyle w:val="Prrafodelista"/>
        <w:numPr>
          <w:ilvl w:val="1"/>
          <w:numId w:val="44"/>
        </w:numPr>
        <w:tabs>
          <w:tab w:val="left" w:pos="1137"/>
        </w:tabs>
        <w:spacing w:line="332" w:lineRule="exact"/>
        <w:ind w:right="103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Las compañías de medios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ofrecen videos, música y otros medios ilimitados a sus clientes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en todo el mundo.</w:t>
      </w:r>
    </w:p>
    <w:p w14:paraId="3C5D4785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3075D47" w14:textId="77777777" w:rsidR="005F50E8" w:rsidRPr="00D72D24" w:rsidRDefault="005F50E8" w:rsidP="00292C53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r w:rsidRPr="00810118">
        <w:rPr>
          <w:rFonts w:ascii="Times New Roman" w:hAnsi="Times New Roman" w:cs="Times New Roman"/>
          <w:b/>
          <w:spacing w:val="-5"/>
          <w:w w:val="105"/>
          <w:sz w:val="29"/>
          <w:szCs w:val="29"/>
          <w:highlight w:val="cyan"/>
          <w:u w:val="single"/>
          <w:lang w:val="es"/>
        </w:rPr>
        <w:t xml:space="preserve">Tipos </w:t>
      </w:r>
      <w:r w:rsidRPr="00810118">
        <w:rPr>
          <w:rFonts w:ascii="Times New Roman" w:hAnsi="Times New Roman" w:cs="Times New Roman"/>
          <w:b/>
          <w:w w:val="105"/>
          <w:sz w:val="29"/>
          <w:szCs w:val="29"/>
          <w:highlight w:val="cyan"/>
          <w:u w:val="single"/>
          <w:lang w:val="es"/>
        </w:rPr>
        <w:t>de nube</w:t>
      </w:r>
    </w:p>
    <w:p w14:paraId="5C924390" w14:textId="77777777" w:rsidR="005F50E8" w:rsidRPr="0033630D" w:rsidRDefault="005F50E8" w:rsidP="00292C53">
      <w:pPr>
        <w:spacing w:before="182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Tenemos tres tipos de nube: privada, híbrida y pública.</w:t>
      </w:r>
    </w:p>
    <w:p w14:paraId="7236C2D3" w14:textId="77777777" w:rsidR="005F50E8" w:rsidRPr="0033630D" w:rsidRDefault="005F50E8" w:rsidP="00292C53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9DD1EDA" w14:textId="77777777" w:rsidR="005F50E8" w:rsidRPr="00810118" w:rsidRDefault="005F50E8" w:rsidP="00631F0E">
      <w:pPr>
        <w:pStyle w:val="Prrafodelista"/>
        <w:numPr>
          <w:ilvl w:val="2"/>
          <w:numId w:val="45"/>
        </w:numPr>
        <w:tabs>
          <w:tab w:val="left" w:pos="1598"/>
        </w:tabs>
        <w:ind w:right="110" w:hanging="417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810118">
        <w:rPr>
          <w:rFonts w:ascii="Times New Roman" w:hAnsi="Times New Roman" w:cs="Times New Roman"/>
          <w:w w:val="105"/>
          <w:sz w:val="29"/>
          <w:szCs w:val="29"/>
          <w:highlight w:val="green"/>
          <w:lang w:val="es"/>
        </w:rPr>
        <w:t>Nube</w:t>
      </w:r>
      <w:r w:rsidRPr="00810118">
        <w:rPr>
          <w:rFonts w:ascii="Times New Roman" w:hAnsi="Times New Roman" w:cs="Times New Roman"/>
          <w:sz w:val="29"/>
          <w:szCs w:val="29"/>
          <w:highlight w:val="green"/>
          <w:lang w:val="es"/>
        </w:rPr>
        <w:t xml:space="preserve"> privada</w:t>
      </w:r>
    </w:p>
    <w:p w14:paraId="72F550F5" w14:textId="7E8FE52E" w:rsidR="005F50E8" w:rsidRPr="0033630D" w:rsidRDefault="005F50E8" w:rsidP="00292C53">
      <w:pPr>
        <w:pStyle w:val="Textoindependiente"/>
        <w:spacing w:before="163" w:line="332" w:lineRule="exact"/>
        <w:ind w:right="101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Una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nube privada proporciona aproximadamente las mismas características que la nube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pública, pero la empresa o un tercero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controla los datos y recursos solo para la empresa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3"/>
          <w:lang w:val="es"/>
        </w:rPr>
        <w:t>del cliente.</w:t>
      </w:r>
    </w:p>
    <w:p w14:paraId="482FB6F2" w14:textId="77777777" w:rsidR="005F50E8" w:rsidRPr="0033630D" w:rsidRDefault="005F50E8" w:rsidP="00292C53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98A4A23" w14:textId="77777777" w:rsidR="005F50E8" w:rsidRPr="00810118" w:rsidRDefault="005F50E8" w:rsidP="00631F0E">
      <w:pPr>
        <w:pStyle w:val="Prrafodelista"/>
        <w:numPr>
          <w:ilvl w:val="2"/>
          <w:numId w:val="45"/>
        </w:numPr>
        <w:tabs>
          <w:tab w:val="left" w:pos="1598"/>
        </w:tabs>
        <w:ind w:right="110" w:hanging="417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810118">
        <w:rPr>
          <w:rFonts w:ascii="Times New Roman" w:hAnsi="Times New Roman" w:cs="Times New Roman"/>
          <w:sz w:val="29"/>
          <w:szCs w:val="29"/>
          <w:highlight w:val="green"/>
          <w:lang w:val="es"/>
        </w:rPr>
        <w:t>Nube híbrida</w:t>
      </w:r>
    </w:p>
    <w:p w14:paraId="794B13F4" w14:textId="75F6F1B2" w:rsidR="005F50E8" w:rsidRPr="0033630D" w:rsidRDefault="005F50E8" w:rsidP="00292C53">
      <w:pPr>
        <w:spacing w:before="161" w:line="332" w:lineRule="exact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combinación de una nube privada y pública se denomina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nube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híbrida. La decisión de aplicar una nube privada o pública generalmente depende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varios parámetros, como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la sensibilidad</w:t>
      </w:r>
      <w:r w:rsidR="001A468E"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y las aplicaciones, las certificaciones y estándares requeridos de la industria, las regulaciones, etc.</w:t>
      </w:r>
    </w:p>
    <w:p w14:paraId="50495F6A" w14:textId="77777777" w:rsidR="005F50E8" w:rsidRPr="0033630D" w:rsidRDefault="005F50E8" w:rsidP="00292C53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9DE5561" w14:textId="77777777" w:rsidR="005F50E8" w:rsidRPr="00810118" w:rsidRDefault="005F50E8" w:rsidP="00631F0E">
      <w:pPr>
        <w:pStyle w:val="Prrafodelista"/>
        <w:numPr>
          <w:ilvl w:val="2"/>
          <w:numId w:val="45"/>
        </w:numPr>
        <w:tabs>
          <w:tab w:val="left" w:pos="1598"/>
        </w:tabs>
        <w:ind w:right="110" w:hanging="417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810118">
        <w:rPr>
          <w:rFonts w:ascii="Times New Roman" w:hAnsi="Times New Roman" w:cs="Times New Roman"/>
          <w:w w:val="105"/>
          <w:sz w:val="29"/>
          <w:szCs w:val="29"/>
          <w:highlight w:val="green"/>
          <w:lang w:val="es"/>
        </w:rPr>
        <w:t>Nube</w:t>
      </w:r>
      <w:r w:rsidRPr="00810118">
        <w:rPr>
          <w:rFonts w:ascii="Times New Roman" w:hAnsi="Times New Roman" w:cs="Times New Roman"/>
          <w:sz w:val="29"/>
          <w:szCs w:val="29"/>
          <w:highlight w:val="green"/>
          <w:lang w:val="es"/>
        </w:rPr>
        <w:t xml:space="preserve"> pública</w:t>
      </w:r>
    </w:p>
    <w:p w14:paraId="517E24FB" w14:textId="3C721447" w:rsidR="005F50E8" w:rsidRPr="0033630D" w:rsidRDefault="005F50E8" w:rsidP="00292C53">
      <w:pPr>
        <w:pStyle w:val="Textoindependiente"/>
        <w:spacing w:before="158"/>
        <w:ind w:right="104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Los proveedores de servicios externos se aseguran de que las herramientas y los servicios sean accesibles a través de Internet para sus usuarios a través de la nube pública.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Los datos de los clientes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la seguridad asociada también están presentes dentro de la infraestructura propiedad de los proveedores de servicios.</w:t>
      </w:r>
    </w:p>
    <w:p w14:paraId="78B7D701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FC03F9E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79FE7C7" w14:textId="77777777" w:rsidR="004B3E50" w:rsidRPr="0033630D" w:rsidRDefault="004B3E50">
      <w:pPr>
        <w:rPr>
          <w:rFonts w:ascii="Times New Roman" w:eastAsia="Times New Roman" w:hAnsi="Times New Roman" w:cs="Times New Roman"/>
          <w:b/>
          <w:bCs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-ES"/>
        </w:rPr>
        <w:br w:type="page"/>
      </w:r>
    </w:p>
    <w:p w14:paraId="4684408C" w14:textId="77777777" w:rsidR="005F50E8" w:rsidRPr="00930279" w:rsidRDefault="005F50E8" w:rsidP="005C7500">
      <w:pPr>
        <w:pStyle w:val="Ttulo2"/>
        <w:spacing w:before="220"/>
        <w:jc w:val="both"/>
        <w:rPr>
          <w:rFonts w:cs="Times New Roman"/>
          <w:b w:val="0"/>
          <w:bCs w:val="0"/>
          <w:u w:val="single"/>
          <w:lang w:val="es-ES"/>
        </w:rPr>
      </w:pPr>
      <w:r w:rsidRPr="00930279">
        <w:rPr>
          <w:rFonts w:cs="Times New Roman"/>
          <w:u w:val="single"/>
          <w:lang w:val="es"/>
        </w:rPr>
        <w:lastRenderedPageBreak/>
        <w:t xml:space="preserve"> </w:t>
      </w:r>
      <w:r w:rsidRPr="00810118">
        <w:rPr>
          <w:rFonts w:cs="Times New Roman"/>
          <w:highlight w:val="cyan"/>
          <w:u w:val="single"/>
          <w:lang w:val="es"/>
        </w:rPr>
        <w:t>Modelos de servicios en la nube</w:t>
      </w:r>
    </w:p>
    <w:p w14:paraId="5AAD1CE2" w14:textId="091F5B08" w:rsidR="005F50E8" w:rsidRPr="0033630D" w:rsidRDefault="005F50E8" w:rsidP="005C7500">
      <w:pPr>
        <w:pStyle w:val="Textoindependiente"/>
        <w:spacing w:before="4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 xml:space="preserve"> Hay tres tipos de modelos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servicios en la nube: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IaaS, PaaS y SaaS.</w:t>
      </w:r>
    </w:p>
    <w:p w14:paraId="3E39F28D" w14:textId="77777777" w:rsidR="005F50E8" w:rsidRPr="00810118" w:rsidRDefault="005F50E8" w:rsidP="00631F0E">
      <w:pPr>
        <w:pStyle w:val="Prrafodelista"/>
        <w:numPr>
          <w:ilvl w:val="1"/>
          <w:numId w:val="46"/>
        </w:numPr>
        <w:tabs>
          <w:tab w:val="left" w:pos="1137"/>
        </w:tabs>
        <w:spacing w:before="180"/>
        <w:ind w:left="1136" w:right="128" w:hanging="475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810118">
        <w:rPr>
          <w:rFonts w:ascii="Times New Roman" w:hAnsi="Times New Roman" w:cs="Times New Roman"/>
          <w:w w:val="105"/>
          <w:sz w:val="29"/>
          <w:szCs w:val="29"/>
          <w:highlight w:val="green"/>
          <w:lang w:val="es"/>
        </w:rPr>
        <w:t>IaaS</w:t>
      </w:r>
    </w:p>
    <w:p w14:paraId="501AED01" w14:textId="23D46463" w:rsidR="005F50E8" w:rsidRPr="0033630D" w:rsidRDefault="005F50E8" w:rsidP="005C7500">
      <w:pPr>
        <w:spacing w:before="182" w:line="247" w:lineRule="auto"/>
        <w:ind w:left="100" w:right="126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IaaS significa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Infraestructura como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Servicio.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Permite a los usuarios proporcionar procesamiento, almacenamiento y conectividad de red bajo demanda. Con este modelo de servicio, los clientes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pueden desarrollar sus propias aplicaciones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estos recursos.</w:t>
      </w:r>
    </w:p>
    <w:p w14:paraId="34031AC7" w14:textId="77777777" w:rsidR="005F50E8" w:rsidRPr="0033630D" w:rsidRDefault="005F50E8" w:rsidP="005C7500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6270ED8" w14:textId="54E4DBB2" w:rsidR="005F50E8" w:rsidRPr="00810118" w:rsidRDefault="005F50E8" w:rsidP="00631F0E">
      <w:pPr>
        <w:pStyle w:val="Prrafodelista"/>
        <w:numPr>
          <w:ilvl w:val="1"/>
          <w:numId w:val="46"/>
        </w:numPr>
        <w:tabs>
          <w:tab w:val="left" w:pos="1137"/>
        </w:tabs>
        <w:ind w:left="1136" w:right="128" w:hanging="475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810118">
        <w:rPr>
          <w:rFonts w:ascii="Times New Roman" w:hAnsi="Times New Roman" w:cs="Times New Roman"/>
          <w:sz w:val="29"/>
          <w:szCs w:val="29"/>
          <w:highlight w:val="green"/>
          <w:lang w:val="es"/>
        </w:rPr>
        <w:t>Paa</w:t>
      </w:r>
      <w:r w:rsidR="0033630D" w:rsidRPr="00810118">
        <w:rPr>
          <w:rFonts w:ascii="Times New Roman" w:hAnsi="Times New Roman" w:cs="Times New Roman"/>
          <w:sz w:val="29"/>
          <w:szCs w:val="29"/>
          <w:highlight w:val="green"/>
          <w:lang w:val="es"/>
        </w:rPr>
        <w:t>S</w:t>
      </w:r>
    </w:p>
    <w:p w14:paraId="53716A68" w14:textId="19601C6E" w:rsidR="005F50E8" w:rsidRPr="0033630D" w:rsidRDefault="005F50E8" w:rsidP="005C7500">
      <w:pPr>
        <w:spacing w:before="165" w:line="244" w:lineRule="auto"/>
        <w:ind w:left="100" w:right="12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PaaS significa Plataforma como Servicio. Aquí, el proveedor de servicios ofrece varios servicios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como bases de datos, colas, motores de flujo de trabajo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correo electrónico, etc.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para sus clientes.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 cliente puede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utilizar estos componentes para crear sus propias aplicaciones.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servicios, la disponibilidad de recursos</w:t>
      </w:r>
      <w:r w:rsidR="001A468E"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copia de seguridad de datos son administrados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por el proveedor de servicios, lo que permite a los clientes centrarse más en la funcionalidad de su aplicación.</w:t>
      </w:r>
    </w:p>
    <w:p w14:paraId="410BEE06" w14:textId="77777777" w:rsidR="005F50E8" w:rsidRPr="0033630D" w:rsidRDefault="005F50E8" w:rsidP="005C7500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1B738A5" w14:textId="77777777" w:rsidR="005F50E8" w:rsidRPr="00810118" w:rsidRDefault="005F50E8" w:rsidP="00631F0E">
      <w:pPr>
        <w:pStyle w:val="Prrafodelista"/>
        <w:numPr>
          <w:ilvl w:val="1"/>
          <w:numId w:val="46"/>
        </w:numPr>
        <w:tabs>
          <w:tab w:val="left" w:pos="1137"/>
        </w:tabs>
        <w:ind w:left="1136" w:right="128" w:hanging="475"/>
        <w:rPr>
          <w:rFonts w:ascii="Times New Roman" w:eastAsia="Times New Roman" w:hAnsi="Times New Roman" w:cs="Times New Roman"/>
          <w:sz w:val="29"/>
          <w:szCs w:val="29"/>
          <w:highlight w:val="green"/>
        </w:rPr>
      </w:pPr>
      <w:r w:rsidRPr="00810118">
        <w:rPr>
          <w:rFonts w:ascii="Times New Roman" w:hAnsi="Times New Roman" w:cs="Times New Roman"/>
          <w:w w:val="105"/>
          <w:sz w:val="29"/>
          <w:szCs w:val="29"/>
          <w:highlight w:val="green"/>
          <w:lang w:val="es"/>
        </w:rPr>
        <w:t>SaaS</w:t>
      </w:r>
    </w:p>
    <w:p w14:paraId="6D04CAF6" w14:textId="11495379" w:rsidR="005F50E8" w:rsidRPr="0033630D" w:rsidRDefault="005F50E8" w:rsidP="005C7500">
      <w:pPr>
        <w:spacing w:before="182" w:line="247" w:lineRule="auto"/>
        <w:ind w:left="100" w:right="12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SaaS significa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Software as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Como su nombre indica, los proveedores externos aquí proporcionan aplicaciones de usuario final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sus clientes con capacidades de administración a nivel de aplicación, como crear y administrar sus usuarios.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También es posible cierto nivel de personalización; por ejemplo, los clientes pueden usar sus propios logotipos, colores,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etc.</w:t>
      </w:r>
    </w:p>
    <w:p w14:paraId="6BEB21F9" w14:textId="77777777" w:rsidR="005F50E8" w:rsidRPr="0033630D" w:rsidRDefault="005F50E8" w:rsidP="005C7500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833FE0" w14:textId="7A48F2CC" w:rsidR="005F50E8" w:rsidRPr="00930279" w:rsidRDefault="005F50E8" w:rsidP="005C750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r w:rsidRPr="00930279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Ventajas de</w:t>
      </w:r>
      <w:r w:rsidRPr="00930279">
        <w:rPr>
          <w:rFonts w:ascii="Times New Roman" w:hAnsi="Times New Roman" w:cs="Times New Roman"/>
          <w:sz w:val="29"/>
          <w:szCs w:val="29"/>
          <w:highlight w:val="green"/>
          <w:u w:val="single"/>
          <w:lang w:val="es"/>
        </w:rPr>
        <w:t xml:space="preserve"> la</w:t>
      </w:r>
      <w:r w:rsidR="001A468E" w:rsidRPr="00930279">
        <w:rPr>
          <w:rFonts w:ascii="Times New Roman" w:hAnsi="Times New Roman" w:cs="Times New Roman"/>
          <w:sz w:val="29"/>
          <w:szCs w:val="29"/>
          <w:highlight w:val="green"/>
          <w:u w:val="single"/>
          <w:lang w:val="es"/>
        </w:rPr>
        <w:t xml:space="preserve"> </w:t>
      </w:r>
      <w:r w:rsidRPr="00930279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computación en la nube</w:t>
      </w:r>
    </w:p>
    <w:p w14:paraId="643635EF" w14:textId="77777777" w:rsidR="005F50E8" w:rsidRPr="0033630D" w:rsidRDefault="005F50E8" w:rsidP="005C7500">
      <w:pPr>
        <w:pStyle w:val="Textoindependiente"/>
        <w:spacing w:before="17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Aquí hay una lista de algunos de los principales beneficios que la computación en la nube tiene para ofrecer:</w:t>
      </w:r>
    </w:p>
    <w:p w14:paraId="0EC00F8F" w14:textId="2EA7B361" w:rsidR="005F50E8" w:rsidRPr="00ED75E0" w:rsidRDefault="005F50E8" w:rsidP="00631F0E">
      <w:pPr>
        <w:pStyle w:val="Prrafodelista"/>
        <w:numPr>
          <w:ilvl w:val="0"/>
          <w:numId w:val="78"/>
        </w:numPr>
        <w:spacing w:before="180" w:line="244" w:lineRule="auto"/>
        <w:ind w:right="12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Económico: Construir nuestros propios servidores y herramientas lleva tiempo y es tan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costoso como ordenar, pagar, instalar y configurar hardware costoso mucho antes de que sea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necesario.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Sin embargo, al usar la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computación en la nube,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solo pagamos los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costos principales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y el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período de tiempo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para usar los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 xml:space="preserve">recursos informáticos. De esta </w:t>
      </w:r>
      <w:r w:rsidRPr="00ED75E0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manera,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la computación en la nube sigue siendo rentable.</w:t>
      </w:r>
    </w:p>
    <w:p w14:paraId="79218C7B" w14:textId="021CF7BA" w:rsidR="005F50E8" w:rsidRPr="00ED75E0" w:rsidRDefault="005F50E8" w:rsidP="00631F0E">
      <w:pPr>
        <w:pStyle w:val="Prrafodelista"/>
        <w:numPr>
          <w:ilvl w:val="0"/>
          <w:numId w:val="78"/>
        </w:numPr>
        <w:tabs>
          <w:tab w:val="left" w:pos="1497"/>
        </w:tabs>
        <w:ind w:right="11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Confiabilidad: Una plataforma de computación en la nube ofrece un servicio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mejor administrado, consistente y eficiente que una infraestructura de TI interna.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Además, los 24 días de la semana, los 7 días de la semana y los 365 días de servicio están asegurados.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 xml:space="preserve">Si uno de los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lastRenderedPageBreak/>
        <w:t>servidores se cae, las aplicaciones y servicios alojados se pueden transferir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 xml:space="preserve">fácilmente a cualquiera de los servidores disponibles. </w:t>
      </w:r>
    </w:p>
    <w:p w14:paraId="0408143D" w14:textId="00496C50" w:rsidR="005F50E8" w:rsidRPr="00ED75E0" w:rsidRDefault="005F50E8" w:rsidP="00631F0E">
      <w:pPr>
        <w:pStyle w:val="Prrafodelista"/>
        <w:numPr>
          <w:ilvl w:val="0"/>
          <w:numId w:val="78"/>
        </w:numPr>
        <w:tabs>
          <w:tab w:val="left" w:pos="1296"/>
        </w:tabs>
        <w:spacing w:before="43" w:line="326" w:lineRule="exact"/>
        <w:ind w:right="11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Almacenamiento ilimitado: La computación en la nube ofrece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una capacidad de almacenamiento casi ilimitada, lo que significa que no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hay necesidad de preocuparse por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agotarse</w:t>
      </w:r>
      <w:r w:rsidR="00ED75E0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espacio de almacenamiento o aumento de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la capacidad del espacio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de almacenamiento existente.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pacing w:val="-13"/>
          <w:sz w:val="29"/>
          <w:szCs w:val="29"/>
          <w:lang w:val="es"/>
        </w:rPr>
        <w:t xml:space="preserve">Tenemos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acceso a tan poco o tanto como sea necesario.</w:t>
      </w:r>
    </w:p>
    <w:p w14:paraId="44FD29B9" w14:textId="5DF9ECB8" w:rsidR="005F50E8" w:rsidRPr="00ED75E0" w:rsidRDefault="005F50E8" w:rsidP="00631F0E">
      <w:pPr>
        <w:pStyle w:val="Prrafodelista"/>
        <w:numPr>
          <w:ilvl w:val="0"/>
          <w:numId w:val="78"/>
        </w:numPr>
        <w:tabs>
          <w:tab w:val="left" w:pos="1368"/>
        </w:tabs>
        <w:spacing w:line="332" w:lineRule="exact"/>
        <w:ind w:right="11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Copia de seguridad y restauración: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Es comparativamente más simple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guardar datos en la nube,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hacer una copia de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seguridad y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restaurarlos que guardarlos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en una computadora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física</w:t>
      </w:r>
      <w:r w:rsidRPr="00ED75E0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</w:p>
    <w:p w14:paraId="3F367593" w14:textId="77777777" w:rsidR="005F50E8" w:rsidRPr="00ED75E0" w:rsidRDefault="005F50E8" w:rsidP="00631F0E">
      <w:pPr>
        <w:pStyle w:val="Prrafodelista"/>
        <w:numPr>
          <w:ilvl w:val="0"/>
          <w:numId w:val="78"/>
        </w:numPr>
        <w:tabs>
          <w:tab w:val="left" w:pos="1238"/>
        </w:tabs>
        <w:spacing w:line="332" w:lineRule="exact"/>
        <w:ind w:right="10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También existe una amplia tecnología para que los proveedores de servicios en la nube recuperen nuestros datos, por lo que pueden ser accesibles en cualquier momento.</w:t>
      </w:r>
    </w:p>
    <w:p w14:paraId="27495A4D" w14:textId="30BC211A" w:rsidR="005F50E8" w:rsidRPr="00ED75E0" w:rsidRDefault="005F50E8" w:rsidP="00631F0E">
      <w:pPr>
        <w:pStyle w:val="Prrafodelista"/>
        <w:numPr>
          <w:ilvl w:val="0"/>
          <w:numId w:val="78"/>
        </w:numPr>
        <w:tabs>
          <w:tab w:val="left" w:pos="1166"/>
        </w:tabs>
        <w:spacing w:line="332" w:lineRule="exact"/>
        <w:ind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ED75E0">
        <w:rPr>
          <w:rFonts w:ascii="Times New Roman" w:hAnsi="Times New Roman" w:cs="Times New Roman"/>
          <w:sz w:val="29"/>
          <w:szCs w:val="29"/>
          <w:lang w:val="es"/>
        </w:rPr>
        <w:t>Fácil acceso a la información: una vez que te hayas registrado en la nube, podrás acceder a tu cuenta desde cualquier parte del mundo, siempre y cuando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haya conexión a internet disponible. Hay varias instalaciones de almacenamiento y seguridad</w:t>
      </w:r>
      <w:r w:rsidR="001A468E" w:rsidRPr="00ED75E0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ED75E0">
        <w:rPr>
          <w:rFonts w:ascii="Times New Roman" w:hAnsi="Times New Roman" w:cs="Times New Roman"/>
          <w:sz w:val="29"/>
          <w:szCs w:val="29"/>
          <w:lang w:val="es"/>
        </w:rPr>
        <w:t>que varían según el tipo de cuenta elegida.</w:t>
      </w:r>
    </w:p>
    <w:p w14:paraId="7DB2B57E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8D9E1B" w14:textId="77777777" w:rsidR="005F50E8" w:rsidRPr="00930279" w:rsidRDefault="005F50E8" w:rsidP="00193514">
      <w:pPr>
        <w:ind w:left="100"/>
        <w:jc w:val="both"/>
        <w:rPr>
          <w:rFonts w:ascii="Times New Roman" w:hAnsi="Times New Roman" w:cs="Times New Roman"/>
          <w:b/>
          <w:w w:val="105"/>
          <w:sz w:val="29"/>
          <w:szCs w:val="29"/>
          <w:u w:val="single"/>
          <w:lang w:val="es"/>
        </w:rPr>
      </w:pPr>
      <w:r w:rsidRPr="00930279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Desventajas de la computación en la nube</w:t>
      </w:r>
    </w:p>
    <w:p w14:paraId="71F73458" w14:textId="5283365C" w:rsidR="005F50E8" w:rsidRPr="0033630D" w:rsidRDefault="005F50E8" w:rsidP="00193514">
      <w:pPr>
        <w:spacing w:before="182"/>
        <w:ind w:left="100" w:right="10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Si bien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computación en la nube ofrece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gran variedad de beneficios, también tiene inconvenientes que a menudo plantean preguntas sobre su efectividad.</w:t>
      </w:r>
    </w:p>
    <w:p w14:paraId="339FF933" w14:textId="5BA6C897" w:rsidR="005F50E8" w:rsidRPr="0033630D" w:rsidRDefault="005F50E8" w:rsidP="00631F0E">
      <w:pPr>
        <w:pStyle w:val="Prrafodelista"/>
        <w:numPr>
          <w:ilvl w:val="1"/>
          <w:numId w:val="47"/>
        </w:numPr>
        <w:tabs>
          <w:tab w:val="left" w:pos="1137"/>
        </w:tabs>
        <w:spacing w:before="180" w:line="247" w:lineRule="auto"/>
        <w:ind w:right="100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b/>
          <w:w w:val="105"/>
          <w:sz w:val="29"/>
          <w:szCs w:val="29"/>
          <w:lang w:val="es"/>
        </w:rPr>
        <w:t>Preocupaciones de seguridad.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 mayor problema 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computación en la nube es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la estabilidad.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proveedores de servicios en la nube introducen las mejores normas de seguridad y certificaciones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industria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pero almacenar datos y archivos importantes en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proveedores de servicios externos puede plantear cierto grado de riesgos.</w:t>
      </w:r>
    </w:p>
    <w:p w14:paraId="1B27DC4B" w14:textId="417661FF" w:rsidR="005F50E8" w:rsidRPr="0033630D" w:rsidRDefault="005F50E8" w:rsidP="00193514">
      <w:pPr>
        <w:spacing w:before="158" w:line="247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red en la nube más escalable y estable construida es la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infraestructura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nube de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. Proporciona una plataforma escalable y extremadamente confiable que permite a los clientes implementar aplicaciones 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forma rápida y segura.</w:t>
      </w:r>
    </w:p>
    <w:p w14:paraId="633AD6A7" w14:textId="77777777" w:rsidR="005F50E8" w:rsidRPr="0033630D" w:rsidRDefault="005F50E8" w:rsidP="00193514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349A15A" w14:textId="44BC1F0A" w:rsidR="005F50E8" w:rsidRPr="0033630D" w:rsidRDefault="005F50E8" w:rsidP="00631F0E">
      <w:pPr>
        <w:pStyle w:val="Prrafodelista"/>
        <w:numPr>
          <w:ilvl w:val="1"/>
          <w:numId w:val="47"/>
        </w:numPr>
        <w:tabs>
          <w:tab w:val="left" w:pos="1094"/>
        </w:tabs>
        <w:spacing w:line="244" w:lineRule="auto"/>
        <w:ind w:right="102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b/>
          <w:sz w:val="29"/>
          <w:szCs w:val="29"/>
          <w:lang w:val="es"/>
        </w:rPr>
        <w:t xml:space="preserve"> Problemas técnicos.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Debido a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proveedores de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la nube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prestan servicios a varios clientes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diario, el sistema a veces puede experimentar problemas graves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resultan en una suspensión temporal de procesos de negocio.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Además, si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 hay acceso a la conexión a Internet, no habrá acceso a las aplicaciones, servidores o datos en la nube.</w:t>
      </w:r>
    </w:p>
    <w:p w14:paraId="1ABFEDFD" w14:textId="77777777" w:rsidR="005F50E8" w:rsidRPr="0033630D" w:rsidRDefault="005F50E8" w:rsidP="00193514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B54FCDB" w14:textId="356072F9" w:rsidR="005F50E8" w:rsidRPr="00732CA2" w:rsidRDefault="005F50E8" w:rsidP="00631F0E">
      <w:pPr>
        <w:pStyle w:val="Prrafodelista"/>
        <w:numPr>
          <w:ilvl w:val="1"/>
          <w:numId w:val="47"/>
        </w:numPr>
        <w:tabs>
          <w:tab w:val="left" w:pos="1152"/>
        </w:tabs>
        <w:spacing w:line="242" w:lineRule="auto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b/>
          <w:sz w:val="29"/>
          <w:szCs w:val="29"/>
          <w:lang w:val="es"/>
        </w:rPr>
        <w:lastRenderedPageBreak/>
        <w:t xml:space="preserve">Incertidumbres en el cambio de proveedores de servicios.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proveedores de servicios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nube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prometen a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clientes que la nube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será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flexible de usar 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integrar, sin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embargo, recurrir a los servicios en la nube puede ser difícil.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Podría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ser difícil para la mayoría de las organizaciones alojar e implementar los sistemas en la nube existentes en otra plataforma. Se pueden experimentar ciertas dificultades en la interoperabilidad y el soporte, como las aplicaciones desarrolladas en la plataforma Linux que pueden no funcionar correctamente en Microsoft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Development</w:t>
      </w:r>
      <w:proofErr w:type="spellEnd"/>
      <w:r w:rsid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>Marco (.Net).</w:t>
      </w:r>
    </w:p>
    <w:p w14:paraId="567519CD" w14:textId="046430AD" w:rsidR="005F50E8" w:rsidRPr="00930279" w:rsidRDefault="005F50E8" w:rsidP="00193514">
      <w:pPr>
        <w:spacing w:before="182"/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r w:rsidRPr="00930279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Beneficios de la seguridad</w:t>
      </w:r>
      <w:r w:rsidRPr="00930279">
        <w:rPr>
          <w:rFonts w:ascii="Times New Roman" w:hAnsi="Times New Roman" w:cs="Times New Roman"/>
          <w:sz w:val="29"/>
          <w:szCs w:val="29"/>
          <w:highlight w:val="green"/>
          <w:u w:val="single"/>
          <w:lang w:val="es"/>
        </w:rPr>
        <w:t xml:space="preserve"> de</w:t>
      </w:r>
      <w:r w:rsidR="001A468E" w:rsidRPr="00930279">
        <w:rPr>
          <w:rFonts w:ascii="Times New Roman" w:hAnsi="Times New Roman" w:cs="Times New Roman"/>
          <w:sz w:val="29"/>
          <w:szCs w:val="29"/>
          <w:highlight w:val="green"/>
          <w:u w:val="single"/>
          <w:lang w:val="es"/>
        </w:rPr>
        <w:t xml:space="preserve"> </w:t>
      </w:r>
      <w:r w:rsidRPr="00930279">
        <w:rPr>
          <w:rFonts w:ascii="Times New Roman" w:hAnsi="Times New Roman" w:cs="Times New Roman"/>
          <w:b/>
          <w:spacing w:val="-11"/>
          <w:w w:val="105"/>
          <w:sz w:val="29"/>
          <w:szCs w:val="29"/>
          <w:highlight w:val="green"/>
          <w:u w:val="single"/>
          <w:lang w:val="es"/>
        </w:rPr>
        <w:t>AWS</w:t>
      </w:r>
    </w:p>
    <w:p w14:paraId="656BA8CF" w14:textId="72E17BA7" w:rsidR="005F50E8" w:rsidRPr="00732CA2" w:rsidRDefault="005F50E8" w:rsidP="00631F0E">
      <w:pPr>
        <w:pStyle w:val="Prrafodelista"/>
        <w:numPr>
          <w:ilvl w:val="0"/>
          <w:numId w:val="79"/>
        </w:numPr>
        <w:spacing w:before="182" w:line="247" w:lineRule="auto"/>
        <w:ind w:left="1418" w:right="118" w:hanging="42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Proteja sus datos: la</w:t>
      </w:r>
      <w:r w:rsidR="001A468E"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infraestructura de AWS hace un gran trabajo al ayudarlo a</w:t>
      </w:r>
      <w:r w:rsidR="001A468E"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proteger su</w:t>
      </w:r>
      <w:r w:rsidRPr="00732CA2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privacidad.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En los centros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datos de</w:t>
      </w:r>
      <w:r w:rsidRPr="00732CA2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altamente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 seguros,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todos los datos se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 almacenan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de manera efectiva.</w:t>
      </w:r>
    </w:p>
    <w:p w14:paraId="6E37F725" w14:textId="448E4A50" w:rsidR="005F50E8" w:rsidRPr="00732CA2" w:rsidRDefault="005F50E8" w:rsidP="00631F0E">
      <w:pPr>
        <w:pStyle w:val="Prrafodelista"/>
        <w:numPr>
          <w:ilvl w:val="0"/>
          <w:numId w:val="79"/>
        </w:numPr>
        <w:tabs>
          <w:tab w:val="left" w:pos="1137"/>
        </w:tabs>
        <w:spacing w:line="247" w:lineRule="auto"/>
        <w:ind w:left="1418" w:right="117" w:hanging="42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Cumplimiento de los requisitos de conformidad:</w:t>
      </w:r>
      <w:r w:rsidRPr="00732CA2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administra docenas de programas de conformidad en su infraestructura y esto implica que se han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 completado partes de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su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 proceso de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conformidad.</w:t>
      </w:r>
    </w:p>
    <w:p w14:paraId="7411407F" w14:textId="2BFF544E" w:rsidR="005F50E8" w:rsidRPr="00732CA2" w:rsidRDefault="005F50E8" w:rsidP="00631F0E">
      <w:pPr>
        <w:pStyle w:val="Prrafodelista"/>
        <w:numPr>
          <w:ilvl w:val="0"/>
          <w:numId w:val="79"/>
        </w:numPr>
        <w:tabs>
          <w:tab w:val="left" w:pos="1137"/>
        </w:tabs>
        <w:ind w:left="1418" w:right="121" w:hanging="42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Ahorre </w:t>
      </w:r>
      <w:r w:rsidRPr="00732CA2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dinero: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>puede reducir los costos mediante el uso de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centros de datos de </w:t>
      </w:r>
      <w:r w:rsidRPr="00732CA2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AWS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>y también mantener el más alto nivel de seguridad sin tener que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>administrar su propia instalación.</w:t>
      </w:r>
    </w:p>
    <w:p w14:paraId="54E4444B" w14:textId="5CD8F67B" w:rsidR="005F50E8" w:rsidRPr="00732CA2" w:rsidRDefault="005F50E8" w:rsidP="00631F0E">
      <w:pPr>
        <w:pStyle w:val="Prrafodelista"/>
        <w:numPr>
          <w:ilvl w:val="0"/>
          <w:numId w:val="79"/>
        </w:numPr>
        <w:spacing w:before="7" w:line="247" w:lineRule="auto"/>
        <w:ind w:left="1418" w:right="129" w:hanging="42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Escale rápidamente: el sistema de seguridad se adapta</w:t>
      </w:r>
      <w:r w:rsidR="001A468E"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sz w:val="29"/>
          <w:szCs w:val="29"/>
          <w:lang w:val="es"/>
        </w:rPr>
        <w:t xml:space="preserve">a su uso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de la nube de AWS.</w:t>
      </w:r>
      <w:r w:rsidR="001A468E" w:rsidRPr="00732CA2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Independientemente del tamaño de su empresa, la infraestructura de </w:t>
      </w:r>
      <w:r w:rsidRPr="00732CA2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="001A468E" w:rsidRPr="00732CA2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</w:t>
      </w:r>
      <w:r w:rsidRPr="00732CA2">
        <w:rPr>
          <w:rFonts w:ascii="Times New Roman" w:hAnsi="Times New Roman" w:cs="Times New Roman"/>
          <w:w w:val="105"/>
          <w:sz w:val="29"/>
          <w:szCs w:val="29"/>
          <w:lang w:val="es"/>
        </w:rPr>
        <w:t>está diseñada para proteger sus datos.</w:t>
      </w:r>
    </w:p>
    <w:p w14:paraId="31E6C017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D6DD91A" w14:textId="77777777" w:rsidR="005F50E8" w:rsidRPr="00930279" w:rsidRDefault="005F50E8" w:rsidP="001C6F8A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r w:rsidRPr="00930279">
        <w:rPr>
          <w:rFonts w:ascii="Times New Roman" w:hAnsi="Times New Roman" w:cs="Times New Roman"/>
          <w:b/>
          <w:w w:val="105"/>
          <w:sz w:val="29"/>
          <w:szCs w:val="29"/>
          <w:highlight w:val="green"/>
          <w:u w:val="single"/>
          <w:lang w:val="es"/>
        </w:rPr>
        <w:t>Conformidad</w:t>
      </w:r>
    </w:p>
    <w:p w14:paraId="2A2E9AE1" w14:textId="28A54163" w:rsidR="005F50E8" w:rsidRPr="0033630D" w:rsidRDefault="005F50E8" w:rsidP="001C6F8A">
      <w:pPr>
        <w:spacing w:before="158" w:line="244" w:lineRule="auto"/>
        <w:ind w:left="100" w:right="11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Cloud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Compliance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le ayuda a comprender los sólidos controles utilizados en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para mantener la seguridad de los datos y, en última instancia, proteger sus datos en la nube. Dado que los sistemas se basan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la infraestructura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la nube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responsabilidades de conformidad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comparten.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 combinar funciones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servicio centradas en la gobernanza y fáciles de auditar con los estándares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conformidad o auditoría aplicables,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habilitadores de conformidad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aprovechan otros programas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tradicionales.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ayuda a los clientes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operar en un entorno de auditoría de seguridad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58F87AE2" w14:textId="77777777" w:rsidR="005F50E8" w:rsidRPr="0033630D" w:rsidRDefault="005F50E8" w:rsidP="001C6F8A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F8F2570" w14:textId="46B763A2" w:rsidR="005F50E8" w:rsidRPr="0033630D" w:rsidRDefault="001A468E" w:rsidP="001C6F8A">
      <w:pPr>
        <w:spacing w:line="242" w:lineRule="auto"/>
        <w:ind w:left="100" w:right="12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La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infraestructura de TI que</w:t>
      </w:r>
      <w:r w:rsidR="005F50E8"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ofrece a sus clientes está construida y controlada de conformidad con las mejores prácticas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seguridad y una variedad de requisitos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seguridad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TI.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lista de programas de seguros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>que</w:t>
      </w:r>
      <w:r w:rsidR="005F50E8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="005F50E8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cumple:</w:t>
      </w:r>
    </w:p>
    <w:p w14:paraId="419C24C3" w14:textId="77777777" w:rsidR="005F50E8" w:rsidRPr="0033630D" w:rsidRDefault="005F50E8" w:rsidP="00631F0E">
      <w:pPr>
        <w:pStyle w:val="Prrafodelista"/>
        <w:numPr>
          <w:ilvl w:val="1"/>
          <w:numId w:val="48"/>
        </w:numPr>
        <w:tabs>
          <w:tab w:val="left" w:pos="1137"/>
        </w:tabs>
        <w:spacing w:before="176"/>
        <w:ind w:left="1136" w:right="128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lastRenderedPageBreak/>
        <w:t>SOC 1 / ISAE 3402, SOC 2, SOC 3</w:t>
      </w:r>
    </w:p>
    <w:p w14:paraId="1E3B15F9" w14:textId="77777777" w:rsidR="005F50E8" w:rsidRPr="0033630D" w:rsidRDefault="005F50E8" w:rsidP="00631F0E">
      <w:pPr>
        <w:pStyle w:val="Prrafodelista"/>
        <w:numPr>
          <w:ilvl w:val="1"/>
          <w:numId w:val="48"/>
        </w:numPr>
        <w:tabs>
          <w:tab w:val="left" w:pos="1137"/>
        </w:tabs>
        <w:spacing w:before="9"/>
        <w:ind w:left="1136" w:right="128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FISMA, DIACAP y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FedRAMP</w:t>
      </w:r>
      <w:proofErr w:type="spellEnd"/>
    </w:p>
    <w:p w14:paraId="5BC6AFB9" w14:textId="77777777" w:rsidR="005F50E8" w:rsidRPr="0033630D" w:rsidRDefault="005F50E8" w:rsidP="00631F0E">
      <w:pPr>
        <w:pStyle w:val="Prrafodelista"/>
        <w:numPr>
          <w:ilvl w:val="1"/>
          <w:numId w:val="48"/>
        </w:numPr>
        <w:tabs>
          <w:tab w:val="left" w:pos="1137"/>
        </w:tabs>
        <w:spacing w:before="9"/>
        <w:ind w:left="1136" w:right="128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PCI DSS nivel 1</w:t>
      </w:r>
    </w:p>
    <w:p w14:paraId="705023DF" w14:textId="77777777" w:rsidR="005F50E8" w:rsidRPr="0033630D" w:rsidRDefault="005F50E8" w:rsidP="001C6F8A">
      <w:pPr>
        <w:pStyle w:val="Textoindependiente"/>
        <w:tabs>
          <w:tab w:val="left" w:pos="1136"/>
        </w:tabs>
        <w:ind w:left="661" w:right="128"/>
        <w:rPr>
          <w:rFonts w:cs="Times New Roman"/>
        </w:rPr>
      </w:pPr>
      <w:r w:rsidRPr="0033630D">
        <w:rPr>
          <w:rFonts w:cs="Times New Roman"/>
          <w:w w:val="95"/>
          <w:lang w:val="es"/>
        </w:rPr>
        <w:t>•</w:t>
      </w:r>
      <w:r w:rsidRPr="0033630D">
        <w:rPr>
          <w:rFonts w:cs="Times New Roman"/>
          <w:w w:val="95"/>
          <w:lang w:val="es"/>
        </w:rPr>
        <w:tab/>
      </w:r>
      <w:r w:rsidRPr="0033630D">
        <w:rPr>
          <w:rFonts w:cs="Times New Roman"/>
          <w:lang w:val="es"/>
        </w:rPr>
        <w:t>ISO 9001, ISO 27001, ISO 27017, ISO 27018</w:t>
      </w:r>
    </w:p>
    <w:p w14:paraId="4D7D0FC8" w14:textId="77777777" w:rsidR="005F50E8" w:rsidRPr="0033630D" w:rsidRDefault="005F50E8" w:rsidP="001C6F8A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51D3498A" w14:textId="72BEE5E5" w:rsidR="005F50E8" w:rsidRPr="00930279" w:rsidRDefault="005F50E8" w:rsidP="001C6F8A">
      <w:pPr>
        <w:pStyle w:val="Ttulo2"/>
        <w:jc w:val="both"/>
        <w:rPr>
          <w:rFonts w:cs="Times New Roman"/>
          <w:b w:val="0"/>
          <w:bCs w:val="0"/>
          <w:u w:val="single"/>
          <w:lang w:val="es-ES"/>
        </w:rPr>
      </w:pPr>
      <w:r w:rsidRPr="00930279">
        <w:rPr>
          <w:rFonts w:cs="Times New Roman"/>
          <w:highlight w:val="green"/>
          <w:u w:val="single"/>
          <w:lang w:val="es"/>
        </w:rPr>
        <w:t xml:space="preserve">Plataforma en la nube de Amazon </w:t>
      </w:r>
      <w:r w:rsidRPr="00930279">
        <w:rPr>
          <w:rFonts w:cs="Times New Roman"/>
          <w:spacing w:val="-6"/>
          <w:highlight w:val="green"/>
          <w:u w:val="single"/>
          <w:lang w:val="es"/>
        </w:rPr>
        <w:t>Web</w:t>
      </w:r>
      <w:r w:rsidR="001A468E" w:rsidRPr="00930279">
        <w:rPr>
          <w:rFonts w:cs="Times New Roman"/>
          <w:spacing w:val="-6"/>
          <w:highlight w:val="green"/>
          <w:u w:val="single"/>
          <w:lang w:val="es"/>
        </w:rPr>
        <w:t xml:space="preserve"> </w:t>
      </w:r>
      <w:proofErr w:type="spellStart"/>
      <w:r w:rsidRPr="00930279">
        <w:rPr>
          <w:rFonts w:cs="Times New Roman"/>
          <w:highlight w:val="green"/>
          <w:u w:val="single"/>
          <w:lang w:val="es"/>
        </w:rPr>
        <w:t>Services</w:t>
      </w:r>
      <w:proofErr w:type="spellEnd"/>
    </w:p>
    <w:p w14:paraId="6B5EBA07" w14:textId="761D189B" w:rsidR="005F50E8" w:rsidRPr="0033630D" w:rsidRDefault="005F50E8" w:rsidP="00732CA2">
      <w:pPr>
        <w:spacing w:before="180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="001A468E"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 una plataforma integral de servicios en la nube que proporciona la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informática</w:t>
      </w:r>
      <w:r w:rsidR="00732CA2">
        <w:rPr>
          <w:rFonts w:ascii="Times New Roman" w:eastAsia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potencia,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almacenamiento,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entrega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contenido y otras funciones que las empresas pueden usar para implementar aplicaciones y servicios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de manera rentable,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 través de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la flexibilidad, la escalabilidad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confiabilidad.</w:t>
      </w:r>
      <w:r w:rsidR="001A468E"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Self-Service implica que puede procesar de forma proactiva sus planes internos y responder a las solicitudes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externas en cualquier momento. </w:t>
      </w:r>
    </w:p>
    <w:p w14:paraId="2C13924F" w14:textId="77777777" w:rsidR="005F50E8" w:rsidRPr="0033630D" w:rsidRDefault="005F50E8" w:rsidP="001C6F8A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5E0AC9B" w14:textId="77777777" w:rsidR="005F50E8" w:rsidRPr="0033630D" w:rsidRDefault="005F50E8" w:rsidP="001C6F8A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74A69DD" w14:textId="77777777" w:rsidR="005F50E8" w:rsidRPr="00930279" w:rsidRDefault="005F50E8" w:rsidP="001C6F8A">
      <w:pPr>
        <w:pStyle w:val="Ttulo2"/>
        <w:spacing w:before="218"/>
        <w:jc w:val="both"/>
        <w:rPr>
          <w:rFonts w:cs="Times New Roman"/>
          <w:b w:val="0"/>
          <w:bCs w:val="0"/>
          <w:u w:val="single"/>
          <w:lang w:val="es-ES"/>
        </w:rPr>
      </w:pPr>
      <w:r w:rsidRPr="00930279">
        <w:rPr>
          <w:rFonts w:cs="Times New Roman"/>
          <w:highlight w:val="green"/>
          <w:u w:val="single"/>
          <w:lang w:val="es"/>
        </w:rPr>
        <w:t>Informática y redes</w:t>
      </w:r>
    </w:p>
    <w:p w14:paraId="1CCBF591" w14:textId="516F8F5F" w:rsidR="005F50E8" w:rsidRPr="0033630D" w:rsidRDefault="005F50E8" w:rsidP="001C6F8A">
      <w:pPr>
        <w:spacing w:before="180" w:line="247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Compute Cloud es un servicio web que proporciona capacidad informática personalizable en la nube.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Está diseñado para que los desarrolladores y administradores de sistemas promuevan la computación a escala web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57986A94" w14:textId="77777777" w:rsidR="005F50E8" w:rsidRPr="0033630D" w:rsidRDefault="005F50E8" w:rsidP="001C6F8A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D3DA4BB" w14:textId="5545E3E6" w:rsidR="005F50E8" w:rsidRPr="0033630D" w:rsidRDefault="005F50E8" w:rsidP="001C6F8A">
      <w:pPr>
        <w:spacing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sencilla interfaz de servicio web de Amazon EC2 le permite adquirir y configurar capacidad con una fricción mínima.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Le permite tener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control total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sus 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TI y le permite ejecutarse en el entorno de TI probado de Amazon. Amazon EC2 reduce el tiempo que se tarda en adquirir e iniciar un nuevo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servidor,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por lo que puede escalar rápidamente la capacidad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medida que cambian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sus necesidades de TI.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EC2 cambia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economía de los equipos al pagar por la capacidad que necesita.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EC2 proporciona a los desarrolladores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administradores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sistemas las herramientas necesarias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para crear aplicaciones resistentes a errores y aislarse de escenarios de errores comunes. </w:t>
      </w:r>
    </w:p>
    <w:p w14:paraId="10E5622B" w14:textId="77777777" w:rsidR="005F50E8" w:rsidRPr="0033630D" w:rsidRDefault="005F50E8" w:rsidP="001C6F8A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AF3C2FE" w14:textId="77777777" w:rsidR="005F50E8" w:rsidRPr="00930279" w:rsidRDefault="005F50E8" w:rsidP="001C6F8A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u w:val="single"/>
          <w:lang w:val="es-ES"/>
        </w:rPr>
      </w:pPr>
      <w:r w:rsidRPr="00930279">
        <w:rPr>
          <w:rFonts w:ascii="Times New Roman" w:hAnsi="Times New Roman" w:cs="Times New Roman"/>
          <w:b/>
          <w:sz w:val="29"/>
          <w:szCs w:val="29"/>
          <w:u w:val="single"/>
          <w:lang w:val="es"/>
        </w:rPr>
        <w:t xml:space="preserve"> </w:t>
      </w:r>
      <w:r w:rsidRPr="00930279">
        <w:rPr>
          <w:rFonts w:ascii="Times New Roman" w:hAnsi="Times New Roman" w:cs="Times New Roman"/>
          <w:b/>
          <w:sz w:val="29"/>
          <w:szCs w:val="29"/>
          <w:highlight w:val="green"/>
          <w:u w:val="single"/>
          <w:lang w:val="es"/>
        </w:rPr>
        <w:t>Escalado automático</w:t>
      </w:r>
    </w:p>
    <w:p w14:paraId="048C6D08" w14:textId="0CFBD7CE" w:rsidR="005F50E8" w:rsidRPr="0033630D" w:rsidRDefault="005F50E8" w:rsidP="001C6F8A">
      <w:pPr>
        <w:spacing w:before="17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Auto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Scaling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permite aumentar o disminuir automáticamente la capacidad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EC2 en función de las condiciones predefinidas.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Con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Auto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Scaling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puede asegurarse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el número de instancias Amazon EC2 que utiliza aumente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forma transparente durante las horas punta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mantener el rendimiento y disminuya automáticamente durante las pausas.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demanda para minimizar costos.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Auto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Scaling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particularmente adecuado para aplicaciones que se ocupan de variaciones en el uso horario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diario o semanal.</w:t>
      </w:r>
    </w:p>
    <w:p w14:paraId="1A3F8ED2" w14:textId="66641A1C" w:rsidR="005F50E8" w:rsidRPr="0033630D" w:rsidRDefault="005F50E8" w:rsidP="001C6F8A">
      <w:pPr>
        <w:pStyle w:val="Textoindependiente"/>
        <w:spacing w:before="172" w:line="332" w:lineRule="exact"/>
        <w:ind w:right="102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lastRenderedPageBreak/>
        <w:t>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escalado automático funciona con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</w:t>
      </w:r>
      <w:r w:rsidRPr="0033630D">
        <w:rPr>
          <w:rFonts w:cs="Times New Roman"/>
          <w:spacing w:val="-3"/>
          <w:lang w:val="es"/>
        </w:rPr>
        <w:t xml:space="preserve"> </w:t>
      </w:r>
      <w:proofErr w:type="spellStart"/>
      <w:r w:rsidRPr="0033630D">
        <w:rPr>
          <w:rFonts w:cs="Times New Roman"/>
          <w:spacing w:val="-3"/>
          <w:lang w:val="es"/>
        </w:rPr>
        <w:t>CloudWatch</w:t>
      </w:r>
      <w:proofErr w:type="spellEnd"/>
      <w:r w:rsidRPr="0033630D">
        <w:rPr>
          <w:rFonts w:cs="Times New Roman"/>
          <w:lang w:val="es"/>
        </w:rPr>
        <w:t xml:space="preserve"> y está disponible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sin costo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adicional más allá del costo de Amazon</w:t>
      </w:r>
      <w:r w:rsidRPr="0033630D">
        <w:rPr>
          <w:rFonts w:cs="Times New Roman"/>
          <w:spacing w:val="-3"/>
          <w:lang w:val="es"/>
        </w:rPr>
        <w:t xml:space="preserve"> </w:t>
      </w:r>
      <w:proofErr w:type="spellStart"/>
      <w:r w:rsidRPr="0033630D">
        <w:rPr>
          <w:rFonts w:cs="Times New Roman"/>
          <w:spacing w:val="-3"/>
          <w:lang w:val="es"/>
        </w:rPr>
        <w:t>CloudWatch</w:t>
      </w:r>
      <w:proofErr w:type="spellEnd"/>
      <w:r w:rsidRPr="0033630D">
        <w:rPr>
          <w:rFonts w:cs="Times New Roman"/>
          <w:spacing w:val="-3"/>
          <w:lang w:val="es"/>
        </w:rPr>
        <w:t>.</w:t>
      </w:r>
      <w:r w:rsidRPr="0033630D">
        <w:rPr>
          <w:rFonts w:cs="Times New Roman"/>
          <w:lang w:val="es"/>
        </w:rPr>
        <w:t xml:space="preserve"> </w:t>
      </w:r>
    </w:p>
    <w:p w14:paraId="21B41E1A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2564176" w14:textId="77777777" w:rsidR="005F50E8" w:rsidRPr="00930279" w:rsidRDefault="005F50E8" w:rsidP="00560382">
      <w:pPr>
        <w:pStyle w:val="Ttulo2"/>
        <w:jc w:val="both"/>
        <w:rPr>
          <w:rFonts w:cs="Times New Roman"/>
          <w:b w:val="0"/>
          <w:bCs w:val="0"/>
          <w:u w:val="single"/>
          <w:lang w:val="es-ES"/>
        </w:rPr>
      </w:pPr>
      <w:r w:rsidRPr="00930279">
        <w:rPr>
          <w:rFonts w:cs="Times New Roman"/>
          <w:highlight w:val="green"/>
          <w:u w:val="single"/>
          <w:lang w:val="es"/>
        </w:rPr>
        <w:t>Equilibrio de carga elástico</w:t>
      </w:r>
    </w:p>
    <w:p w14:paraId="3872BAFE" w14:textId="1517CFA9" w:rsidR="005F50E8" w:rsidRPr="0033630D" w:rsidRDefault="005F50E8" w:rsidP="00637BE9">
      <w:pPr>
        <w:spacing w:before="170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tráfico entrante de dispositivos se distribuye automáticamente a través de varias instancias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EC2 a través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Load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Balancing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 proporcionar vívidamente la cantidad de potencia de equilibrio de carga requerida en respuesta al tráfico de aplicaciones entrantes,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lograr una tolerancia a errores aún mayor en sus aplicaciones.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El equilibrio </w:t>
      </w:r>
      <w:r w:rsidR="00637BE9" w:rsidRPr="0033630D">
        <w:rPr>
          <w:rFonts w:ascii="Times New Roman" w:hAnsi="Times New Roman" w:cs="Times New Roman"/>
          <w:sz w:val="29"/>
          <w:szCs w:val="29"/>
          <w:lang w:val="es"/>
        </w:rPr>
        <w:t xml:space="preserve">Carga </w:t>
      </w:r>
      <w:r w:rsidR="00637BE9">
        <w:rPr>
          <w:rFonts w:ascii="Times New Roman" w:hAnsi="Times New Roman" w:cs="Times New Roman"/>
          <w:sz w:val="29"/>
          <w:szCs w:val="29"/>
          <w:lang w:val="es"/>
        </w:rPr>
        <w:t>E</w:t>
      </w:r>
      <w:r w:rsidR="00637BE9" w:rsidRPr="0033630D">
        <w:rPr>
          <w:rFonts w:ascii="Times New Roman" w:hAnsi="Times New Roman" w:cs="Times New Roman"/>
          <w:sz w:val="29"/>
          <w:szCs w:val="29"/>
          <w:lang w:val="es"/>
        </w:rPr>
        <w:t>lástica</w:t>
      </w:r>
      <w:r w:rsidR="00637BE9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detecta las instancias con errores y redirige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tráfico a instancias seguras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automáticamente antes de corregir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instancias con errores.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clientes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pueden habilitar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Load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Balancing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en una sola zona de disponibilidad o permitir un rendimiento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aplicaciones más consistente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varias zonas.</w:t>
      </w:r>
    </w:p>
    <w:p w14:paraId="247C7A17" w14:textId="77777777" w:rsidR="005F50E8" w:rsidRPr="0033630D" w:rsidRDefault="005F50E8" w:rsidP="0056038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66499B3" w14:textId="77777777" w:rsidR="005F50E8" w:rsidRPr="0033630D" w:rsidRDefault="005F50E8" w:rsidP="0056038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C693D98" w14:textId="77777777" w:rsidR="005F50E8" w:rsidRPr="0033630D" w:rsidRDefault="005F50E8" w:rsidP="00560382">
      <w:pPr>
        <w:spacing w:before="1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C6CDAB2" w14:textId="77777777" w:rsidR="005F50E8" w:rsidRPr="0033630D" w:rsidRDefault="005F50E8" w:rsidP="00560382">
      <w:pPr>
        <w:spacing w:line="7386" w:lineRule="exact"/>
        <w:ind w:left="10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47"/>
          <w:sz w:val="29"/>
          <w:szCs w:val="29"/>
        </w:rPr>
        <w:drawing>
          <wp:inline distT="0" distB="0" distL="0" distR="0" wp14:anchorId="170E967D" wp14:editId="25AFF940">
            <wp:extent cx="5575771" cy="4690586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71" cy="46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674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353565D8" w14:textId="7537A6CB" w:rsidR="00637BE9" w:rsidRDefault="00637BE9">
      <w:pPr>
        <w:rPr>
          <w:rFonts w:ascii="Times New Roman" w:hAnsi="Times New Roman" w:cs="Times New Roman"/>
          <w:b/>
          <w:sz w:val="29"/>
          <w:szCs w:val="29"/>
          <w:lang w:val="es"/>
        </w:rPr>
      </w:pPr>
    </w:p>
    <w:sectPr w:rsidR="00637BE9" w:rsidSect="005926E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7D047D5"/>
    <w:multiLevelType w:val="multilevel"/>
    <w:tmpl w:val="F5B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4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0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2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3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4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5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6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8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802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729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647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565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483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401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6319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7237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8155" w:hanging="352"/>
      </w:pPr>
      <w:rPr>
        <w:rFonts w:hint="default"/>
      </w:rPr>
    </w:lvl>
  </w:abstractNum>
  <w:abstractNum w:abstractNumId="39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3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6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8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9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0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1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2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3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5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6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7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8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9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1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4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5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6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7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8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1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2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4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5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6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8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9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0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1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2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3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4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5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6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7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8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9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0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2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4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5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1829248917">
    <w:abstractNumId w:val="49"/>
  </w:num>
  <w:num w:numId="2" w16cid:durableId="1061251167">
    <w:abstractNumId w:val="51"/>
  </w:num>
  <w:num w:numId="3" w16cid:durableId="1152403898">
    <w:abstractNumId w:val="78"/>
  </w:num>
  <w:num w:numId="4" w16cid:durableId="580287590">
    <w:abstractNumId w:val="47"/>
  </w:num>
  <w:num w:numId="5" w16cid:durableId="344552303">
    <w:abstractNumId w:val="21"/>
  </w:num>
  <w:num w:numId="6" w16cid:durableId="705184021">
    <w:abstractNumId w:val="45"/>
  </w:num>
  <w:num w:numId="7" w16cid:durableId="924846558">
    <w:abstractNumId w:val="80"/>
  </w:num>
  <w:num w:numId="8" w16cid:durableId="630087476">
    <w:abstractNumId w:val="58"/>
  </w:num>
  <w:num w:numId="9" w16cid:durableId="642540657">
    <w:abstractNumId w:val="92"/>
  </w:num>
  <w:num w:numId="10" w16cid:durableId="1929270983">
    <w:abstractNumId w:val="60"/>
  </w:num>
  <w:num w:numId="11" w16cid:durableId="433943141">
    <w:abstractNumId w:val="86"/>
  </w:num>
  <w:num w:numId="12" w16cid:durableId="1455322475">
    <w:abstractNumId w:val="8"/>
  </w:num>
  <w:num w:numId="13" w16cid:durableId="1517885174">
    <w:abstractNumId w:val="33"/>
  </w:num>
  <w:num w:numId="14" w16cid:durableId="1756588106">
    <w:abstractNumId w:val="31"/>
  </w:num>
  <w:num w:numId="15" w16cid:durableId="1244797725">
    <w:abstractNumId w:val="63"/>
  </w:num>
  <w:num w:numId="16" w16cid:durableId="1557429798">
    <w:abstractNumId w:val="0"/>
  </w:num>
  <w:num w:numId="17" w16cid:durableId="1580477251">
    <w:abstractNumId w:val="32"/>
  </w:num>
  <w:num w:numId="18" w16cid:durableId="224024285">
    <w:abstractNumId w:val="65"/>
  </w:num>
  <w:num w:numId="19" w16cid:durableId="1434547432">
    <w:abstractNumId w:val="81"/>
  </w:num>
  <w:num w:numId="20" w16cid:durableId="180749138">
    <w:abstractNumId w:val="29"/>
  </w:num>
  <w:num w:numId="21" w16cid:durableId="1072197811">
    <w:abstractNumId w:val="54"/>
  </w:num>
  <w:num w:numId="22" w16cid:durableId="1128936840">
    <w:abstractNumId w:val="71"/>
  </w:num>
  <w:num w:numId="23" w16cid:durableId="658078941">
    <w:abstractNumId w:val="37"/>
  </w:num>
  <w:num w:numId="24" w16cid:durableId="2013559935">
    <w:abstractNumId w:val="15"/>
  </w:num>
  <w:num w:numId="25" w16cid:durableId="1032804346">
    <w:abstractNumId w:val="74"/>
  </w:num>
  <w:num w:numId="26" w16cid:durableId="1470857131">
    <w:abstractNumId w:val="50"/>
  </w:num>
  <w:num w:numId="27" w16cid:durableId="1844972796">
    <w:abstractNumId w:val="93"/>
  </w:num>
  <w:num w:numId="28" w16cid:durableId="787895985">
    <w:abstractNumId w:val="12"/>
  </w:num>
  <w:num w:numId="29" w16cid:durableId="2146000267">
    <w:abstractNumId w:val="23"/>
  </w:num>
  <w:num w:numId="30" w16cid:durableId="436215168">
    <w:abstractNumId w:val="95"/>
  </w:num>
  <w:num w:numId="31" w16cid:durableId="1218318015">
    <w:abstractNumId w:val="66"/>
  </w:num>
  <w:num w:numId="32" w16cid:durableId="686709662">
    <w:abstractNumId w:val="52"/>
  </w:num>
  <w:num w:numId="33" w16cid:durableId="1159275780">
    <w:abstractNumId w:val="85"/>
  </w:num>
  <w:num w:numId="34" w16cid:durableId="1657488884">
    <w:abstractNumId w:val="3"/>
  </w:num>
  <w:num w:numId="35" w16cid:durableId="215432398">
    <w:abstractNumId w:val="83"/>
  </w:num>
  <w:num w:numId="36" w16cid:durableId="2110352554">
    <w:abstractNumId w:val="42"/>
  </w:num>
  <w:num w:numId="37" w16cid:durableId="773552822">
    <w:abstractNumId w:val="55"/>
  </w:num>
  <w:num w:numId="38" w16cid:durableId="136265821">
    <w:abstractNumId w:val="11"/>
  </w:num>
  <w:num w:numId="39" w16cid:durableId="1653564464">
    <w:abstractNumId w:val="88"/>
  </w:num>
  <w:num w:numId="40" w16cid:durableId="1930312815">
    <w:abstractNumId w:val="38"/>
  </w:num>
  <w:num w:numId="41" w16cid:durableId="1657687935">
    <w:abstractNumId w:val="17"/>
  </w:num>
  <w:num w:numId="42" w16cid:durableId="574902573">
    <w:abstractNumId w:val="34"/>
  </w:num>
  <w:num w:numId="43" w16cid:durableId="2069452025">
    <w:abstractNumId w:val="61"/>
  </w:num>
  <w:num w:numId="44" w16cid:durableId="2056736827">
    <w:abstractNumId w:val="53"/>
  </w:num>
  <w:num w:numId="45" w16cid:durableId="391542994">
    <w:abstractNumId w:val="41"/>
  </w:num>
  <w:num w:numId="46" w16cid:durableId="319161100">
    <w:abstractNumId w:val="27"/>
  </w:num>
  <w:num w:numId="47" w16cid:durableId="1619753257">
    <w:abstractNumId w:val="26"/>
  </w:num>
  <w:num w:numId="48" w16cid:durableId="1996643812">
    <w:abstractNumId w:val="4"/>
  </w:num>
  <w:num w:numId="49" w16cid:durableId="1228220935">
    <w:abstractNumId w:val="44"/>
  </w:num>
  <w:num w:numId="50" w16cid:durableId="2116050563">
    <w:abstractNumId w:val="79"/>
  </w:num>
  <w:num w:numId="51" w16cid:durableId="1193228022">
    <w:abstractNumId w:val="2"/>
  </w:num>
  <w:num w:numId="52" w16cid:durableId="1549494350">
    <w:abstractNumId w:val="90"/>
  </w:num>
  <w:num w:numId="53" w16cid:durableId="1518495738">
    <w:abstractNumId w:val="25"/>
  </w:num>
  <w:num w:numId="54" w16cid:durableId="1407264362">
    <w:abstractNumId w:val="43"/>
  </w:num>
  <w:num w:numId="55" w16cid:durableId="986397732">
    <w:abstractNumId w:val="6"/>
  </w:num>
  <w:num w:numId="56" w16cid:durableId="1543057186">
    <w:abstractNumId w:val="64"/>
  </w:num>
  <w:num w:numId="57" w16cid:durableId="1564943917">
    <w:abstractNumId w:val="77"/>
  </w:num>
  <w:num w:numId="58" w16cid:durableId="8458091">
    <w:abstractNumId w:val="10"/>
  </w:num>
  <w:num w:numId="59" w16cid:durableId="1388380791">
    <w:abstractNumId w:val="67"/>
  </w:num>
  <w:num w:numId="60" w16cid:durableId="786435410">
    <w:abstractNumId w:val="40"/>
  </w:num>
  <w:num w:numId="61" w16cid:durableId="182210738">
    <w:abstractNumId w:val="19"/>
  </w:num>
  <w:num w:numId="62" w16cid:durableId="122771694">
    <w:abstractNumId w:val="62"/>
  </w:num>
  <w:num w:numId="63" w16cid:durableId="795760903">
    <w:abstractNumId w:val="87"/>
  </w:num>
  <w:num w:numId="64" w16cid:durableId="2110658264">
    <w:abstractNumId w:val="36"/>
  </w:num>
  <w:num w:numId="65" w16cid:durableId="1054042385">
    <w:abstractNumId w:val="7"/>
  </w:num>
  <w:num w:numId="66" w16cid:durableId="1515268281">
    <w:abstractNumId w:val="30"/>
  </w:num>
  <w:num w:numId="67" w16cid:durableId="1985699080">
    <w:abstractNumId w:val="16"/>
  </w:num>
  <w:num w:numId="68" w16cid:durableId="48968267">
    <w:abstractNumId w:val="56"/>
  </w:num>
  <w:num w:numId="69" w16cid:durableId="1194805489">
    <w:abstractNumId w:val="73"/>
  </w:num>
  <w:num w:numId="70" w16cid:durableId="787352624">
    <w:abstractNumId w:val="84"/>
  </w:num>
  <w:num w:numId="71" w16cid:durableId="1189947833">
    <w:abstractNumId w:val="20"/>
  </w:num>
  <w:num w:numId="72" w16cid:durableId="959527361">
    <w:abstractNumId w:val="39"/>
  </w:num>
  <w:num w:numId="73" w16cid:durableId="192621722">
    <w:abstractNumId w:val="48"/>
  </w:num>
  <w:num w:numId="74" w16cid:durableId="1405227419">
    <w:abstractNumId w:val="76"/>
  </w:num>
  <w:num w:numId="75" w16cid:durableId="464470768">
    <w:abstractNumId w:val="91"/>
  </w:num>
  <w:num w:numId="76" w16cid:durableId="1450010153">
    <w:abstractNumId w:val="72"/>
  </w:num>
  <w:num w:numId="77" w16cid:durableId="1244225158">
    <w:abstractNumId w:val="94"/>
  </w:num>
  <w:num w:numId="78" w16cid:durableId="608588809">
    <w:abstractNumId w:val="57"/>
  </w:num>
  <w:num w:numId="79" w16cid:durableId="1915821068">
    <w:abstractNumId w:val="75"/>
  </w:num>
  <w:num w:numId="80" w16cid:durableId="1441484383">
    <w:abstractNumId w:val="5"/>
  </w:num>
  <w:num w:numId="81" w16cid:durableId="216623943">
    <w:abstractNumId w:val="68"/>
  </w:num>
  <w:num w:numId="82" w16cid:durableId="95829512">
    <w:abstractNumId w:val="28"/>
  </w:num>
  <w:num w:numId="83" w16cid:durableId="1790128617">
    <w:abstractNumId w:val="69"/>
  </w:num>
  <w:num w:numId="84" w16cid:durableId="1060252658">
    <w:abstractNumId w:val="14"/>
  </w:num>
  <w:num w:numId="85" w16cid:durableId="1994405799">
    <w:abstractNumId w:val="89"/>
  </w:num>
  <w:num w:numId="86" w16cid:durableId="1382363007">
    <w:abstractNumId w:val="82"/>
  </w:num>
  <w:num w:numId="87" w16cid:durableId="1195079749">
    <w:abstractNumId w:val="18"/>
  </w:num>
  <w:num w:numId="88" w16cid:durableId="272173515">
    <w:abstractNumId w:val="13"/>
  </w:num>
  <w:num w:numId="89" w16cid:durableId="1829056808">
    <w:abstractNumId w:val="70"/>
  </w:num>
  <w:num w:numId="90" w16cid:durableId="522282122">
    <w:abstractNumId w:val="24"/>
  </w:num>
  <w:num w:numId="91" w16cid:durableId="1386680037">
    <w:abstractNumId w:val="35"/>
  </w:num>
  <w:num w:numId="92" w16cid:durableId="194200086">
    <w:abstractNumId w:val="59"/>
  </w:num>
  <w:num w:numId="93" w16cid:durableId="1123228431">
    <w:abstractNumId w:val="1"/>
  </w:num>
  <w:num w:numId="94" w16cid:durableId="960720254">
    <w:abstractNumId w:val="46"/>
  </w:num>
  <w:num w:numId="95" w16cid:durableId="1474636409">
    <w:abstractNumId w:val="9"/>
  </w:num>
  <w:num w:numId="96" w16cid:durableId="713232072">
    <w:abstractNumId w:val="2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05686"/>
    <w:rsid w:val="000311A7"/>
    <w:rsid w:val="000B093C"/>
    <w:rsid w:val="001A468E"/>
    <w:rsid w:val="003037BB"/>
    <w:rsid w:val="0033630D"/>
    <w:rsid w:val="00370FBE"/>
    <w:rsid w:val="003C54B7"/>
    <w:rsid w:val="004B3E50"/>
    <w:rsid w:val="004D3425"/>
    <w:rsid w:val="00532DF7"/>
    <w:rsid w:val="005926E4"/>
    <w:rsid w:val="005C5817"/>
    <w:rsid w:val="005F50E8"/>
    <w:rsid w:val="00631F0E"/>
    <w:rsid w:val="00637BE9"/>
    <w:rsid w:val="006C30CF"/>
    <w:rsid w:val="00732CA2"/>
    <w:rsid w:val="00810118"/>
    <w:rsid w:val="00920D01"/>
    <w:rsid w:val="00930279"/>
    <w:rsid w:val="009C12A8"/>
    <w:rsid w:val="009C66E3"/>
    <w:rsid w:val="00B35B1F"/>
    <w:rsid w:val="00CA09C8"/>
    <w:rsid w:val="00D07722"/>
    <w:rsid w:val="00D139C3"/>
    <w:rsid w:val="00D72D24"/>
    <w:rsid w:val="00DB1678"/>
    <w:rsid w:val="00E47C33"/>
    <w:rsid w:val="00E54CA4"/>
    <w:rsid w:val="00E765DC"/>
    <w:rsid w:val="00E80E7C"/>
    <w:rsid w:val="00E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10</Pages>
  <Words>2597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22</cp:revision>
  <dcterms:created xsi:type="dcterms:W3CDTF">2021-08-28T18:44:00Z</dcterms:created>
  <dcterms:modified xsi:type="dcterms:W3CDTF">2024-04-03T07:20:00Z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</Properties>
</file>