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after="0" w:afterAutospacing="0" w:line="227.99999999999997" w:lineRule="auto"/>
        <w:ind w:left="720" w:hanging="360"/>
        <w:rPr>
          <w:rFonts w:ascii="Lato" w:cs="Lato" w:eastAsia="Lato" w:hAnsi="Lato"/>
          <w:color w:val="1a1a1a"/>
          <w:sz w:val="28.7136"/>
          <w:szCs w:val="28.7136"/>
        </w:rPr>
      </w:pPr>
      <w:hyperlink r:id="rId6">
        <w:r w:rsidDel="00000000" w:rsidR="00000000" w:rsidRPr="00000000">
          <w:rPr>
            <w:rFonts w:ascii="Lato" w:cs="Lato" w:eastAsia="Lato" w:hAnsi="Lato"/>
            <w:color w:val="1a1a1a"/>
            <w:sz w:val="28.7136"/>
            <w:szCs w:val="28.7136"/>
            <w:u w:val="single"/>
            <w:rtl w:val="0"/>
          </w:rPr>
          <w:t xml:space="preserve">https://data.imap.maryland.gov/datasets/24b87c89e37946b1b444177fd3c9c848/explore?location=38.991162%2C-76.934073%2C14.77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line="227.99999999999997" w:lineRule="auto"/>
        <w:ind w:left="720" w:hanging="360"/>
        <w:rPr>
          <w:rFonts w:ascii="Lato" w:cs="Lato" w:eastAsia="Lato" w:hAnsi="Lato"/>
          <w:color w:val="1a1a1a"/>
          <w:sz w:val="28.7136"/>
          <w:szCs w:val="28.7136"/>
        </w:rPr>
      </w:pPr>
      <w:hyperlink r:id="rId7">
        <w:r w:rsidDel="00000000" w:rsidR="00000000" w:rsidRPr="00000000">
          <w:rPr>
            <w:rFonts w:ascii="Lato" w:cs="Lato" w:eastAsia="Lato" w:hAnsi="Lato"/>
            <w:color w:val="1a1a1a"/>
            <w:sz w:val="28.7136"/>
            <w:szCs w:val="28.7136"/>
            <w:u w:val="single"/>
            <w:rtl w:val="0"/>
          </w:rPr>
          <w:t xml:space="preserve">https://dbknews.com/2022/09/27/umd-parking-nightmare-tech-solutions/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line="227.99999999999997" w:lineRule="auto"/>
        <w:ind w:left="720" w:hanging="360"/>
        <w:rPr>
          <w:rFonts w:ascii="Lato" w:cs="Lato" w:eastAsia="Lato" w:hAnsi="Lato"/>
          <w:color w:val="1a1a1a"/>
          <w:sz w:val="28.7136"/>
          <w:szCs w:val="28.7136"/>
        </w:rPr>
      </w:pPr>
      <w:hyperlink r:id="rId8">
        <w:r w:rsidDel="00000000" w:rsidR="00000000" w:rsidRPr="00000000">
          <w:rPr>
            <w:rFonts w:ascii="Lato" w:cs="Lato" w:eastAsia="Lato" w:hAnsi="Lato"/>
            <w:color w:val="1a1a1a"/>
            <w:sz w:val="28.7136"/>
            <w:szCs w:val="28.7136"/>
            <w:u w:val="single"/>
            <w:rtl w:val="0"/>
          </w:rPr>
          <w:t xml:space="preserve">https://dbknews.com/2016/12/12/university-of-maryland-parking-space-alternatives/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line="227.99999999999997" w:lineRule="auto"/>
        <w:ind w:left="720" w:hanging="360"/>
        <w:rPr>
          <w:rFonts w:ascii="Lato" w:cs="Lato" w:eastAsia="Lato" w:hAnsi="Lato"/>
          <w:color w:val="1a1a1a"/>
          <w:sz w:val="28.7136"/>
          <w:szCs w:val="28.7136"/>
        </w:rPr>
      </w:pPr>
      <w:r w:rsidDel="00000000" w:rsidR="00000000" w:rsidRPr="00000000">
        <w:rPr>
          <w:rFonts w:ascii="Lato" w:cs="Lato" w:eastAsia="Lato" w:hAnsi="Lato"/>
          <w:color w:val="1a1a1a"/>
          <w:sz w:val="28.7136"/>
          <w:szCs w:val="28.7136"/>
          <w:rtl w:val="0"/>
        </w:rPr>
        <w:t xml:space="preserve">A. Ahad, Z. R. Khan, and S. A. Ahmad, “Intelligent Parking System,” World J. Eng. Technol., vol. 4, pp. 160–167, 2016.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line="227.99999999999997" w:lineRule="auto"/>
        <w:ind w:left="720" w:hanging="360"/>
        <w:rPr>
          <w:rFonts w:ascii="Lato" w:cs="Lato" w:eastAsia="Lato" w:hAnsi="Lato"/>
          <w:color w:val="1a1a1a"/>
          <w:sz w:val="28.7136"/>
          <w:szCs w:val="28.7136"/>
        </w:rPr>
      </w:pPr>
      <w:r w:rsidDel="00000000" w:rsidR="00000000" w:rsidRPr="00000000">
        <w:rPr>
          <w:rFonts w:ascii="Lato" w:cs="Lato" w:eastAsia="Lato" w:hAnsi="Lato"/>
          <w:color w:val="1a1a1a"/>
          <w:sz w:val="28.7136"/>
          <w:szCs w:val="28.7136"/>
          <w:rtl w:val="0"/>
        </w:rPr>
        <w:t xml:space="preserve">Rahman, Md Mamunur, Mateo Anthony Galvez, and Yuan Zhou. "Evaluation of' Crowd-informing'on Parking Performance and Environmental Emissions: An Agent-Based Simulation of an Urban University Campus." IIE Annual Conference. Proceedings. Institute of Industrial and Systems Engineers (IISE), 2021.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line="227.99999999999997" w:lineRule="auto"/>
        <w:ind w:left="720" w:hanging="360"/>
        <w:rPr>
          <w:rFonts w:ascii="Lato" w:cs="Lato" w:eastAsia="Lato" w:hAnsi="Lato"/>
          <w:color w:val="1a1a1a"/>
          <w:sz w:val="28.7136"/>
          <w:szCs w:val="28.7136"/>
          <w:u w:val="none"/>
        </w:rPr>
      </w:pPr>
      <w:hyperlink r:id="rId9">
        <w:r w:rsidDel="00000000" w:rsidR="00000000" w:rsidRPr="00000000">
          <w:rPr>
            <w:rFonts w:ascii="Lato" w:cs="Lato" w:eastAsia="Lato" w:hAnsi="Lato"/>
            <w:color w:val="1155cc"/>
            <w:sz w:val="28.7136"/>
            <w:szCs w:val="28.7136"/>
            <w:u w:val="single"/>
            <w:rtl w:val="0"/>
          </w:rPr>
          <w:t xml:space="preserve">https://transportation.umd.edu/parking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240" w:line="227.99999999999997" w:lineRule="auto"/>
        <w:ind w:left="720" w:hanging="360"/>
        <w:rPr>
          <w:rFonts w:ascii="Lato" w:cs="Lato" w:eastAsia="Lato" w:hAnsi="Lato"/>
          <w:color w:val="1a1a1a"/>
          <w:sz w:val="28.7136"/>
          <w:szCs w:val="28.7136"/>
          <w:u w:val="none"/>
        </w:rPr>
      </w:pPr>
      <w:r w:rsidDel="00000000" w:rsidR="00000000" w:rsidRPr="00000000">
        <w:rPr>
          <w:rFonts w:ascii="Lato" w:cs="Lato" w:eastAsia="Lato" w:hAnsi="Lato"/>
          <w:color w:val="1a1a1a"/>
          <w:sz w:val="28.7136"/>
          <w:szCs w:val="28.7136"/>
          <w:rtl w:val="0"/>
        </w:rPr>
        <w:t xml:space="preserve">https://www.libelium.com/iot-products/smart-parking/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nsportation.umd.edu/park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imap.maryland.gov/datasets/24b87c89e37946b1b444177fd3c9c848/explore?location=38.991162%2C-76.934073%2C14.77" TargetMode="External"/><Relationship Id="rId7" Type="http://schemas.openxmlformats.org/officeDocument/2006/relationships/hyperlink" Target="https://dbknews.com/2022/09/27/umd-parking-nightmare-tech-solutions/" TargetMode="External"/><Relationship Id="rId8" Type="http://schemas.openxmlformats.org/officeDocument/2006/relationships/hyperlink" Target="https://dbknews.com/2016/12/12/university-of-maryland-parking-space-alternativ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