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276" w:lineRule="auto"/>
        <w:ind w:left="2880" w:firstLine="720"/>
        <w:rPr>
          <w:b w:val="1"/>
          <w:color w:val="1f1f1f"/>
          <w:sz w:val="24"/>
          <w:szCs w:val="24"/>
        </w:rPr>
      </w:pPr>
      <w:bookmarkStart w:colFirst="0" w:colLast="0" w:name="_j4r4r3q3r5b3" w:id="0"/>
      <w:bookmarkEnd w:id="0"/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Aditya Hede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adithyahede7@gmail.com | 602-561-5580 |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www.linkedin.com/in/aditya-hede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rPr>
          <w:b w:val="1"/>
          <w:color w:val="1f1f1f"/>
          <w:sz w:val="24"/>
          <w:szCs w:val="24"/>
          <w:u w:val="single"/>
        </w:rPr>
      </w:pPr>
      <w:r w:rsidDel="00000000" w:rsidR="00000000" w:rsidRPr="00000000">
        <w:rPr>
          <w:b w:val="1"/>
          <w:color w:val="1f1f1f"/>
          <w:sz w:val="24"/>
          <w:szCs w:val="24"/>
          <w:u w:val="single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Highly motivated Master’s student in Information Technology with a strong analytical background and financial modeling skills seeking a Financial Data Analyst Internship. Eager to leverage experience in data analysis, visualization, and financial modeling to contribute to the company’s financial health and strategic decision making.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20" w:firstLine="0"/>
        <w:rPr>
          <w:b w:val="1"/>
          <w:color w:val="1c1917"/>
          <w:sz w:val="24"/>
          <w:szCs w:val="24"/>
          <w:u w:val="single"/>
        </w:rPr>
      </w:pPr>
      <w:r w:rsidDel="00000000" w:rsidR="00000000" w:rsidRPr="00000000">
        <w:rPr>
          <w:b w:val="1"/>
          <w:color w:val="1c1917"/>
          <w:sz w:val="24"/>
          <w:szCs w:val="24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20" w:firstLine="0"/>
        <w:rPr>
          <w:b w:val="1"/>
          <w:color w:val="1c1917"/>
          <w:sz w:val="24"/>
          <w:szCs w:val="24"/>
        </w:rPr>
      </w:pPr>
      <w:r w:rsidDel="00000000" w:rsidR="00000000" w:rsidRPr="00000000">
        <w:rPr>
          <w:b w:val="1"/>
          <w:color w:val="1c1917"/>
          <w:sz w:val="24"/>
          <w:szCs w:val="24"/>
          <w:rtl w:val="0"/>
        </w:rPr>
        <w:t xml:space="preserve">Assistant System Engineer</w:t>
      </w:r>
      <w:r w:rsidDel="00000000" w:rsidR="00000000" w:rsidRPr="00000000">
        <w:rPr>
          <w:color w:val="1c1917"/>
          <w:sz w:val="24"/>
          <w:szCs w:val="24"/>
          <w:rtl w:val="0"/>
        </w:rPr>
        <w:t xml:space="preserve">, TCS, Hyderabad, India       </w:t>
        <w:tab/>
        <w:t xml:space="preserve">         </w:t>
        <w:tab/>
      </w:r>
      <w:r w:rsidDel="00000000" w:rsidR="00000000" w:rsidRPr="00000000">
        <w:rPr>
          <w:b w:val="1"/>
          <w:color w:val="1c1917"/>
          <w:sz w:val="24"/>
          <w:szCs w:val="24"/>
          <w:rtl w:val="0"/>
        </w:rPr>
        <w:t xml:space="preserve">                       December 2021 - April 2023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 w:firstLine="0"/>
        <w:rPr>
          <w:color w:val="1c1917"/>
          <w:sz w:val="24"/>
          <w:szCs w:val="24"/>
        </w:rPr>
      </w:pPr>
      <w:r w:rsidDel="00000000" w:rsidR="00000000" w:rsidRPr="00000000">
        <w:rPr>
          <w:color w:val="1c1917"/>
          <w:sz w:val="24"/>
          <w:szCs w:val="24"/>
          <w:rtl w:val="0"/>
        </w:rPr>
        <w:t xml:space="preserve">● Monitored, debugging, troubleshooting the system performance and generated reports accordingly.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 w:firstLine="0"/>
        <w:rPr>
          <w:color w:val="1c1917"/>
          <w:sz w:val="24"/>
          <w:szCs w:val="24"/>
        </w:rPr>
      </w:pPr>
      <w:r w:rsidDel="00000000" w:rsidR="00000000" w:rsidRPr="00000000">
        <w:rPr>
          <w:color w:val="1c1917"/>
          <w:sz w:val="24"/>
          <w:szCs w:val="24"/>
          <w:rtl w:val="0"/>
        </w:rPr>
        <w:t xml:space="preserve">● Configured user accounts, permissions, access rights, file sharing options.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 w:firstLine="0"/>
        <w:rPr>
          <w:color w:val="1c1917"/>
          <w:sz w:val="24"/>
          <w:szCs w:val="24"/>
        </w:rPr>
      </w:pPr>
      <w:r w:rsidDel="00000000" w:rsidR="00000000" w:rsidRPr="00000000">
        <w:rPr>
          <w:color w:val="1c1917"/>
          <w:sz w:val="24"/>
          <w:szCs w:val="24"/>
          <w:rtl w:val="0"/>
        </w:rPr>
        <w:t xml:space="preserve">● Created user documentation such as installation guides, help manuals.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 w:firstLine="0"/>
        <w:rPr>
          <w:color w:val="1c1917"/>
          <w:sz w:val="24"/>
          <w:szCs w:val="24"/>
        </w:rPr>
      </w:pPr>
      <w:r w:rsidDel="00000000" w:rsidR="00000000" w:rsidRPr="00000000">
        <w:rPr>
          <w:color w:val="1c1917"/>
          <w:sz w:val="24"/>
          <w:szCs w:val="24"/>
          <w:rtl w:val="0"/>
        </w:rPr>
        <w:t xml:space="preserve">● Provided technical training to end users regarding the usage of various systems.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c1917"/>
          <w:sz w:val="24"/>
          <w:szCs w:val="24"/>
          <w:rtl w:val="0"/>
        </w:rPr>
        <w:t xml:space="preserve">● Interacted with users from global sites to analyze and resolve system errors, workflow errors and permissions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rPr>
          <w:b w:val="1"/>
          <w:color w:val="1f1f1f"/>
          <w:sz w:val="24"/>
          <w:szCs w:val="24"/>
          <w:u w:val="single"/>
        </w:rPr>
      </w:pPr>
      <w:r w:rsidDel="00000000" w:rsidR="00000000" w:rsidRPr="00000000">
        <w:rPr>
          <w:b w:val="1"/>
          <w:color w:val="1f1f1f"/>
          <w:sz w:val="24"/>
          <w:szCs w:val="24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276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Master of Science in Information Technology (Expected May 2025), Arizona State University, Tempe, AZ | GPA: 3.78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276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Bachelor of Technology in Computer Science Engineering (Graduated July 2021), Vidya Jyothi Institute of Technology, Hyderabad | GPA: 3.33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rPr>
          <w:b w:val="1"/>
          <w:color w:val="1f1f1f"/>
          <w:sz w:val="24"/>
          <w:szCs w:val="24"/>
          <w:u w:val="single"/>
        </w:rPr>
      </w:pPr>
      <w:r w:rsidDel="00000000" w:rsidR="00000000" w:rsidRPr="00000000">
        <w:rPr>
          <w:b w:val="1"/>
          <w:color w:val="1f1f1f"/>
          <w:sz w:val="24"/>
          <w:szCs w:val="24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276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Programming Languages: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Python (libraries like pandas, NumPy), R, SQL (MySQL, PostgreSQL)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Data Visualization: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Tableau, Power BI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Financial Modeling: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Familiarity with financial statements and modeling techniques. (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Highlight financial modeling skills relevant to the job description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Database Management: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Experience with database querying and manipulation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276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Other Tools: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Git, AWS (AWS Certified Cloud Practitioner)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rPr>
          <w:b w:val="1"/>
          <w:color w:val="1f1f1f"/>
          <w:sz w:val="24"/>
          <w:szCs w:val="24"/>
          <w:u w:val="single"/>
        </w:rPr>
      </w:pPr>
      <w:r w:rsidDel="00000000" w:rsidR="00000000" w:rsidRPr="00000000">
        <w:rPr>
          <w:b w:val="1"/>
          <w:color w:val="1f1f1f"/>
          <w:sz w:val="24"/>
          <w:szCs w:val="24"/>
          <w:u w:val="single"/>
          <w:rtl w:val="0"/>
        </w:rPr>
        <w:t xml:space="preserve">Projects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276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Math Performance Prediction Model for Phoenix Students (Python):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Built a linear regression model to predict student math performance and identify key factors impacting academic achievement.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276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Employee Performance Analytics Dashboard (Tableau):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Created an interactive dashboard for strategic workforce management, providing insights into employee performance and demographics. (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Demonstrate data visualization skills using Tableau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76" w:lineRule="auto"/>
        <w:rPr>
          <w:b w:val="1"/>
          <w:color w:val="1f1f1f"/>
          <w:sz w:val="24"/>
          <w:szCs w:val="24"/>
          <w:u w:val="single"/>
        </w:rPr>
      </w:pPr>
      <w:r w:rsidDel="00000000" w:rsidR="00000000" w:rsidRPr="00000000">
        <w:rPr>
          <w:b w:val="1"/>
          <w:color w:val="1f1f1f"/>
          <w:sz w:val="24"/>
          <w:szCs w:val="24"/>
          <w:u w:val="single"/>
          <w:rtl w:val="0"/>
        </w:rPr>
        <w:t xml:space="preserve">Additional Information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276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Strong analytical and problem-solving skills with a keen eye for detail.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Excellent communication and collaboration skills, adept at working in a team environment.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276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Eager to learn and continuously develop new skills.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276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aditya-he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