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pBdr>
          <w:bottom w:val="single" w:color="B08D2A" w:sz="12" w:space="10"/>
        </w:pBdr>
        <w:spacing w:before="400"/>
        <w:jc w:val="center"/>
      </w:pPr>
      <w:r>
        <w:rPr>
          <w:rFonts w:ascii="Calibri" w:cs="Calibri" w:eastAsia="Calibri" w:hAnsi="Calibri"/>
          <w:b/>
          <w:bCs/>
          <w:color w:val="1B4332"/>
          <w:sz w:val="48"/>
          <w:szCs w:val="48"/>
        </w:rPr>
        <w:t xml:space="preserve">KIGOLA INTERNATIONAL COMPANY LIMITED</w:t>
      </w:r>
    </w:p>
    <w:p>
      <w:pPr>
        <w:spacing w:after="100" w:before="200"/>
        <w:jc w:val="center"/>
      </w:pPr>
      <w:r>
        <w:rPr>
          <w:rFonts w:ascii="Calibri" w:cs="Calibri" w:eastAsia="Calibri" w:hAnsi="Calibri"/>
          <w:b/>
          <w:bCs/>
          <w:color w:val="2D6A4F"/>
          <w:sz w:val="32"/>
          <w:szCs w:val="32"/>
        </w:rPr>
        <w:t xml:space="preserve">(KIC LTD)</w:t>
      </w:r>
    </w:p>
    <w:p>
      <w:pPr>
        <w:spacing w:after="600" w:before="300"/>
        <w:jc w:val="center"/>
      </w:pPr>
      <w:r>
        <w:rPr>
          <w:rFonts w:ascii="Calibri" w:cs="Calibri" w:eastAsia="Calibri" w:hAnsi="Calibri"/>
          <w:b/>
          <w:bCs/>
          <w:color w:val="B08D2A"/>
          <w:sz w:val="30"/>
          <w:szCs w:val="30"/>
        </w:rPr>
        <w:t xml:space="preserve">COMPANY PROFILE</w:t>
      </w:r>
    </w:p>
    <w:p>
      <w:pPr>
        <w:spacing w:after="100" w:before="200"/>
        <w:jc w:val="center"/>
      </w:pPr>
      <w:r>
        <w:rPr>
          <w:rFonts w:ascii="Calibri" w:cs="Calibri" w:eastAsia="Calibri" w:hAnsi="Calibri"/>
          <w:i/>
          <w:iCs/>
          <w:color w:val="3A3A3A"/>
          <w:sz w:val="22"/>
          <w:szCs w:val="22"/>
        </w:rPr>
        <w:t xml:space="preserve">Investing in Renewable Energy, Healthcare, Agriculture and Sustainable Infrastructure</w:t>
      </w:r>
    </w:p>
    <w:p>
      <w:pPr>
        <w:spacing w:before="1600"/>
        <w:jc w:val="center"/>
      </w:pPr>
      <w:r>
        <w:rPr>
          <w:rFonts w:ascii="Calibri" w:cs="Calibri" w:eastAsia="Calibri" w:hAnsi="Calibri"/>
          <w:color w:val="3A3A3A"/>
          <w:sz w:val="20"/>
          <w:szCs w:val="20"/>
        </w:rPr>
        <w:t xml:space="preserve">Mufindi District, Iringa Region — United Republic of Tanzania</w:t>
      </w:r>
    </w:p>
    <w:p>
      <w:pPr>
        <w:spacing w:before="100"/>
        <w:jc w:val="center"/>
      </w:pPr>
      <w:r>
        <w:rPr>
          <w:rFonts w:ascii="Calibri" w:cs="Calibri" w:eastAsia="Calibri" w:hAnsi="Calibri"/>
          <w:color w:val="3A3A3A"/>
          <w:sz w:val="20"/>
          <w:szCs w:val="20"/>
        </w:rPr>
        <w:t xml:space="preserve">Registered: 27 July 2009</w:t>
      </w:r>
    </w:p>
    <w:p>
      <w:r>
        <w:br w:type="page"/>
      </w:r>
    </w:p>
    <w:p>
      <w:pPr>
        <w:sectPr>
          <w:pgSz w:w="11906" w:h="16838" w:orient="portrait"/>
          <w:pgMar w:top="1000" w:right="1200" w:bottom="1000" w:left="1200" w:header="708" w:footer="708" w:gutter="0"/>
          <w:pgNumType/>
          <w:docGrid w:linePitch="360"/>
        </w:sectPr>
      </w:pPr>
    </w:p>
    <w:p>
      <w:pPr>
        <w:spacing w:after="300"/>
      </w:pPr>
      <w:r>
        <w:rPr>
          <w:rFonts w:ascii="Calibri" w:cs="Calibri" w:eastAsia="Calibri" w:hAnsi="Calibri"/>
          <w:b/>
          <w:bCs/>
          <w:color w:val="1B4332"/>
          <w:sz w:val="32"/>
          <w:szCs w:val="32"/>
        </w:rPr>
        <w:t xml:space="preserve">Table of Contents</w:t>
      </w:r>
    </w:p>
    <w:p>
      <w:pPr>
        <w:tabs>
          <w:tab w:val="right" w:pos="9026" w:leader="dot"/>
        </w:tabs>
        <w:spacing w:after="140"/>
      </w:pPr>
      <w:r>
        <w:rPr>
          <w:rFonts w:ascii="Calibri" w:cs="Calibri" w:eastAsia="Calibri" w:hAnsi="Calibri"/>
          <w:b/>
          <w:bCs/>
          <w:color w:val="1B4332"/>
          <w:sz w:val="23"/>
          <w:szCs w:val="23"/>
        </w:rPr>
        <w:t xml:space="preserve">Executive Summary</w:t>
      </w:r>
      <w:r>
        <w:rPr>
          <w:rFonts w:ascii="Calibri" w:cs="Calibri" w:eastAsia="Calibri" w:hAnsi="Calibri"/>
          <w:color w:val="3A3A3A"/>
          <w:sz w:val="23"/>
          <w:szCs w:val="23"/>
        </w:rPr>
        <w:t xml:space="preserve">	3</w:t>
      </w:r>
    </w:p>
    <w:p>
      <w:pPr>
        <w:tabs>
          <w:tab w:val="right" w:pos="9026" w:leader="dot"/>
        </w:tabs>
        <w:spacing w:after="140"/>
      </w:pPr>
      <w:r>
        <w:rPr>
          <w:rFonts w:ascii="Calibri" w:cs="Calibri" w:eastAsia="Calibri" w:hAnsi="Calibri"/>
          <w:b/>
          <w:bCs/>
          <w:color w:val="1B4332"/>
          <w:sz w:val="23"/>
          <w:szCs w:val="23"/>
        </w:rPr>
        <w:t xml:space="preserve">Company Information</w:t>
      </w:r>
      <w:r>
        <w:rPr>
          <w:rFonts w:ascii="Calibri" w:cs="Calibri" w:eastAsia="Calibri" w:hAnsi="Calibri"/>
          <w:color w:val="3A3A3A"/>
          <w:sz w:val="23"/>
          <w:szCs w:val="23"/>
        </w:rPr>
        <w:t xml:space="preserve">	3</w:t>
      </w:r>
    </w:p>
    <w:p>
      <w:pPr>
        <w:tabs>
          <w:tab w:val="right" w:pos="9026" w:leader="dot"/>
        </w:tabs>
        <w:spacing w:after="140"/>
      </w:pPr>
      <w:r>
        <w:rPr>
          <w:rFonts w:ascii="Calibri" w:cs="Calibri" w:eastAsia="Calibri" w:hAnsi="Calibri"/>
          <w:b/>
          <w:bCs/>
          <w:color w:val="1B4332"/>
          <w:sz w:val="23"/>
          <w:szCs w:val="23"/>
        </w:rPr>
        <w:t xml:space="preserve">About the Company</w:t>
      </w:r>
      <w:r>
        <w:rPr>
          <w:rFonts w:ascii="Calibri" w:cs="Calibri" w:eastAsia="Calibri" w:hAnsi="Calibri"/>
          <w:color w:val="3A3A3A"/>
          <w:sz w:val="23"/>
          <w:szCs w:val="23"/>
        </w:rPr>
        <w:t xml:space="preserve">	3</w:t>
      </w:r>
    </w:p>
    <w:p>
      <w:pPr>
        <w:tabs>
          <w:tab w:val="right" w:pos="9026" w:leader="dot"/>
        </w:tabs>
        <w:spacing w:after="140"/>
      </w:pPr>
      <w:r>
        <w:rPr>
          <w:rFonts w:ascii="Calibri" w:cs="Calibri" w:eastAsia="Calibri" w:hAnsi="Calibri"/>
          <w:b/>
          <w:bCs/>
          <w:color w:val="1B4332"/>
          <w:sz w:val="23"/>
          <w:szCs w:val="23"/>
        </w:rPr>
        <w:t xml:space="preserve">Vision</w:t>
      </w:r>
      <w:r>
        <w:rPr>
          <w:rFonts w:ascii="Calibri" w:cs="Calibri" w:eastAsia="Calibri" w:hAnsi="Calibri"/>
          <w:color w:val="3A3A3A"/>
          <w:sz w:val="23"/>
          <w:szCs w:val="23"/>
        </w:rPr>
        <w:t xml:space="preserve">	3</w:t>
      </w:r>
    </w:p>
    <w:p>
      <w:pPr>
        <w:tabs>
          <w:tab w:val="right" w:pos="9026" w:leader="dot"/>
        </w:tabs>
        <w:spacing w:after="140"/>
      </w:pPr>
      <w:r>
        <w:rPr>
          <w:rFonts w:ascii="Calibri" w:cs="Calibri" w:eastAsia="Calibri" w:hAnsi="Calibri"/>
          <w:b/>
          <w:bCs/>
          <w:color w:val="1B4332"/>
          <w:sz w:val="23"/>
          <w:szCs w:val="23"/>
        </w:rPr>
        <w:t xml:space="preserve">Mission</w:t>
      </w:r>
      <w:r>
        <w:rPr>
          <w:rFonts w:ascii="Calibri" w:cs="Calibri" w:eastAsia="Calibri" w:hAnsi="Calibri"/>
          <w:color w:val="3A3A3A"/>
          <w:sz w:val="23"/>
          <w:szCs w:val="23"/>
        </w:rPr>
        <w:t xml:space="preserve">	4</w:t>
      </w:r>
    </w:p>
    <w:p>
      <w:pPr>
        <w:tabs>
          <w:tab w:val="right" w:pos="9026" w:leader="dot"/>
        </w:tabs>
        <w:spacing w:after="140"/>
      </w:pPr>
      <w:r>
        <w:rPr>
          <w:rFonts w:ascii="Calibri" w:cs="Calibri" w:eastAsia="Calibri" w:hAnsi="Calibri"/>
          <w:b/>
          <w:bCs/>
          <w:color w:val="1B4332"/>
          <w:sz w:val="23"/>
          <w:szCs w:val="23"/>
        </w:rPr>
        <w:t xml:space="preserve">Core Values</w:t>
      </w:r>
      <w:r>
        <w:rPr>
          <w:rFonts w:ascii="Calibri" w:cs="Calibri" w:eastAsia="Calibri" w:hAnsi="Calibri"/>
          <w:color w:val="3A3A3A"/>
          <w:sz w:val="23"/>
          <w:szCs w:val="23"/>
        </w:rPr>
        <w:t xml:space="preserve">	4</w:t>
      </w:r>
    </w:p>
    <w:p>
      <w:pPr>
        <w:tabs>
          <w:tab w:val="right" w:pos="9026" w:leader="dot"/>
        </w:tabs>
        <w:spacing w:after="140"/>
      </w:pPr>
      <w:r>
        <w:rPr>
          <w:rFonts w:ascii="Calibri" w:cs="Calibri" w:eastAsia="Calibri" w:hAnsi="Calibri"/>
          <w:b/>
          <w:bCs/>
          <w:color w:val="1B4332"/>
          <w:sz w:val="23"/>
          <w:szCs w:val="23"/>
        </w:rPr>
        <w:t xml:space="preserve">Leadership &amp; Organizational Structure</w:t>
      </w:r>
      <w:r>
        <w:rPr>
          <w:rFonts w:ascii="Calibri" w:cs="Calibri" w:eastAsia="Calibri" w:hAnsi="Calibri"/>
          <w:color w:val="3A3A3A"/>
          <w:sz w:val="23"/>
          <w:szCs w:val="23"/>
        </w:rPr>
        <w:t xml:space="preserve">	4</w:t>
      </w:r>
    </w:p>
    <w:p>
      <w:pPr>
        <w:tabs>
          <w:tab w:val="right" w:pos="9026" w:leader="dot"/>
        </w:tabs>
        <w:spacing w:after="140"/>
      </w:pPr>
      <w:r>
        <w:rPr>
          <w:rFonts w:ascii="Calibri" w:cs="Calibri" w:eastAsia="Calibri" w:hAnsi="Calibri"/>
          <w:b/>
          <w:bCs/>
          <w:color w:val="1B4332"/>
          <w:sz w:val="23"/>
          <w:szCs w:val="23"/>
        </w:rPr>
        <w:t xml:space="preserve">Business Areas</w:t>
      </w:r>
      <w:r>
        <w:rPr>
          <w:rFonts w:ascii="Calibri" w:cs="Calibri" w:eastAsia="Calibri" w:hAnsi="Calibri"/>
          <w:color w:val="3A3A3A"/>
          <w:sz w:val="23"/>
          <w:szCs w:val="23"/>
        </w:rPr>
        <w:t xml:space="preserve">	4</w:t>
      </w:r>
    </w:p>
    <w:p>
      <w:pPr>
        <w:tabs>
          <w:tab w:val="right" w:pos="9026" w:leader="dot"/>
        </w:tabs>
        <w:spacing w:after="140"/>
      </w:pPr>
      <w:r>
        <w:rPr>
          <w:rFonts w:ascii="Calibri" w:cs="Calibri" w:eastAsia="Calibri" w:hAnsi="Calibri"/>
          <w:b/>
          <w:bCs/>
          <w:color w:val="1B4332"/>
          <w:sz w:val="23"/>
          <w:szCs w:val="23"/>
        </w:rPr>
        <w:t xml:space="preserve">Flagship Projects</w:t>
      </w:r>
      <w:r>
        <w:rPr>
          <w:rFonts w:ascii="Calibri" w:cs="Calibri" w:eastAsia="Calibri" w:hAnsi="Calibri"/>
          <w:color w:val="3A3A3A"/>
          <w:sz w:val="23"/>
          <w:szCs w:val="23"/>
        </w:rPr>
        <w:t xml:space="preserve">	5</w:t>
      </w:r>
    </w:p>
    <w:p>
      <w:pPr>
        <w:tabs>
          <w:tab w:val="right" w:pos="9026" w:leader="dot"/>
        </w:tabs>
        <w:spacing w:after="140"/>
        <w:ind w:left="360"/>
      </w:pPr>
      <w:r>
        <w:rPr>
          <w:rFonts w:ascii="Calibri" w:cs="Calibri" w:eastAsia="Calibri" w:hAnsi="Calibri"/>
          <w:b w:val="false"/>
          <w:bCs w:val="false"/>
          <w:color w:val="2D6A4F"/>
          <w:sz w:val="21"/>
          <w:szCs w:val="21"/>
        </w:rPr>
        <w:t xml:space="preserve">Nyalawa Hydropower Project</w:t>
      </w:r>
      <w:r>
        <w:rPr>
          <w:rFonts w:ascii="Calibri" w:cs="Calibri" w:eastAsia="Calibri" w:hAnsi="Calibri"/>
          <w:color w:val="3A3A3A"/>
          <w:sz w:val="21"/>
          <w:szCs w:val="21"/>
        </w:rPr>
        <w:t xml:space="preserve">	5</w:t>
      </w:r>
    </w:p>
    <w:p>
      <w:pPr>
        <w:tabs>
          <w:tab w:val="right" w:pos="9026" w:leader="dot"/>
        </w:tabs>
        <w:spacing w:after="140"/>
        <w:ind w:left="360"/>
      </w:pPr>
      <w:r>
        <w:rPr>
          <w:rFonts w:ascii="Calibri" w:cs="Calibri" w:eastAsia="Calibri" w:hAnsi="Calibri"/>
          <w:b w:val="false"/>
          <w:bCs w:val="false"/>
          <w:color w:val="2D6A4F"/>
          <w:sz w:val="21"/>
          <w:szCs w:val="21"/>
        </w:rPr>
        <w:t xml:space="preserve">Kigola International Hospital</w:t>
      </w:r>
      <w:r>
        <w:rPr>
          <w:rFonts w:ascii="Calibri" w:cs="Calibri" w:eastAsia="Calibri" w:hAnsi="Calibri"/>
          <w:color w:val="3A3A3A"/>
          <w:sz w:val="21"/>
          <w:szCs w:val="21"/>
        </w:rPr>
        <w:t xml:space="preserve">	5</w:t>
      </w:r>
    </w:p>
    <w:p>
      <w:pPr>
        <w:tabs>
          <w:tab w:val="right" w:pos="9026" w:leader="dot"/>
        </w:tabs>
        <w:spacing w:after="140"/>
        <w:ind w:left="360"/>
      </w:pPr>
      <w:r>
        <w:rPr>
          <w:rFonts w:ascii="Calibri" w:cs="Calibri" w:eastAsia="Calibri" w:hAnsi="Calibri"/>
          <w:b w:val="false"/>
          <w:bCs w:val="false"/>
          <w:color w:val="2D6A4F"/>
          <w:sz w:val="21"/>
          <w:szCs w:val="21"/>
        </w:rPr>
        <w:t xml:space="preserve">Kigola International Medical College</w:t>
      </w:r>
      <w:r>
        <w:rPr>
          <w:rFonts w:ascii="Calibri" w:cs="Calibri" w:eastAsia="Calibri" w:hAnsi="Calibri"/>
          <w:color w:val="3A3A3A"/>
          <w:sz w:val="21"/>
          <w:szCs w:val="21"/>
        </w:rPr>
        <w:t xml:space="preserve">	5</w:t>
      </w:r>
    </w:p>
    <w:p>
      <w:pPr>
        <w:tabs>
          <w:tab w:val="right" w:pos="9026" w:leader="dot"/>
        </w:tabs>
        <w:spacing w:after="140"/>
        <w:ind w:left="360"/>
      </w:pPr>
      <w:r>
        <w:rPr>
          <w:rFonts w:ascii="Calibri" w:cs="Calibri" w:eastAsia="Calibri" w:hAnsi="Calibri"/>
          <w:b w:val="false"/>
          <w:bCs w:val="false"/>
          <w:color w:val="2D6A4F"/>
          <w:sz w:val="21"/>
          <w:szCs w:val="21"/>
        </w:rPr>
        <w:t xml:space="preserve">Kigola International Farm &amp; Livestock Project</w:t>
      </w:r>
      <w:r>
        <w:rPr>
          <w:rFonts w:ascii="Calibri" w:cs="Calibri" w:eastAsia="Calibri" w:hAnsi="Calibri"/>
          <w:color w:val="3A3A3A"/>
          <w:sz w:val="21"/>
          <w:szCs w:val="21"/>
        </w:rPr>
        <w:t xml:space="preserve">	5</w:t>
      </w:r>
    </w:p>
    <w:p>
      <w:pPr>
        <w:tabs>
          <w:tab w:val="right" w:pos="9026" w:leader="dot"/>
        </w:tabs>
        <w:spacing w:after="140"/>
      </w:pPr>
      <w:r>
        <w:rPr>
          <w:rFonts w:ascii="Calibri" w:cs="Calibri" w:eastAsia="Calibri" w:hAnsi="Calibri"/>
          <w:b/>
          <w:bCs/>
          <w:color w:val="1B4332"/>
          <w:sz w:val="23"/>
          <w:szCs w:val="23"/>
        </w:rPr>
        <w:t xml:space="preserve">Company Milestones</w:t>
      </w:r>
      <w:r>
        <w:rPr>
          <w:rFonts w:ascii="Calibri" w:cs="Calibri" w:eastAsia="Calibri" w:hAnsi="Calibri"/>
          <w:color w:val="3A3A3A"/>
          <w:sz w:val="23"/>
          <w:szCs w:val="23"/>
        </w:rPr>
        <w:t xml:space="preserve">	5</w:t>
      </w:r>
    </w:p>
    <w:p>
      <w:pPr>
        <w:tabs>
          <w:tab w:val="right" w:pos="9026" w:leader="dot"/>
        </w:tabs>
        <w:spacing w:after="140"/>
      </w:pPr>
      <w:r>
        <w:rPr>
          <w:rFonts w:ascii="Calibri" w:cs="Calibri" w:eastAsia="Calibri" w:hAnsi="Calibri"/>
          <w:b/>
          <w:bCs/>
          <w:color w:val="1B4332"/>
          <w:sz w:val="23"/>
          <w:szCs w:val="23"/>
        </w:rPr>
        <w:t xml:space="preserve">Objectives</w:t>
      </w:r>
      <w:r>
        <w:rPr>
          <w:rFonts w:ascii="Calibri" w:cs="Calibri" w:eastAsia="Calibri" w:hAnsi="Calibri"/>
          <w:color w:val="3A3A3A"/>
          <w:sz w:val="23"/>
          <w:szCs w:val="23"/>
        </w:rPr>
        <w:t xml:space="preserve">	6</w:t>
      </w:r>
    </w:p>
    <w:p>
      <w:pPr>
        <w:tabs>
          <w:tab w:val="right" w:pos="9026" w:leader="dot"/>
        </w:tabs>
        <w:spacing w:after="140"/>
      </w:pPr>
      <w:r>
        <w:rPr>
          <w:rFonts w:ascii="Calibri" w:cs="Calibri" w:eastAsia="Calibri" w:hAnsi="Calibri"/>
          <w:b/>
          <w:bCs/>
          <w:color w:val="1B4332"/>
          <w:sz w:val="23"/>
          <w:szCs w:val="23"/>
        </w:rPr>
        <w:t xml:space="preserve">Investment Opportunities</w:t>
      </w:r>
      <w:r>
        <w:rPr>
          <w:rFonts w:ascii="Calibri" w:cs="Calibri" w:eastAsia="Calibri" w:hAnsi="Calibri"/>
          <w:color w:val="3A3A3A"/>
          <w:sz w:val="23"/>
          <w:szCs w:val="23"/>
        </w:rPr>
        <w:t xml:space="preserve">	6</w:t>
      </w:r>
    </w:p>
    <w:p>
      <w:pPr>
        <w:tabs>
          <w:tab w:val="right" w:pos="9026" w:leader="dot"/>
        </w:tabs>
        <w:spacing w:after="140"/>
      </w:pPr>
      <w:r>
        <w:rPr>
          <w:rFonts w:ascii="Calibri" w:cs="Calibri" w:eastAsia="Calibri" w:hAnsi="Calibri"/>
          <w:b/>
          <w:bCs/>
          <w:color w:val="1B4332"/>
          <w:sz w:val="23"/>
          <w:szCs w:val="23"/>
        </w:rPr>
        <w:t xml:space="preserve">Environmental &amp; Social Impact</w:t>
      </w:r>
      <w:r>
        <w:rPr>
          <w:rFonts w:ascii="Calibri" w:cs="Calibri" w:eastAsia="Calibri" w:hAnsi="Calibri"/>
          <w:color w:val="3A3A3A"/>
          <w:sz w:val="23"/>
          <w:szCs w:val="23"/>
        </w:rPr>
        <w:t xml:space="preserve">	6</w:t>
      </w:r>
    </w:p>
    <w:p>
      <w:pPr>
        <w:tabs>
          <w:tab w:val="right" w:pos="9026" w:leader="dot"/>
        </w:tabs>
        <w:spacing w:after="140"/>
      </w:pPr>
      <w:r>
        <w:rPr>
          <w:rFonts w:ascii="Calibri" w:cs="Calibri" w:eastAsia="Calibri" w:hAnsi="Calibri"/>
          <w:b/>
          <w:bCs/>
          <w:color w:val="1B4332"/>
          <w:sz w:val="23"/>
          <w:szCs w:val="23"/>
        </w:rPr>
        <w:t xml:space="preserve">Commitment</w:t>
      </w:r>
      <w:r>
        <w:rPr>
          <w:rFonts w:ascii="Calibri" w:cs="Calibri" w:eastAsia="Calibri" w:hAnsi="Calibri"/>
          <w:color w:val="3A3A3A"/>
          <w:sz w:val="23"/>
          <w:szCs w:val="23"/>
        </w:rPr>
        <w:t xml:space="preserve">	6</w:t>
      </w:r>
    </w:p>
    <w:p>
      <w:pPr>
        <w:tabs>
          <w:tab w:val="right" w:pos="9026" w:leader="dot"/>
        </w:tabs>
        <w:spacing w:after="140"/>
      </w:pPr>
      <w:r>
        <w:rPr>
          <w:rFonts w:ascii="Calibri" w:cs="Calibri" w:eastAsia="Calibri" w:hAnsi="Calibri"/>
          <w:b/>
          <w:bCs/>
          <w:color w:val="1B4332"/>
          <w:sz w:val="23"/>
          <w:szCs w:val="23"/>
        </w:rPr>
        <w:t xml:space="preserve">Contact Us</w:t>
      </w:r>
      <w:r>
        <w:rPr>
          <w:rFonts w:ascii="Calibri" w:cs="Calibri" w:eastAsia="Calibri" w:hAnsi="Calibri"/>
          <w:color w:val="3A3A3A"/>
          <w:sz w:val="23"/>
          <w:szCs w:val="23"/>
        </w:rPr>
        <w:t xml:space="preserve">	6</w:t>
      </w:r>
    </w:p>
    <w:p>
      <w:r>
        <w:br w:type="page"/>
      </w:r>
    </w:p>
    <w:p>
      <w:pPr>
        <w:sectPr>
          <w:pgSz w:w="11906" w:h="16838" w:orient="portrait"/>
          <w:pgMar w:top="1000" w:right="1200" w:bottom="1000" w:left="1200" w:header="708" w:footer="708" w:gutter="0"/>
          <w:pgNumType/>
          <w:docGrid w:linePitch="360"/>
        </w:sectPr>
      </w:pPr>
    </w:p>
    <w:p>
      <w:pPr>
        <w:pStyle w:val="Heading1"/>
        <w:pBdr>
          <w:bottom w:val="single" w:color="B08D2A" w:sz="6" w:space="4"/>
        </w:pBdr>
        <w:spacing w:after="200" w:before="400"/>
      </w:pPr>
      <w:r>
        <w:rPr>
          <w:rFonts w:ascii="Calibri" w:cs="Calibri" w:eastAsia="Calibri" w:hAnsi="Calibri"/>
          <w:b/>
          <w:bCs/>
          <w:color w:val="1B4332"/>
          <w:sz w:val="30"/>
          <w:szCs w:val="30"/>
        </w:rPr>
        <w:t xml:space="preserve">Executive Summary</w:t>
      </w:r>
    </w:p>
    <w:p>
      <w:pPr>
        <w:spacing w:after="160" w:line="300"/>
        <w:jc w:val="both"/>
      </w:pPr>
      <w:r>
        <w:rPr>
          <w:rFonts w:ascii="Calibri" w:cs="Calibri" w:eastAsia="Calibri" w:hAnsi="Calibri"/>
          <w:color w:val="3A3A3A"/>
          <w:sz w:val="22"/>
          <w:szCs w:val="22"/>
        </w:rPr>
        <w:t xml:space="preserve">Kigola International Company Limited (KIC Ltd) is a Tanzanian-owned private investment and development company headquartered in Mufindi District, Iringa Region, and registered on 27 July 2009 under the founding leadership of Mendrad Lutengano Kigola. The company invests across renewable energy, healthcare, agriculture, infrastructure, water and sanitation, education, and logistics — sectors central to Tanzania's industrialization agenda and the United Nations Sustainable Development Goals.</w:t>
      </w:r>
    </w:p>
    <w:p>
      <w:pPr>
        <w:spacing w:after="160" w:line="300"/>
        <w:jc w:val="both"/>
      </w:pPr>
      <w:r>
        <w:rPr>
          <w:rFonts w:ascii="Calibri" w:cs="Calibri" w:eastAsia="Calibri" w:hAnsi="Calibri"/>
          <w:color w:val="3A3A3A"/>
          <w:sz w:val="22"/>
          <w:szCs w:val="22"/>
        </w:rPr>
        <w:t xml:space="preserve">KIC Ltd's flagship initiatives include the 5 MW Nyalawa Hydropower Project in Magunguli Village, the planned Kigola International Hospital and Medical College, and a commercial farm and livestock venture. Together, these projects reflect the company's long-term ambition to become one of East Africa's leading investment groups, while creating employment, strengthening healthcare access, and supporting sustainable, locally-driven economic growth. KIC Ltd actively seeks partnerships in renewable energy, healthcare infrastructure, agriculture, climate finance, and public-private project financing.</w:t>
      </w:r>
    </w:p>
    <w:p>
      <w:pPr>
        <w:pStyle w:val="Heading1"/>
        <w:pBdr>
          <w:bottom w:val="single" w:color="B08D2A" w:sz="6" w:space="4"/>
        </w:pBdr>
        <w:spacing w:after="200" w:before="400"/>
      </w:pPr>
      <w:r>
        <w:rPr>
          <w:rFonts w:ascii="Calibri" w:cs="Calibri" w:eastAsia="Calibri" w:hAnsi="Calibri"/>
          <w:b/>
          <w:bCs/>
          <w:color w:val="1B4332"/>
          <w:sz w:val="30"/>
          <w:szCs w:val="30"/>
        </w:rPr>
        <w:t xml:space="preserve">Company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Company Name</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Kigola International Company Limited (KIC Ltd)</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Year of Registration</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27 July 2009</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Country</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United Republic of Tanzania</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Head Office</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Mufindi District, Iringa Region, Tanzania</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Founder &amp; Director</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Mendrad Lutengano Kigola</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Business Type</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Private Limited Company</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TIN / BRELA Registration No.</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TIN and BRELA Certificate of Incorporation Number]</w:t>
            </w:r>
          </w:p>
        </w:tc>
      </w:tr>
    </w:tbl>
    <w:p>
      <w:pPr>
        <w:pStyle w:val="Heading1"/>
        <w:pBdr>
          <w:bottom w:val="single" w:color="B08D2A" w:sz="6" w:space="4"/>
        </w:pBdr>
        <w:spacing w:after="200" w:before="400"/>
      </w:pPr>
      <w:r>
        <w:rPr>
          <w:rFonts w:ascii="Calibri" w:cs="Calibri" w:eastAsia="Calibri" w:hAnsi="Calibri"/>
          <w:b/>
          <w:bCs/>
          <w:color w:val="1B4332"/>
          <w:sz w:val="30"/>
          <w:szCs w:val="30"/>
        </w:rPr>
        <w:t xml:space="preserve">About the Company</w:t>
      </w:r>
    </w:p>
    <w:p>
      <w:pPr>
        <w:spacing w:after="160" w:line="300"/>
        <w:jc w:val="both"/>
      </w:pPr>
      <w:r>
        <w:rPr>
          <w:rFonts w:ascii="Calibri" w:cs="Calibri" w:eastAsia="Calibri" w:hAnsi="Calibri"/>
          <w:color w:val="3A3A3A"/>
          <w:sz w:val="22"/>
          <w:szCs w:val="22"/>
        </w:rPr>
        <w:t xml:space="preserve">Kigola International Company Limited (KIC Ltd) is a Tanzanian-owned investment and development company committed to creating sustainable economic growth through strategic investments in renewable energy, healthcare, agriculture, infrastructure, water and sanitation, education, and community development.</w:t>
      </w:r>
    </w:p>
    <w:p>
      <w:pPr>
        <w:spacing w:after="160" w:line="300"/>
        <w:jc w:val="both"/>
      </w:pPr>
      <w:r>
        <w:rPr>
          <w:rFonts w:ascii="Calibri" w:cs="Calibri" w:eastAsia="Calibri" w:hAnsi="Calibri"/>
          <w:color w:val="3A3A3A"/>
          <w:sz w:val="22"/>
          <w:szCs w:val="22"/>
        </w:rPr>
        <w:t xml:space="preserve">Since its establishment in 2009, the company has focused on delivering projects that improve the quality of life while supporting Tanzania's industrialization agenda and the United Nations Sustainable Development Goals (SDGs).</w:t>
      </w:r>
    </w:p>
    <w:p>
      <w:pPr>
        <w:pStyle w:val="Heading1"/>
        <w:pBdr>
          <w:bottom w:val="single" w:color="B08D2A" w:sz="6" w:space="4"/>
        </w:pBdr>
        <w:spacing w:after="200" w:before="400"/>
      </w:pPr>
      <w:r>
        <w:rPr>
          <w:rFonts w:ascii="Calibri" w:cs="Calibri" w:eastAsia="Calibri" w:hAnsi="Calibri"/>
          <w:b/>
          <w:bCs/>
          <w:color w:val="1B4332"/>
          <w:sz w:val="30"/>
          <w:szCs w:val="30"/>
        </w:rPr>
        <w:t xml:space="preserve">Vision</w:t>
      </w:r>
    </w:p>
    <w:p>
      <w:pPr>
        <w:spacing w:after="160" w:line="300"/>
        <w:jc w:val="both"/>
      </w:pPr>
      <w:r>
        <w:rPr>
          <w:rFonts w:ascii="Calibri" w:cs="Calibri" w:eastAsia="Calibri" w:hAnsi="Calibri"/>
          <w:color w:val="3A3A3A"/>
          <w:sz w:val="22"/>
          <w:szCs w:val="22"/>
        </w:rPr>
        <w:t xml:space="preserve">To become one of East Africa's leading investment companies in renewable energy, healthcare, agriculture, and sustainable infrastructure.</w:t>
      </w:r>
    </w:p>
    <w:p>
      <w:pPr>
        <w:pStyle w:val="Heading1"/>
        <w:pBdr>
          <w:bottom w:val="single" w:color="B08D2A" w:sz="6" w:space="4"/>
        </w:pBdr>
        <w:spacing w:after="200" w:before="400"/>
      </w:pPr>
      <w:r>
        <w:rPr>
          <w:rFonts w:ascii="Calibri" w:cs="Calibri" w:eastAsia="Calibri" w:hAnsi="Calibri"/>
          <w:b/>
          <w:bCs/>
          <w:color w:val="1B4332"/>
          <w:sz w:val="30"/>
          <w:szCs w:val="30"/>
        </w:rPr>
        <w:t xml:space="preserve">Mission</w:t>
      </w:r>
    </w:p>
    <w:p>
      <w:pPr>
        <w:spacing w:after="160" w:line="300"/>
        <w:jc w:val="both"/>
      </w:pPr>
      <w:r>
        <w:rPr>
          <w:rFonts w:ascii="Calibri" w:cs="Calibri" w:eastAsia="Calibri" w:hAnsi="Calibri"/>
          <w:color w:val="3A3A3A"/>
          <w:sz w:val="22"/>
          <w:szCs w:val="22"/>
        </w:rPr>
        <w:t xml:space="preserve">To develop innovative and sustainable projects that create employment, improve livelihoods, provide reliable energy, strengthen healthcare services, and contribute to Tanzania's long-term economic development.</w:t>
      </w:r>
    </w:p>
    <w:p>
      <w:pPr>
        <w:pStyle w:val="Heading1"/>
        <w:pBdr>
          <w:bottom w:val="single" w:color="B08D2A" w:sz="6" w:space="4"/>
        </w:pBdr>
        <w:spacing w:after="200" w:before="400"/>
      </w:pPr>
      <w:r>
        <w:rPr>
          <w:rFonts w:ascii="Calibri" w:cs="Calibri" w:eastAsia="Calibri" w:hAnsi="Calibri"/>
          <w:b/>
          <w:bCs/>
          <w:color w:val="1B4332"/>
          <w:sz w:val="30"/>
          <w:szCs w:val="30"/>
        </w:rPr>
        <w:t xml:space="preserve">Core Values</w:t>
      </w:r>
    </w:p>
    <w:p>
      <w:pPr>
        <w:pStyle w:val="ListParagraph"/>
        <w:numPr>
          <w:ilvl w:val="0"/>
          <w:numId w:val="2"/>
        </w:numPr>
        <w:spacing w:after="90"/>
      </w:pPr>
      <w:r>
        <w:rPr>
          <w:rFonts w:ascii="Calibri" w:cs="Calibri" w:eastAsia="Calibri" w:hAnsi="Calibri"/>
          <w:color w:val="3A3A3A"/>
          <w:sz w:val="22"/>
          <w:szCs w:val="22"/>
        </w:rPr>
        <w:t xml:space="preserve">Integrity</w:t>
      </w:r>
    </w:p>
    <w:p>
      <w:pPr>
        <w:pStyle w:val="ListParagraph"/>
        <w:numPr>
          <w:ilvl w:val="0"/>
          <w:numId w:val="2"/>
        </w:numPr>
        <w:spacing w:after="90"/>
      </w:pPr>
      <w:r>
        <w:rPr>
          <w:rFonts w:ascii="Calibri" w:cs="Calibri" w:eastAsia="Calibri" w:hAnsi="Calibri"/>
          <w:color w:val="3A3A3A"/>
          <w:sz w:val="22"/>
          <w:szCs w:val="22"/>
        </w:rPr>
        <w:t xml:space="preserve">Excellence</w:t>
      </w:r>
    </w:p>
    <w:p>
      <w:pPr>
        <w:pStyle w:val="ListParagraph"/>
        <w:numPr>
          <w:ilvl w:val="0"/>
          <w:numId w:val="2"/>
        </w:numPr>
        <w:spacing w:after="90"/>
      </w:pPr>
      <w:r>
        <w:rPr>
          <w:rFonts w:ascii="Calibri" w:cs="Calibri" w:eastAsia="Calibri" w:hAnsi="Calibri"/>
          <w:color w:val="3A3A3A"/>
          <w:sz w:val="22"/>
          <w:szCs w:val="22"/>
        </w:rPr>
        <w:t xml:space="preserve">Innovation</w:t>
      </w:r>
    </w:p>
    <w:p>
      <w:pPr>
        <w:pStyle w:val="ListParagraph"/>
        <w:numPr>
          <w:ilvl w:val="0"/>
          <w:numId w:val="2"/>
        </w:numPr>
        <w:spacing w:after="90"/>
      </w:pPr>
      <w:r>
        <w:rPr>
          <w:rFonts w:ascii="Calibri" w:cs="Calibri" w:eastAsia="Calibri" w:hAnsi="Calibri"/>
          <w:color w:val="3A3A3A"/>
          <w:sz w:val="22"/>
          <w:szCs w:val="22"/>
        </w:rPr>
        <w:t xml:space="preserve">Sustainability</w:t>
      </w:r>
    </w:p>
    <w:p>
      <w:pPr>
        <w:pStyle w:val="ListParagraph"/>
        <w:numPr>
          <w:ilvl w:val="0"/>
          <w:numId w:val="2"/>
        </w:numPr>
        <w:spacing w:after="90"/>
      </w:pPr>
      <w:r>
        <w:rPr>
          <w:rFonts w:ascii="Calibri" w:cs="Calibri" w:eastAsia="Calibri" w:hAnsi="Calibri"/>
          <w:color w:val="3A3A3A"/>
          <w:sz w:val="22"/>
          <w:szCs w:val="22"/>
        </w:rPr>
        <w:t xml:space="preserve">Professionalism</w:t>
      </w:r>
    </w:p>
    <w:p>
      <w:pPr>
        <w:pStyle w:val="ListParagraph"/>
        <w:numPr>
          <w:ilvl w:val="0"/>
          <w:numId w:val="2"/>
        </w:numPr>
        <w:spacing w:after="90"/>
      </w:pPr>
      <w:r>
        <w:rPr>
          <w:rFonts w:ascii="Calibri" w:cs="Calibri" w:eastAsia="Calibri" w:hAnsi="Calibri"/>
          <w:color w:val="3A3A3A"/>
          <w:sz w:val="22"/>
          <w:szCs w:val="22"/>
        </w:rPr>
        <w:t xml:space="preserve">Accountability</w:t>
      </w:r>
    </w:p>
    <w:p>
      <w:pPr>
        <w:pStyle w:val="ListParagraph"/>
        <w:numPr>
          <w:ilvl w:val="0"/>
          <w:numId w:val="2"/>
        </w:numPr>
        <w:spacing w:after="90"/>
      </w:pPr>
      <w:r>
        <w:rPr>
          <w:rFonts w:ascii="Calibri" w:cs="Calibri" w:eastAsia="Calibri" w:hAnsi="Calibri"/>
          <w:color w:val="3A3A3A"/>
          <w:sz w:val="22"/>
          <w:szCs w:val="22"/>
        </w:rPr>
        <w:t xml:space="preserve">Community Empowerment</w:t>
      </w:r>
    </w:p>
    <w:p>
      <w:pPr>
        <w:pStyle w:val="Heading1"/>
        <w:pBdr>
          <w:bottom w:val="single" w:color="B08D2A" w:sz="6" w:space="4"/>
        </w:pBdr>
        <w:spacing w:after="200" w:before="400"/>
      </w:pPr>
      <w:r>
        <w:rPr>
          <w:rFonts w:ascii="Calibri" w:cs="Calibri" w:eastAsia="Calibri" w:hAnsi="Calibri"/>
          <w:b/>
          <w:bCs/>
          <w:color w:val="1B4332"/>
          <w:sz w:val="30"/>
          <w:szCs w:val="30"/>
        </w:rPr>
        <w:t xml:space="preserve">Leadership &amp; Organizational Structure</w:t>
      </w:r>
    </w:p>
    <w:p>
      <w:pPr>
        <w:spacing w:after="160" w:line="300"/>
        <w:jc w:val="both"/>
      </w:pPr>
      <w:r>
        <w:rPr>
          <w:rFonts w:ascii="Calibri" w:cs="Calibri" w:eastAsia="Calibri" w:hAnsi="Calibri"/>
          <w:color w:val="3A3A3A"/>
          <w:sz w:val="22"/>
          <w:szCs w:val="22"/>
        </w:rPr>
        <w:t xml:space="preserve">KIC Ltd is led by its founder, with an organizational structure designed to support the company's growing portfolio across energy, healthcare, agriculture, and infrastructure.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Founder &amp; Director</w:t>
            </w:r>
          </w:p>
        </w:tc>
        <w:tc>
          <w:tcPr>
            <w:tcW w:type="dxa" w:w="6200"/>
            <w:tcMar>
              <w:top w:type="dxa" w:w="100"/>
              <w:left w:type="dxa" w:w="150"/>
              <w:bottom w:type="dxa" w:w="100"/>
              <w:right w:type="dxa" w:w="150"/>
            </w:tcMar>
          </w:tcPr>
          <w:p>
            <w:r>
              <w:rPr>
                <w:rFonts w:ascii="Calibri" w:cs="Calibri" w:eastAsia="Calibri" w:hAnsi="Calibri"/>
                <w:color w:val="3A3A3A"/>
                <w:sz w:val="21"/>
                <w:szCs w:val="21"/>
              </w:rPr>
              <w:t xml:space="preserve">Mendrad Lutengano Kigola</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Operations Manager</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Name]</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Finance Manager</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Name]</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Project Manager – Energy &amp; Infrastructure</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Name]</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Project Manager – Healthcare &amp; Agriculture</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Name]</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Company Secretary</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Name]</w:t>
            </w:r>
          </w:p>
        </w:tc>
      </w:tr>
    </w:tbl>
    <w:p>
      <w:pPr>
        <w:pStyle w:val="Heading1"/>
        <w:pBdr>
          <w:bottom w:val="single" w:color="B08D2A" w:sz="6" w:space="4"/>
        </w:pBdr>
        <w:spacing w:after="200" w:before="400"/>
      </w:pPr>
      <w:r>
        <w:rPr>
          <w:rFonts w:ascii="Calibri" w:cs="Calibri" w:eastAsia="Calibri" w:hAnsi="Calibri"/>
          <w:b/>
          <w:bCs/>
          <w:color w:val="1B4332"/>
          <w:sz w:val="30"/>
          <w:szCs w:val="30"/>
        </w:rPr>
        <w:t xml:space="preserve">Business Areas</w:t>
      </w:r>
    </w:p>
    <w:p>
      <w:pPr>
        <w:spacing w:after="160" w:line="300"/>
        <w:jc w:val="both"/>
      </w:pPr>
      <w:r>
        <w:rPr>
          <w:rFonts w:ascii="Calibri" w:cs="Calibri" w:eastAsia="Calibri" w:hAnsi="Calibri"/>
          <w:color w:val="3A3A3A"/>
          <w:sz w:val="22"/>
          <w:szCs w:val="22"/>
        </w:rPr>
        <w:t xml:space="preserve">KIC Ltd operates in the following sectors:</w:t>
      </w:r>
    </w:p>
    <w:p>
      <w:pPr>
        <w:pStyle w:val="ListParagraph"/>
        <w:numPr>
          <w:ilvl w:val="0"/>
          <w:numId w:val="2"/>
        </w:numPr>
        <w:spacing w:after="90"/>
      </w:pPr>
      <w:r>
        <w:rPr>
          <w:rFonts w:ascii="Calibri" w:cs="Calibri" w:eastAsia="Calibri" w:hAnsi="Calibri"/>
          <w:color w:val="3A3A3A"/>
          <w:sz w:val="22"/>
          <w:szCs w:val="22"/>
        </w:rPr>
        <w:t xml:space="preserve">Renewable Energy Development</w:t>
      </w:r>
    </w:p>
    <w:p>
      <w:pPr>
        <w:pStyle w:val="ListParagraph"/>
        <w:numPr>
          <w:ilvl w:val="0"/>
          <w:numId w:val="2"/>
        </w:numPr>
        <w:spacing w:after="90"/>
      </w:pPr>
      <w:r>
        <w:rPr>
          <w:rFonts w:ascii="Calibri" w:cs="Calibri" w:eastAsia="Calibri" w:hAnsi="Calibri"/>
          <w:color w:val="3A3A3A"/>
          <w:sz w:val="22"/>
          <w:szCs w:val="22"/>
        </w:rPr>
        <w:t xml:space="preserve">Hydropower Projects</w:t>
      </w:r>
    </w:p>
    <w:p>
      <w:pPr>
        <w:pStyle w:val="ListParagraph"/>
        <w:numPr>
          <w:ilvl w:val="0"/>
          <w:numId w:val="2"/>
        </w:numPr>
        <w:spacing w:after="90"/>
      </w:pPr>
      <w:r>
        <w:rPr>
          <w:rFonts w:ascii="Calibri" w:cs="Calibri" w:eastAsia="Calibri" w:hAnsi="Calibri"/>
          <w:color w:val="3A3A3A"/>
          <w:sz w:val="22"/>
          <w:szCs w:val="22"/>
        </w:rPr>
        <w:t xml:space="preserve">Healthcare Services</w:t>
      </w:r>
    </w:p>
    <w:p>
      <w:pPr>
        <w:pStyle w:val="ListParagraph"/>
        <w:numPr>
          <w:ilvl w:val="0"/>
          <w:numId w:val="2"/>
        </w:numPr>
        <w:spacing w:after="90"/>
      </w:pPr>
      <w:r>
        <w:rPr>
          <w:rFonts w:ascii="Calibri" w:cs="Calibri" w:eastAsia="Calibri" w:hAnsi="Calibri"/>
          <w:color w:val="3A3A3A"/>
          <w:sz w:val="22"/>
          <w:szCs w:val="22"/>
        </w:rPr>
        <w:t xml:space="preserve">Agriculture and Livestock</w:t>
      </w:r>
    </w:p>
    <w:p>
      <w:pPr>
        <w:pStyle w:val="ListParagraph"/>
        <w:numPr>
          <w:ilvl w:val="0"/>
          <w:numId w:val="2"/>
        </w:numPr>
        <w:spacing w:after="90"/>
      </w:pPr>
      <w:r>
        <w:rPr>
          <w:rFonts w:ascii="Calibri" w:cs="Calibri" w:eastAsia="Calibri" w:hAnsi="Calibri"/>
          <w:color w:val="3A3A3A"/>
          <w:sz w:val="22"/>
          <w:szCs w:val="22"/>
        </w:rPr>
        <w:t xml:space="preserve">Infrastructure Development</w:t>
      </w:r>
    </w:p>
    <w:p>
      <w:pPr>
        <w:pStyle w:val="ListParagraph"/>
        <w:numPr>
          <w:ilvl w:val="0"/>
          <w:numId w:val="2"/>
        </w:numPr>
        <w:spacing w:after="90"/>
      </w:pPr>
      <w:r>
        <w:rPr>
          <w:rFonts w:ascii="Calibri" w:cs="Calibri" w:eastAsia="Calibri" w:hAnsi="Calibri"/>
          <w:color w:val="3A3A3A"/>
          <w:sz w:val="22"/>
          <w:szCs w:val="22"/>
        </w:rPr>
        <w:t xml:space="preserve">Water Supply Projects</w:t>
      </w:r>
    </w:p>
    <w:p>
      <w:pPr>
        <w:pStyle w:val="ListParagraph"/>
        <w:numPr>
          <w:ilvl w:val="0"/>
          <w:numId w:val="2"/>
        </w:numPr>
        <w:spacing w:after="90"/>
      </w:pPr>
      <w:r>
        <w:rPr>
          <w:rFonts w:ascii="Calibri" w:cs="Calibri" w:eastAsia="Calibri" w:hAnsi="Calibri"/>
          <w:color w:val="3A3A3A"/>
          <w:sz w:val="22"/>
          <w:szCs w:val="22"/>
        </w:rPr>
        <w:t xml:space="preserve">Hygiene and Sanitation Services</w:t>
      </w:r>
    </w:p>
    <w:p>
      <w:pPr>
        <w:pStyle w:val="ListParagraph"/>
        <w:numPr>
          <w:ilvl w:val="0"/>
          <w:numId w:val="2"/>
        </w:numPr>
        <w:spacing w:after="90"/>
      </w:pPr>
      <w:r>
        <w:rPr>
          <w:rFonts w:ascii="Calibri" w:cs="Calibri" w:eastAsia="Calibri" w:hAnsi="Calibri"/>
          <w:color w:val="3A3A3A"/>
          <w:sz w:val="22"/>
          <w:szCs w:val="22"/>
        </w:rPr>
        <w:t xml:space="preserve">Education Services</w:t>
      </w:r>
    </w:p>
    <w:p>
      <w:pPr>
        <w:pStyle w:val="ListParagraph"/>
        <w:numPr>
          <w:ilvl w:val="0"/>
          <w:numId w:val="2"/>
        </w:numPr>
        <w:spacing w:after="90"/>
      </w:pPr>
      <w:r>
        <w:rPr>
          <w:rFonts w:ascii="Calibri" w:cs="Calibri" w:eastAsia="Calibri" w:hAnsi="Calibri"/>
          <w:color w:val="3A3A3A"/>
          <w:sz w:val="22"/>
          <w:szCs w:val="22"/>
        </w:rPr>
        <w:t xml:space="preserve">Clearing and Forwarding Services</w:t>
      </w:r>
    </w:p>
    <w:p>
      <w:pPr>
        <w:pStyle w:val="ListParagraph"/>
        <w:numPr>
          <w:ilvl w:val="0"/>
          <w:numId w:val="2"/>
        </w:numPr>
        <w:spacing w:after="90"/>
      </w:pPr>
      <w:r>
        <w:rPr>
          <w:rFonts w:ascii="Calibri" w:cs="Calibri" w:eastAsia="Calibri" w:hAnsi="Calibri"/>
          <w:color w:val="3A3A3A"/>
          <w:sz w:val="22"/>
          <w:szCs w:val="22"/>
        </w:rPr>
        <w:t xml:space="preserve">Investment Consultancy</w:t>
      </w:r>
    </w:p>
    <w:p>
      <w:pPr>
        <w:pStyle w:val="ListParagraph"/>
        <w:numPr>
          <w:ilvl w:val="0"/>
          <w:numId w:val="2"/>
        </w:numPr>
        <w:spacing w:after="90"/>
      </w:pPr>
      <w:r>
        <w:rPr>
          <w:rFonts w:ascii="Calibri" w:cs="Calibri" w:eastAsia="Calibri" w:hAnsi="Calibri"/>
          <w:color w:val="3A3A3A"/>
          <w:sz w:val="22"/>
          <w:szCs w:val="22"/>
        </w:rPr>
        <w:t xml:space="preserve">Community Development Projects</w:t>
      </w:r>
    </w:p>
    <w:p>
      <w:pPr>
        <w:pStyle w:val="Heading1"/>
        <w:pBdr>
          <w:bottom w:val="single" w:color="B08D2A" w:sz="6" w:space="4"/>
        </w:pBdr>
        <w:spacing w:after="200" w:before="400"/>
      </w:pPr>
      <w:r>
        <w:rPr>
          <w:rFonts w:ascii="Calibri" w:cs="Calibri" w:eastAsia="Calibri" w:hAnsi="Calibri"/>
          <w:b/>
          <w:bCs/>
          <w:color w:val="1B4332"/>
          <w:sz w:val="30"/>
          <w:szCs w:val="30"/>
        </w:rPr>
        <w:t xml:space="preserve">Flagship Projects</w:t>
      </w:r>
    </w:p>
    <w:p>
      <w:pPr>
        <w:pStyle w:val="Heading2"/>
        <w:spacing w:after="120" w:before="260"/>
      </w:pPr>
      <w:r>
        <w:rPr>
          <w:rFonts w:ascii="Calibri" w:cs="Calibri" w:eastAsia="Calibri" w:hAnsi="Calibri"/>
          <w:b/>
          <w:bCs/>
          <w:color w:val="2D6A4F"/>
          <w:sz w:val="24"/>
          <w:szCs w:val="24"/>
        </w:rPr>
        <w:t xml:space="preserve">Nyalawa Hydropower Project</w:t>
      </w:r>
    </w:p>
    <w:p>
      <w:pPr>
        <w:pStyle w:val="ListParagraph"/>
        <w:numPr>
          <w:ilvl w:val="0"/>
          <w:numId w:val="2"/>
        </w:numPr>
        <w:spacing w:after="90"/>
      </w:pPr>
      <w:r>
        <w:rPr>
          <w:rFonts w:ascii="Calibri" w:cs="Calibri" w:eastAsia="Calibri" w:hAnsi="Calibri"/>
          <w:color w:val="3A3A3A"/>
          <w:sz w:val="22"/>
          <w:szCs w:val="22"/>
        </w:rPr>
        <w:t xml:space="preserve">Capacity: 5 MW</w:t>
      </w:r>
    </w:p>
    <w:p>
      <w:pPr>
        <w:pStyle w:val="ListParagraph"/>
        <w:numPr>
          <w:ilvl w:val="0"/>
          <w:numId w:val="2"/>
        </w:numPr>
        <w:spacing w:after="90"/>
      </w:pPr>
      <w:r>
        <w:rPr>
          <w:rFonts w:ascii="Calibri" w:cs="Calibri" w:eastAsia="Calibri" w:hAnsi="Calibri"/>
          <w:color w:val="3A3A3A"/>
          <w:sz w:val="22"/>
          <w:szCs w:val="22"/>
        </w:rPr>
        <w:t xml:space="preserve">Location: Magunguli Village, Mufindi District, Iringa Region</w:t>
      </w:r>
    </w:p>
    <w:p>
      <w:pPr>
        <w:pStyle w:val="ListParagraph"/>
        <w:numPr>
          <w:ilvl w:val="0"/>
          <w:numId w:val="2"/>
        </w:numPr>
        <w:spacing w:after="90"/>
      </w:pPr>
      <w:r>
        <w:rPr>
          <w:rFonts w:ascii="Calibri" w:cs="Calibri" w:eastAsia="Calibri" w:hAnsi="Calibri"/>
          <w:color w:val="3A3A3A"/>
          <w:sz w:val="22"/>
          <w:szCs w:val="22"/>
        </w:rPr>
        <w:t xml:space="preserve">Purpose: Supply clean renewable electricity to the national grid</w:t>
      </w:r>
    </w:p>
    <w:p>
      <w:pPr>
        <w:spacing w:after="160"/>
      </w:pPr>
      <w:r>
        <w:rPr>
          <w:rFonts w:ascii="Calibri" w:cs="Calibri" w:eastAsia="Calibri" w:hAnsi="Calibri"/>
          <w:b/>
          <w:bCs/>
          <w:color w:val="1B4332"/>
          <w:sz w:val="22"/>
          <w:szCs w:val="22"/>
        </w:rPr>
        <w:t xml:space="preserve">Current Status: </w:t>
      </w:r>
      <w:r>
        <w:rPr>
          <w:rFonts w:ascii="Calibri" w:cs="Calibri" w:eastAsia="Calibri" w:hAnsi="Calibri"/>
          <w:i/>
          <w:iCs/>
          <w:color w:val="8A8A8A"/>
          <w:sz w:val="21"/>
          <w:szCs w:val="21"/>
        </w:rPr>
        <w:t xml:space="preserve">[e.g., Feasibility Study / Planning Stage / Under Construction / Operational]</w:t>
      </w:r>
    </w:p>
    <w:p>
      <w:pPr>
        <w:pStyle w:val="Heading2"/>
        <w:spacing w:after="120" w:before="260"/>
      </w:pPr>
      <w:r>
        <w:rPr>
          <w:rFonts w:ascii="Calibri" w:cs="Calibri" w:eastAsia="Calibri" w:hAnsi="Calibri"/>
          <w:b/>
          <w:bCs/>
          <w:color w:val="2D6A4F"/>
          <w:sz w:val="24"/>
          <w:szCs w:val="24"/>
        </w:rPr>
        <w:t xml:space="preserve">Kigola International Hospital</w:t>
      </w:r>
    </w:p>
    <w:p>
      <w:pPr>
        <w:spacing w:after="160" w:line="300"/>
        <w:jc w:val="both"/>
      </w:pPr>
      <w:r>
        <w:rPr>
          <w:rFonts w:ascii="Calibri" w:cs="Calibri" w:eastAsia="Calibri" w:hAnsi="Calibri"/>
          <w:color w:val="3A3A3A"/>
          <w:sz w:val="22"/>
          <w:szCs w:val="22"/>
        </w:rPr>
        <w:t xml:space="preserve">A modern hospital project aimed at providing quality healthcare services in Tanzania.</w:t>
      </w:r>
    </w:p>
    <w:p>
      <w:pPr>
        <w:spacing w:after="160"/>
      </w:pPr>
      <w:r>
        <w:rPr>
          <w:rFonts w:ascii="Calibri" w:cs="Calibri" w:eastAsia="Calibri" w:hAnsi="Calibri"/>
          <w:b/>
          <w:bCs/>
          <w:color w:val="1B4332"/>
          <w:sz w:val="22"/>
          <w:szCs w:val="22"/>
        </w:rPr>
        <w:t xml:space="preserve">Current Status: </w:t>
      </w:r>
      <w:r>
        <w:rPr>
          <w:rFonts w:ascii="Calibri" w:cs="Calibri" w:eastAsia="Calibri" w:hAnsi="Calibri"/>
          <w:i/>
          <w:iCs/>
          <w:color w:val="8A8A8A"/>
          <w:sz w:val="21"/>
          <w:szCs w:val="21"/>
        </w:rPr>
        <w:t xml:space="preserve">[e.g., Planning Stage]</w:t>
      </w:r>
    </w:p>
    <w:p>
      <w:pPr>
        <w:pStyle w:val="Heading2"/>
        <w:spacing w:after="120" w:before="260"/>
      </w:pPr>
      <w:r>
        <w:rPr>
          <w:rFonts w:ascii="Calibri" w:cs="Calibri" w:eastAsia="Calibri" w:hAnsi="Calibri"/>
          <w:b/>
          <w:bCs/>
          <w:color w:val="2D6A4F"/>
          <w:sz w:val="24"/>
          <w:szCs w:val="24"/>
        </w:rPr>
        <w:t xml:space="preserve">Kigola International Medical College</w:t>
      </w:r>
    </w:p>
    <w:p>
      <w:pPr>
        <w:spacing w:after="160" w:line="300"/>
        <w:jc w:val="both"/>
      </w:pPr>
      <w:r>
        <w:rPr>
          <w:rFonts w:ascii="Calibri" w:cs="Calibri" w:eastAsia="Calibri" w:hAnsi="Calibri"/>
          <w:color w:val="3A3A3A"/>
          <w:sz w:val="22"/>
          <w:szCs w:val="22"/>
        </w:rPr>
        <w:t xml:space="preserve">A planned institution for training healthcare professionals.</w:t>
      </w:r>
    </w:p>
    <w:p>
      <w:pPr>
        <w:spacing w:after="160"/>
      </w:pPr>
      <w:r>
        <w:rPr>
          <w:rFonts w:ascii="Calibri" w:cs="Calibri" w:eastAsia="Calibri" w:hAnsi="Calibri"/>
          <w:b/>
          <w:bCs/>
          <w:color w:val="1B4332"/>
          <w:sz w:val="22"/>
          <w:szCs w:val="22"/>
        </w:rPr>
        <w:t xml:space="preserve">Current Status: </w:t>
      </w:r>
      <w:r>
        <w:rPr>
          <w:rFonts w:ascii="Calibri" w:cs="Calibri" w:eastAsia="Calibri" w:hAnsi="Calibri"/>
          <w:i/>
          <w:iCs/>
          <w:color w:val="8A8A8A"/>
          <w:sz w:val="21"/>
          <w:szCs w:val="21"/>
        </w:rPr>
        <w:t xml:space="preserve">[e.g., Planning Stage]</w:t>
      </w:r>
    </w:p>
    <w:p>
      <w:pPr>
        <w:pStyle w:val="Heading2"/>
        <w:spacing w:after="120" w:before="260"/>
      </w:pPr>
      <w:r>
        <w:rPr>
          <w:rFonts w:ascii="Calibri" w:cs="Calibri" w:eastAsia="Calibri" w:hAnsi="Calibri"/>
          <w:b/>
          <w:bCs/>
          <w:color w:val="2D6A4F"/>
          <w:sz w:val="24"/>
          <w:szCs w:val="24"/>
        </w:rPr>
        <w:t xml:space="preserve">Kigola International Farm &amp; Livestock Project</w:t>
      </w:r>
    </w:p>
    <w:p>
      <w:pPr>
        <w:spacing w:after="160" w:line="300"/>
        <w:jc w:val="both"/>
      </w:pPr>
      <w:r>
        <w:rPr>
          <w:rFonts w:ascii="Calibri" w:cs="Calibri" w:eastAsia="Calibri" w:hAnsi="Calibri"/>
          <w:color w:val="3A3A3A"/>
          <w:sz w:val="22"/>
          <w:szCs w:val="22"/>
        </w:rPr>
        <w:t xml:space="preserve">A commercial agriculture and livestock investment promoting food security and employment.</w:t>
      </w:r>
    </w:p>
    <w:p>
      <w:pPr>
        <w:spacing w:after="160"/>
      </w:pPr>
      <w:r>
        <w:rPr>
          <w:rFonts w:ascii="Calibri" w:cs="Calibri" w:eastAsia="Calibri" w:hAnsi="Calibri"/>
          <w:b/>
          <w:bCs/>
          <w:color w:val="1B4332"/>
          <w:sz w:val="22"/>
          <w:szCs w:val="22"/>
        </w:rPr>
        <w:t xml:space="preserve">Current Status: </w:t>
      </w:r>
      <w:r>
        <w:rPr>
          <w:rFonts w:ascii="Calibri" w:cs="Calibri" w:eastAsia="Calibri" w:hAnsi="Calibri"/>
          <w:i/>
          <w:iCs/>
          <w:color w:val="8A8A8A"/>
          <w:sz w:val="21"/>
          <w:szCs w:val="21"/>
        </w:rPr>
        <w:t xml:space="preserve">[e.g., Planning Stage]</w:t>
      </w:r>
    </w:p>
    <w:p>
      <w:pPr>
        <w:pStyle w:val="Heading1"/>
        <w:pBdr>
          <w:bottom w:val="single" w:color="B08D2A" w:sz="6" w:space="4"/>
        </w:pBdr>
        <w:spacing w:after="200" w:before="400"/>
      </w:pPr>
      <w:r>
        <w:rPr>
          <w:rFonts w:ascii="Calibri" w:cs="Calibri" w:eastAsia="Calibri" w:hAnsi="Calibri"/>
          <w:b/>
          <w:bCs/>
          <w:color w:val="1B4332"/>
          <w:sz w:val="30"/>
          <w:szCs w:val="30"/>
        </w:rPr>
        <w:t xml:space="preserve">Company Milestones</w:t>
      </w:r>
    </w:p>
    <w:p>
      <w:pPr>
        <w:spacing w:after="160"/>
        <w:ind w:left="200" w:hanging="200"/>
      </w:pPr>
      <w:r>
        <w:rPr>
          <w:rFonts w:ascii="Calibri" w:cs="Calibri" w:eastAsia="Calibri" w:hAnsi="Calibri"/>
          <w:b/>
          <w:bCs/>
          <w:color w:val="1B4332"/>
          <w:sz w:val="22"/>
          <w:szCs w:val="22"/>
        </w:rPr>
        <w:t xml:space="preserve">2009 — </w:t>
      </w:r>
      <w:r>
        <w:rPr>
          <w:rFonts w:ascii="Calibri" w:cs="Calibri" w:eastAsia="Calibri" w:hAnsi="Calibri"/>
          <w:color w:val="3A3A3A"/>
          <w:sz w:val="22"/>
          <w:szCs w:val="22"/>
        </w:rPr>
        <w:t xml:space="preserve">Kigola International Company Limited (KIC Ltd) officially registered in Tanzania.</w:t>
      </w:r>
    </w:p>
    <w:p>
      <w:pPr>
        <w:spacing w:after="160"/>
        <w:ind w:left="200" w:hanging="200"/>
      </w:pPr>
      <w:r>
        <w:rPr>
          <w:rFonts w:ascii="Calibri" w:cs="Calibri" w:eastAsia="Calibri" w:hAnsi="Calibri"/>
          <w:b/>
          <w:bCs/>
          <w:color w:val="1B4332"/>
          <w:sz w:val="22"/>
          <w:szCs w:val="22"/>
        </w:rPr>
        <w:t xml:space="preserve">[Year] — </w:t>
      </w:r>
      <w:r>
        <w:rPr>
          <w:rFonts w:ascii="Calibri" w:cs="Calibri" w:eastAsia="Calibri" w:hAnsi="Calibri"/>
          <w:i/>
          <w:iCs/>
          <w:color w:val="8A8A8A"/>
          <w:sz w:val="21"/>
          <w:szCs w:val="21"/>
        </w:rPr>
        <w:t xml:space="preserve">[Insert milestone — e.g., Nyalawa Hydropower Project feasibility study initiated]</w:t>
      </w:r>
    </w:p>
    <w:p>
      <w:pPr>
        <w:spacing w:after="160"/>
        <w:ind w:left="200" w:hanging="200"/>
      </w:pPr>
      <w:r>
        <w:rPr>
          <w:rFonts w:ascii="Calibri" w:cs="Calibri" w:eastAsia="Calibri" w:hAnsi="Calibri"/>
          <w:b/>
          <w:bCs/>
          <w:color w:val="1B4332"/>
          <w:sz w:val="22"/>
          <w:szCs w:val="22"/>
        </w:rPr>
        <w:t xml:space="preserve">[Year] — </w:t>
      </w:r>
      <w:r>
        <w:rPr>
          <w:rFonts w:ascii="Calibri" w:cs="Calibri" w:eastAsia="Calibri" w:hAnsi="Calibri"/>
          <w:i/>
          <w:iCs/>
          <w:color w:val="8A8A8A"/>
          <w:sz w:val="21"/>
          <w:szCs w:val="21"/>
        </w:rPr>
        <w:t xml:space="preserve">[Insert milestone — e.g., Kigola International Hospital project announced]</w:t>
      </w:r>
    </w:p>
    <w:p>
      <w:pPr>
        <w:spacing w:after="160"/>
        <w:ind w:left="200" w:hanging="200"/>
      </w:pPr>
      <w:r>
        <w:rPr>
          <w:rFonts w:ascii="Calibri" w:cs="Calibri" w:eastAsia="Calibri" w:hAnsi="Calibri"/>
          <w:b/>
          <w:bCs/>
          <w:color w:val="1B4332"/>
          <w:sz w:val="22"/>
          <w:szCs w:val="22"/>
        </w:rPr>
        <w:t xml:space="preserve">[Year] — </w:t>
      </w:r>
      <w:r>
        <w:rPr>
          <w:rFonts w:ascii="Calibri" w:cs="Calibri" w:eastAsia="Calibri" w:hAnsi="Calibri"/>
          <w:i/>
          <w:iCs/>
          <w:color w:val="8A8A8A"/>
          <w:sz w:val="21"/>
          <w:szCs w:val="21"/>
        </w:rPr>
        <w:t xml:space="preserve">[Insert milestone — e.g., Kigola International Medical College concept developed]</w:t>
      </w:r>
    </w:p>
    <w:p>
      <w:pPr>
        <w:spacing w:after="160"/>
        <w:ind w:left="200" w:hanging="200"/>
      </w:pPr>
      <w:r>
        <w:rPr>
          <w:rFonts w:ascii="Calibri" w:cs="Calibri" w:eastAsia="Calibri" w:hAnsi="Calibri"/>
          <w:b/>
          <w:bCs/>
          <w:color w:val="1B4332"/>
          <w:sz w:val="22"/>
          <w:szCs w:val="22"/>
        </w:rPr>
        <w:t xml:space="preserve">[Year] — </w:t>
      </w:r>
      <w:r>
        <w:rPr>
          <w:rFonts w:ascii="Calibri" w:cs="Calibri" w:eastAsia="Calibri" w:hAnsi="Calibri"/>
          <w:i/>
          <w:iCs/>
          <w:color w:val="8A8A8A"/>
          <w:sz w:val="21"/>
          <w:szCs w:val="21"/>
        </w:rPr>
        <w:t xml:space="preserve">[Insert milestone — e.g., Farm &amp; Livestock project launched]</w:t>
      </w:r>
    </w:p>
    <w:p>
      <w:pPr>
        <w:pStyle w:val="Heading1"/>
        <w:pBdr>
          <w:bottom w:val="single" w:color="B08D2A" w:sz="6" w:space="4"/>
        </w:pBdr>
        <w:spacing w:after="200" w:before="400"/>
      </w:pPr>
      <w:r>
        <w:rPr>
          <w:rFonts w:ascii="Calibri" w:cs="Calibri" w:eastAsia="Calibri" w:hAnsi="Calibri"/>
          <w:b/>
          <w:bCs/>
          <w:color w:val="1B4332"/>
          <w:sz w:val="30"/>
          <w:szCs w:val="30"/>
        </w:rPr>
        <w:t xml:space="preserve">Objectives</w:t>
      </w:r>
    </w:p>
    <w:p>
      <w:pPr>
        <w:pStyle w:val="ListParagraph"/>
        <w:numPr>
          <w:ilvl w:val="0"/>
          <w:numId w:val="2"/>
        </w:numPr>
        <w:spacing w:after="90"/>
      </w:pPr>
      <w:r>
        <w:rPr>
          <w:rFonts w:ascii="Calibri" w:cs="Calibri" w:eastAsia="Calibri" w:hAnsi="Calibri"/>
          <w:color w:val="3A3A3A"/>
          <w:sz w:val="22"/>
          <w:szCs w:val="22"/>
        </w:rPr>
        <w:t xml:space="preserve">Increase renewable energy production</w:t>
      </w:r>
    </w:p>
    <w:p>
      <w:pPr>
        <w:pStyle w:val="ListParagraph"/>
        <w:numPr>
          <w:ilvl w:val="0"/>
          <w:numId w:val="2"/>
        </w:numPr>
        <w:spacing w:after="90"/>
      </w:pPr>
      <w:r>
        <w:rPr>
          <w:rFonts w:ascii="Calibri" w:cs="Calibri" w:eastAsia="Calibri" w:hAnsi="Calibri"/>
          <w:color w:val="3A3A3A"/>
          <w:sz w:val="22"/>
          <w:szCs w:val="22"/>
        </w:rPr>
        <w:t xml:space="preserve">Improve healthcare access</w:t>
      </w:r>
    </w:p>
    <w:p>
      <w:pPr>
        <w:pStyle w:val="ListParagraph"/>
        <w:numPr>
          <w:ilvl w:val="0"/>
          <w:numId w:val="2"/>
        </w:numPr>
        <w:spacing w:after="90"/>
      </w:pPr>
      <w:r>
        <w:rPr>
          <w:rFonts w:ascii="Calibri" w:cs="Calibri" w:eastAsia="Calibri" w:hAnsi="Calibri"/>
          <w:color w:val="3A3A3A"/>
          <w:sz w:val="22"/>
          <w:szCs w:val="22"/>
        </w:rPr>
        <w:t xml:space="preserve">Create employment opportunities</w:t>
      </w:r>
    </w:p>
    <w:p>
      <w:pPr>
        <w:pStyle w:val="ListParagraph"/>
        <w:numPr>
          <w:ilvl w:val="0"/>
          <w:numId w:val="2"/>
        </w:numPr>
        <w:spacing w:after="90"/>
      </w:pPr>
      <w:r>
        <w:rPr>
          <w:rFonts w:ascii="Calibri" w:cs="Calibri" w:eastAsia="Calibri" w:hAnsi="Calibri"/>
          <w:color w:val="3A3A3A"/>
          <w:sz w:val="22"/>
          <w:szCs w:val="22"/>
        </w:rPr>
        <w:t xml:space="preserve">Promote sustainable agriculture</w:t>
      </w:r>
    </w:p>
    <w:p>
      <w:pPr>
        <w:pStyle w:val="ListParagraph"/>
        <w:numPr>
          <w:ilvl w:val="0"/>
          <w:numId w:val="2"/>
        </w:numPr>
        <w:spacing w:after="90"/>
      </w:pPr>
      <w:r>
        <w:rPr>
          <w:rFonts w:ascii="Calibri" w:cs="Calibri" w:eastAsia="Calibri" w:hAnsi="Calibri"/>
          <w:color w:val="3A3A3A"/>
          <w:sz w:val="22"/>
          <w:szCs w:val="22"/>
        </w:rPr>
        <w:t xml:space="preserve">Support national economic growth</w:t>
      </w:r>
    </w:p>
    <w:p>
      <w:pPr>
        <w:pStyle w:val="ListParagraph"/>
        <w:numPr>
          <w:ilvl w:val="0"/>
          <w:numId w:val="2"/>
        </w:numPr>
        <w:spacing w:after="90"/>
      </w:pPr>
      <w:r>
        <w:rPr>
          <w:rFonts w:ascii="Calibri" w:cs="Calibri" w:eastAsia="Calibri" w:hAnsi="Calibri"/>
          <w:color w:val="3A3A3A"/>
          <w:sz w:val="22"/>
          <w:szCs w:val="22"/>
        </w:rPr>
        <w:t xml:space="preserve">Attract local and international investment</w:t>
      </w:r>
    </w:p>
    <w:p>
      <w:pPr>
        <w:pStyle w:val="Heading1"/>
        <w:pBdr>
          <w:bottom w:val="single" w:color="B08D2A" w:sz="6" w:space="4"/>
        </w:pBdr>
        <w:spacing w:after="200" w:before="400"/>
      </w:pPr>
      <w:r>
        <w:rPr>
          <w:rFonts w:ascii="Calibri" w:cs="Calibri" w:eastAsia="Calibri" w:hAnsi="Calibri"/>
          <w:b/>
          <w:bCs/>
          <w:color w:val="1B4332"/>
          <w:sz w:val="30"/>
          <w:szCs w:val="30"/>
        </w:rPr>
        <w:t xml:space="preserve">Investment Opportunities</w:t>
      </w:r>
    </w:p>
    <w:p>
      <w:pPr>
        <w:spacing w:after="160" w:line="300"/>
        <w:jc w:val="both"/>
      </w:pPr>
      <w:r>
        <w:rPr>
          <w:rFonts w:ascii="Calibri" w:cs="Calibri" w:eastAsia="Calibri" w:hAnsi="Calibri"/>
          <w:color w:val="3A3A3A"/>
          <w:sz w:val="22"/>
          <w:szCs w:val="22"/>
        </w:rPr>
        <w:t xml:space="preserve">KIC Ltd welcomes partnerships in:</w:t>
      </w:r>
    </w:p>
    <w:p>
      <w:pPr>
        <w:pStyle w:val="ListParagraph"/>
        <w:numPr>
          <w:ilvl w:val="0"/>
          <w:numId w:val="2"/>
        </w:numPr>
        <w:spacing w:after="90"/>
      </w:pPr>
      <w:r>
        <w:rPr>
          <w:rFonts w:ascii="Calibri" w:cs="Calibri" w:eastAsia="Calibri" w:hAnsi="Calibri"/>
          <w:color w:val="3A3A3A"/>
          <w:sz w:val="22"/>
          <w:szCs w:val="22"/>
        </w:rPr>
        <w:t xml:space="preserve">Renewable energy</w:t>
      </w:r>
    </w:p>
    <w:p>
      <w:pPr>
        <w:pStyle w:val="ListParagraph"/>
        <w:numPr>
          <w:ilvl w:val="0"/>
          <w:numId w:val="2"/>
        </w:numPr>
        <w:spacing w:after="90"/>
      </w:pPr>
      <w:r>
        <w:rPr>
          <w:rFonts w:ascii="Calibri" w:cs="Calibri" w:eastAsia="Calibri" w:hAnsi="Calibri"/>
          <w:color w:val="3A3A3A"/>
          <w:sz w:val="22"/>
          <w:szCs w:val="22"/>
        </w:rPr>
        <w:t xml:space="preserve">Healthcare infrastructure</w:t>
      </w:r>
    </w:p>
    <w:p>
      <w:pPr>
        <w:pStyle w:val="ListParagraph"/>
        <w:numPr>
          <w:ilvl w:val="0"/>
          <w:numId w:val="2"/>
        </w:numPr>
        <w:spacing w:after="90"/>
      </w:pPr>
      <w:r>
        <w:rPr>
          <w:rFonts w:ascii="Calibri" w:cs="Calibri" w:eastAsia="Calibri" w:hAnsi="Calibri"/>
          <w:color w:val="3A3A3A"/>
          <w:sz w:val="22"/>
          <w:szCs w:val="22"/>
        </w:rPr>
        <w:t xml:space="preserve">Agriculture</w:t>
      </w:r>
    </w:p>
    <w:p>
      <w:pPr>
        <w:pStyle w:val="ListParagraph"/>
        <w:numPr>
          <w:ilvl w:val="0"/>
          <w:numId w:val="2"/>
        </w:numPr>
        <w:spacing w:after="90"/>
      </w:pPr>
      <w:r>
        <w:rPr>
          <w:rFonts w:ascii="Calibri" w:cs="Calibri" w:eastAsia="Calibri" w:hAnsi="Calibri"/>
          <w:color w:val="3A3A3A"/>
          <w:sz w:val="22"/>
          <w:szCs w:val="22"/>
        </w:rPr>
        <w:t xml:space="preserve">Water, hygiene and sanitation</w:t>
      </w:r>
    </w:p>
    <w:p>
      <w:pPr>
        <w:pStyle w:val="ListParagraph"/>
        <w:numPr>
          <w:ilvl w:val="0"/>
          <w:numId w:val="2"/>
        </w:numPr>
        <w:spacing w:after="90"/>
      </w:pPr>
      <w:r>
        <w:rPr>
          <w:rFonts w:ascii="Calibri" w:cs="Calibri" w:eastAsia="Calibri" w:hAnsi="Calibri"/>
          <w:color w:val="3A3A3A"/>
          <w:sz w:val="22"/>
          <w:szCs w:val="22"/>
        </w:rPr>
        <w:t xml:space="preserve">Education</w:t>
      </w:r>
    </w:p>
    <w:p>
      <w:pPr>
        <w:pStyle w:val="ListParagraph"/>
        <w:numPr>
          <w:ilvl w:val="0"/>
          <w:numId w:val="2"/>
        </w:numPr>
        <w:spacing w:after="90"/>
      </w:pPr>
      <w:r>
        <w:rPr>
          <w:rFonts w:ascii="Calibri" w:cs="Calibri" w:eastAsia="Calibri" w:hAnsi="Calibri"/>
          <w:color w:val="3A3A3A"/>
          <w:sz w:val="22"/>
          <w:szCs w:val="22"/>
        </w:rPr>
        <w:t xml:space="preserve">Climate finance</w:t>
      </w:r>
    </w:p>
    <w:p>
      <w:pPr>
        <w:pStyle w:val="ListParagraph"/>
        <w:numPr>
          <w:ilvl w:val="0"/>
          <w:numId w:val="2"/>
        </w:numPr>
        <w:spacing w:after="90"/>
      </w:pPr>
      <w:r>
        <w:rPr>
          <w:rFonts w:ascii="Calibri" w:cs="Calibri" w:eastAsia="Calibri" w:hAnsi="Calibri"/>
          <w:color w:val="3A3A3A"/>
          <w:sz w:val="22"/>
          <w:szCs w:val="22"/>
        </w:rPr>
        <w:t xml:space="preserve">Public-Private Partnerships (PPP)</w:t>
      </w:r>
    </w:p>
    <w:p>
      <w:pPr>
        <w:pStyle w:val="ListParagraph"/>
        <w:numPr>
          <w:ilvl w:val="0"/>
          <w:numId w:val="2"/>
        </w:numPr>
        <w:spacing w:after="90"/>
      </w:pPr>
      <w:r>
        <w:rPr>
          <w:rFonts w:ascii="Calibri" w:cs="Calibri" w:eastAsia="Calibri" w:hAnsi="Calibri"/>
          <w:color w:val="3A3A3A"/>
          <w:sz w:val="22"/>
          <w:szCs w:val="22"/>
        </w:rPr>
        <w:t xml:space="preserve">International project financing</w:t>
      </w:r>
    </w:p>
    <w:p>
      <w:pPr>
        <w:pStyle w:val="Heading1"/>
        <w:pBdr>
          <w:bottom w:val="single" w:color="B08D2A" w:sz="6" w:space="4"/>
        </w:pBdr>
        <w:spacing w:after="200" w:before="400"/>
      </w:pPr>
      <w:r>
        <w:rPr>
          <w:rFonts w:ascii="Calibri" w:cs="Calibri" w:eastAsia="Calibri" w:hAnsi="Calibri"/>
          <w:b/>
          <w:bCs/>
          <w:color w:val="1B4332"/>
          <w:sz w:val="30"/>
          <w:szCs w:val="30"/>
        </w:rPr>
        <w:t xml:space="preserve">Environmental &amp; Social Impact</w:t>
      </w:r>
    </w:p>
    <w:p>
      <w:pPr>
        <w:spacing w:after="160" w:line="300"/>
        <w:jc w:val="both"/>
      </w:pPr>
      <w:r>
        <w:rPr>
          <w:rFonts w:ascii="Calibri" w:cs="Calibri" w:eastAsia="Calibri" w:hAnsi="Calibri"/>
          <w:color w:val="3A3A3A"/>
          <w:sz w:val="22"/>
          <w:szCs w:val="22"/>
        </w:rPr>
        <w:t xml:space="preserve">KIC Ltd views environmental stewardship and social responsibility as core to its business model rather than separate obligations. The company's investments in renewable hydropower are intended to displace reliance on carbon-intensive energy sources while expanding access to clean electricity in Iringa Region.</w:t>
      </w:r>
    </w:p>
    <w:p>
      <w:pPr>
        <w:spacing w:after="160" w:line="300"/>
        <w:jc w:val="both"/>
      </w:pPr>
      <w:r>
        <w:rPr>
          <w:rFonts w:ascii="Calibri" w:cs="Calibri" w:eastAsia="Calibri" w:hAnsi="Calibri"/>
          <w:color w:val="3A3A3A"/>
          <w:sz w:val="22"/>
          <w:szCs w:val="22"/>
        </w:rPr>
        <w:t xml:space="preserve">In healthcare and agriculture, KIC Ltd's projects are designed to strengthen local livelihoods directly — improving access to medical services, building local capacity through the planned Medical College, and promoting food security through commercial farming and livestock development. Across all sectors, the company prioritizes local employment, environmentally responsible project design, and community engagement, in line with its core values and its contribution to Tanzania's national development goals and the UN Sustainable Development Goals (SDGs).</w:t>
      </w:r>
    </w:p>
    <w:p>
      <w:pPr>
        <w:pStyle w:val="Heading1"/>
        <w:pBdr>
          <w:bottom w:val="single" w:color="B08D2A" w:sz="6" w:space="4"/>
        </w:pBdr>
        <w:spacing w:after="200" w:before="400"/>
      </w:pPr>
      <w:r>
        <w:rPr>
          <w:rFonts w:ascii="Calibri" w:cs="Calibri" w:eastAsia="Calibri" w:hAnsi="Calibri"/>
          <w:b/>
          <w:bCs/>
          <w:color w:val="1B4332"/>
          <w:sz w:val="30"/>
          <w:szCs w:val="30"/>
        </w:rPr>
        <w:t xml:space="preserve">Commitment</w:t>
      </w:r>
    </w:p>
    <w:p>
      <w:pPr>
        <w:spacing w:after="160" w:line="300"/>
        <w:jc w:val="both"/>
      </w:pPr>
      <w:r>
        <w:rPr>
          <w:rFonts w:ascii="Calibri" w:cs="Calibri" w:eastAsia="Calibri" w:hAnsi="Calibri"/>
          <w:color w:val="3A3A3A"/>
          <w:sz w:val="22"/>
          <w:szCs w:val="22"/>
        </w:rPr>
        <w:t xml:space="preserve">Kigola International Company Limited is committed to transparency, innovation, environmental protection, and delivering projects that create lasting social and economic impact for Tanzania and the East African region.</w:t>
      </w:r>
    </w:p>
    <w:p>
      <w:pPr>
        <w:pStyle w:val="Heading1"/>
        <w:pBdr>
          <w:bottom w:val="single" w:color="B08D2A" w:sz="6" w:space="4"/>
        </w:pBdr>
        <w:spacing w:after="200" w:before="400"/>
      </w:pPr>
      <w:r>
        <w:rPr>
          <w:rFonts w:ascii="Calibri" w:cs="Calibri" w:eastAsia="Calibri" w:hAnsi="Calibri"/>
          <w:b/>
          <w:bCs/>
          <w:color w:val="1B4332"/>
          <w:sz w:val="30"/>
          <w:szCs w:val="30"/>
        </w:rPr>
        <w:t xml:space="preserve">Contact 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Physical Address</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street/plot address, Mufindi District, Iringa Region]</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P.O. Box</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P.O. Box number, Town]</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Telephone</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phone number]</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Email</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email address]</w:t>
            </w:r>
          </w:p>
        </w:tc>
      </w:tr>
      <w:tr>
        <w:tc>
          <w:tcPr>
            <w:tcW w:type="dxa" w:w="3200"/>
            <w:shd w:fill="F2F1EC" w:val="clear"/>
            <w:tcMar>
              <w:top w:type="dxa" w:w="100"/>
              <w:left w:type="dxa" w:w="150"/>
              <w:bottom w:type="dxa" w:w="100"/>
              <w:right w:type="dxa" w:w="150"/>
            </w:tcMar>
          </w:tcPr>
          <w:p>
            <w:r>
              <w:rPr>
                <w:rFonts w:ascii="Calibri" w:cs="Calibri" w:eastAsia="Calibri" w:hAnsi="Calibri"/>
                <w:b/>
                <w:bCs/>
                <w:color w:val="1B4332"/>
                <w:sz w:val="21"/>
                <w:szCs w:val="21"/>
              </w:rPr>
              <w:t xml:space="preserve">Website</w:t>
            </w:r>
          </w:p>
        </w:tc>
        <w:tc>
          <w:tcPr>
            <w:tcW w:type="dxa" w:w="6200"/>
            <w:tcMar>
              <w:top w:type="dxa" w:w="100"/>
              <w:left w:type="dxa" w:w="150"/>
              <w:bottom w:type="dxa" w:w="100"/>
              <w:right w:type="dxa" w:w="150"/>
            </w:tcMar>
          </w:tcPr>
          <w:p>
            <w:r>
              <w:rPr>
                <w:rFonts w:ascii="Calibri" w:cs="Calibri" w:eastAsia="Calibri" w:hAnsi="Calibri"/>
                <w:i/>
                <w:iCs/>
                <w:color w:val="8A8A8A"/>
                <w:sz w:val="21"/>
                <w:szCs w:val="21"/>
              </w:rPr>
              <w:t xml:space="preserve">[Insert website, if available]</w:t>
            </w:r>
          </w:p>
        </w:tc>
      </w:tr>
    </w:tbl>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A3A3A"/>
        <w:sz w:val="18"/>
        <w:szCs w:val="18"/>
      </w:rPr>
      <w:t xml:space="preserve">Page </w:t>
    </w:r>
    <w:r>
      <w:rPr>
        <w:rFonts w:ascii="Calibri" w:cs="Calibri" w:eastAsia="Calibri" w:hAnsi="Calibri"/>
        <w:color w:val="3A3A3A"/>
        <w:sz w:val="18"/>
        <w:szCs w:val="18"/>
      </w:rPr>
      <w:fldChar w:fldCharType="begin"/>
      <w:instrText xml:space="preserve">PAGE</w:instrText>
      <w:fldChar w:fldCharType="separate"/>
      <w:fldChar w:fldCharType="end"/>
    </w:r>
    <w:r>
      <w:rPr>
        <w:rFonts w:ascii="Calibri" w:cs="Calibri" w:eastAsia="Calibri" w:hAnsi="Calibri"/>
        <w:color w:val="3A3A3A"/>
        <w:sz w:val="18"/>
        <w:szCs w:val="18"/>
      </w:rPr>
      <w:t xml:space="preserve"> of </w:t>
    </w:r>
    <w:r>
      <w:rPr>
        <w:rFonts w:ascii="Calibri" w:cs="Calibri" w:eastAsia="Calibri" w:hAnsi="Calibri"/>
        <w:color w:val="3A3A3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2A" w:sz="4" w:space="4"/>
      </w:pBdr>
      <w:tabs>
        <w:tab w:val="right" w:pos="9026"/>
      </w:tabs>
    </w:pPr>
    <w:r>
      <w:rPr>
        <w:rFonts w:ascii="Calibri" w:cs="Calibri" w:eastAsia="Calibri" w:hAnsi="Calibri"/>
        <w:color w:val="2D6A4F"/>
        <w:sz w:val="18"/>
        <w:szCs w:val="18"/>
      </w:rPr>
      <w:t xml:space="preserve">KIC LTD — Company Profile</w:t>
    </w:r>
    <w:r>
      <w:rPr>
        <w:rFonts w:ascii="Calibri" w:cs="Calibri" w:eastAsia="Calibri" w:hAnsi="Calibri"/>
        <w:color w:val="3A3A3A"/>
        <w:sz w:val="18"/>
        <w:szCs w:val="18"/>
      </w:rPr>
      <w:t xml:space="preserve">	Kigola International Company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B08D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7a1754e441deaede099f696322ec351a705a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2026-07-19T10:05:36.575Z</dcterms:created>
  <dcterms:modified xsi:type="dcterms:W3CDTF">2026-07-19T10:05:36.588Z</dcterms:modified>
</cp:coreProperties>
</file>

<file path=docProps/custom.xml><?xml version="1.0" encoding="utf-8"?>
<Properties xmlns="http://schemas.openxmlformats.org/officeDocument/2006/custom-properties" xmlns:vt="http://schemas.openxmlformats.org/officeDocument/2006/docPropsVTypes"/>
</file>