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r w:rsidR="00E873F9">
        <w:rPr>
          <w:rFonts w:asciiTheme="minorHAnsi" w:eastAsia="Times New Roman" w:hAnsiTheme="minorHAnsi" w:cstheme="minorHAnsi"/>
          <w:b/>
          <w:sz w:val="72"/>
        </w:rPr>
        <w:t>Post-9/11</w:t>
      </w:r>
      <w:r w:rsidR="00841F22">
        <w:rPr>
          <w:rFonts w:asciiTheme="minorHAnsi" w:eastAsia="Times New Roman" w:hAnsiTheme="minorHAnsi" w:cstheme="minorHAnsi"/>
          <w:b/>
          <w:sz w:val="72"/>
        </w:rPr>
        <w:t xml:space="preserve"> GI Bill Statement of Benefits</w:t>
      </w:r>
      <w:r w:rsidRPr="009A423F">
        <w:rPr>
          <w:rFonts w:asciiTheme="minorHAnsi" w:eastAsia="Times New Roman" w:hAnsiTheme="minorHAnsi" w:cstheme="minorHAnsi"/>
          <w:b/>
          <w:sz w:val="72"/>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rPr>
        <w:t xml:space="preserve"> </w:t>
      </w:r>
    </w:p>
    <w:p w:rsidR="0004072D" w:rsidRPr="009A423F" w:rsidRDefault="00CA56C7">
      <w:pPr>
        <w:spacing w:after="0"/>
        <w:ind w:right="20"/>
        <w:jc w:val="right"/>
        <w:rPr>
          <w:rFonts w:asciiTheme="minorHAnsi" w:hAnsiTheme="minorHAnsi" w:cstheme="minorHAnsi"/>
        </w:rPr>
      </w:pPr>
      <w:r w:rsidRPr="009A423F">
        <w:rPr>
          <w:rFonts w:asciiTheme="minorHAnsi" w:hAnsiTheme="minorHAnsi" w:cstheme="minorHAnsi"/>
          <w:noProof/>
        </w:rPr>
        <mc:AlternateContent>
          <mc:Choice Requires="wpg">
            <w:drawing>
              <wp:inline distT="0" distB="0" distL="0" distR="0">
                <wp:extent cx="5867400" cy="9525"/>
                <wp:effectExtent l="0" t="0" r="0" b="0"/>
                <wp:docPr id="22488" name="Group 224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30245" name="Shape 3024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2488" style="width:462pt;height:0.75pt;mso-position-horizontal-relative:char;mso-position-vertical-relative:line" coordsize="58674,95">
                <v:shape id="Shape 30246"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9A423F">
        <w:rPr>
          <w:rFonts w:asciiTheme="minorHAnsi" w:eastAsia="Times New Roman" w:hAnsiTheme="minorHAnsi" w:cstheme="minorHAnsi"/>
          <w:b/>
          <w:sz w:val="40"/>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rsidR="004A1364" w:rsidRPr="009A423F" w:rsidRDefault="00CA56C7" w:rsidP="004A1364">
      <w:pPr>
        <w:spacing w:after="0"/>
        <w:rPr>
          <w:rFonts w:asciiTheme="minorHAnsi" w:eastAsia="Times New Roman" w:hAnsiTheme="minorHAnsi" w:cstheme="minorHAnsi"/>
          <w:b/>
          <w:sz w:val="40"/>
        </w:rPr>
      </w:pPr>
      <w:r w:rsidRPr="009A423F">
        <w:rPr>
          <w:rFonts w:asciiTheme="minorHAnsi" w:eastAsia="Times New Roman" w:hAnsiTheme="minorHAnsi" w:cstheme="minorHAnsi"/>
          <w:b/>
          <w:sz w:val="40"/>
        </w:rPr>
        <w:t xml:space="preserve"> </w:t>
      </w:r>
    </w:p>
    <w:sdt>
      <w:sdtPr>
        <w:rPr>
          <w:rFonts w:asciiTheme="minorHAnsi" w:eastAsia="Calibri" w:hAnsiTheme="minorHAnsi" w:cstheme="minorHAnsi"/>
          <w:color w:val="000000"/>
          <w:sz w:val="22"/>
          <w:szCs w:val="22"/>
        </w:rPr>
        <w:id w:val="2073687017"/>
        <w:docPartObj>
          <w:docPartGallery w:val="Table of Contents"/>
          <w:docPartUnique/>
        </w:docPartObj>
      </w:sdtPr>
      <w:sdtEndPr>
        <w:rPr>
          <w:b/>
          <w:bCs/>
          <w:noProof/>
          <w:sz w:val="24"/>
        </w:rPr>
      </w:sdtEndPr>
      <w:sdtContent>
        <w:p w:rsidR="004A1364" w:rsidRPr="009A423F" w:rsidRDefault="004A1364">
          <w:pPr>
            <w:pStyle w:val="TOCHeading"/>
            <w:rPr>
              <w:rFonts w:asciiTheme="minorHAnsi" w:hAnsiTheme="minorHAnsi" w:cstheme="minorHAnsi"/>
            </w:rPr>
          </w:pPr>
          <w:r w:rsidRPr="009A423F">
            <w:rPr>
              <w:rFonts w:asciiTheme="minorHAnsi" w:hAnsiTheme="minorHAnsi" w:cstheme="minorHAnsi"/>
            </w:rPr>
            <w:t>Table of Contents</w:t>
          </w:r>
        </w:p>
        <w:p w:rsidR="00B95E44" w:rsidRDefault="004A1364">
          <w:pPr>
            <w:pStyle w:val="TOC1"/>
            <w:tabs>
              <w:tab w:val="right" w:leader="dot" w:pos="9441"/>
            </w:tabs>
            <w:rPr>
              <w:rFonts w:asciiTheme="minorHAnsi" w:eastAsiaTheme="minorEastAsia" w:hAnsiTheme="minorHAnsi" w:cstheme="minorBidi"/>
              <w:noProof/>
              <w:color w:val="auto"/>
            </w:rPr>
          </w:pPr>
          <w:r w:rsidRPr="009A423F">
            <w:rPr>
              <w:rFonts w:asciiTheme="minorHAnsi" w:hAnsiTheme="minorHAnsi" w:cstheme="minorHAnsi"/>
            </w:rPr>
            <w:fldChar w:fldCharType="begin"/>
          </w:r>
          <w:r w:rsidRPr="009A423F">
            <w:rPr>
              <w:rFonts w:asciiTheme="minorHAnsi" w:hAnsiTheme="minorHAnsi" w:cstheme="minorHAnsi"/>
            </w:rPr>
            <w:instrText xml:space="preserve"> TOC \o "1-3" \h \z \u </w:instrText>
          </w:r>
          <w:r w:rsidRPr="009A423F">
            <w:rPr>
              <w:rFonts w:asciiTheme="minorHAnsi" w:hAnsiTheme="minorHAnsi" w:cstheme="minorHAnsi"/>
            </w:rPr>
            <w:fldChar w:fldCharType="separate"/>
          </w:r>
          <w:hyperlink w:anchor="_Toc33450014" w:history="1">
            <w:r w:rsidR="00B95E44" w:rsidRPr="001F6F4F">
              <w:rPr>
                <w:rStyle w:val="Hyperlink"/>
                <w:rFonts w:cstheme="minorHAnsi"/>
                <w:noProof/>
              </w:rPr>
              <w:t>GI Bill School Feedback Overview</w:t>
            </w:r>
            <w:r w:rsidR="00B95E44">
              <w:rPr>
                <w:noProof/>
                <w:webHidden/>
              </w:rPr>
              <w:tab/>
            </w:r>
            <w:r w:rsidR="00B95E44">
              <w:rPr>
                <w:noProof/>
                <w:webHidden/>
              </w:rPr>
              <w:fldChar w:fldCharType="begin"/>
            </w:r>
            <w:r w:rsidR="00B95E44">
              <w:rPr>
                <w:noProof/>
                <w:webHidden/>
              </w:rPr>
              <w:instrText xml:space="preserve"> PAGEREF _Toc33450014 \h </w:instrText>
            </w:r>
            <w:r w:rsidR="00B95E44">
              <w:rPr>
                <w:noProof/>
                <w:webHidden/>
              </w:rPr>
            </w:r>
            <w:r w:rsidR="00B95E44">
              <w:rPr>
                <w:noProof/>
                <w:webHidden/>
              </w:rPr>
              <w:fldChar w:fldCharType="separate"/>
            </w:r>
            <w:r w:rsidR="00B95E44">
              <w:rPr>
                <w:noProof/>
                <w:webHidden/>
              </w:rPr>
              <w:t>1</w:t>
            </w:r>
            <w:r w:rsidR="00B95E44">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15" w:history="1">
            <w:r w:rsidRPr="001F6F4F">
              <w:rPr>
                <w:rStyle w:val="Hyperlink"/>
                <w:noProof/>
              </w:rPr>
              <w:t>User Access</w:t>
            </w:r>
            <w:r>
              <w:rPr>
                <w:noProof/>
                <w:webHidden/>
              </w:rPr>
              <w:tab/>
            </w:r>
            <w:r>
              <w:rPr>
                <w:noProof/>
                <w:webHidden/>
              </w:rPr>
              <w:fldChar w:fldCharType="begin"/>
            </w:r>
            <w:r>
              <w:rPr>
                <w:noProof/>
                <w:webHidden/>
              </w:rPr>
              <w:instrText xml:space="preserve"> PAGEREF _Toc33450015 \h </w:instrText>
            </w:r>
            <w:r>
              <w:rPr>
                <w:noProof/>
                <w:webHidden/>
              </w:rPr>
            </w:r>
            <w:r>
              <w:rPr>
                <w:noProof/>
                <w:webHidden/>
              </w:rPr>
              <w:fldChar w:fldCharType="separate"/>
            </w:r>
            <w:r>
              <w:rPr>
                <w:noProof/>
                <w:webHidden/>
              </w:rPr>
              <w:t>2</w:t>
            </w:r>
            <w:r>
              <w:rPr>
                <w:noProof/>
                <w:webHidden/>
              </w:rPr>
              <w:fldChar w:fldCharType="end"/>
            </w:r>
          </w:hyperlink>
        </w:p>
        <w:p w:rsidR="00B95E44" w:rsidRDefault="00B95E44">
          <w:pPr>
            <w:pStyle w:val="TOC3"/>
            <w:tabs>
              <w:tab w:val="right" w:leader="dot" w:pos="9441"/>
            </w:tabs>
            <w:rPr>
              <w:rFonts w:asciiTheme="minorHAnsi" w:eastAsiaTheme="minorEastAsia" w:hAnsiTheme="minorHAnsi" w:cstheme="minorBidi"/>
              <w:noProof/>
              <w:color w:val="auto"/>
              <w:sz w:val="22"/>
            </w:rPr>
          </w:pPr>
          <w:hyperlink w:anchor="_Toc33450016" w:history="1">
            <w:r w:rsidRPr="001F6F4F">
              <w:rPr>
                <w:rStyle w:val="Hyperlink"/>
                <w:rFonts w:cstheme="minorHAnsi"/>
                <w:noProof/>
              </w:rPr>
              <w:t>Who can access this application?</w:t>
            </w:r>
            <w:r>
              <w:rPr>
                <w:noProof/>
                <w:webHidden/>
              </w:rPr>
              <w:tab/>
            </w:r>
            <w:r>
              <w:rPr>
                <w:noProof/>
                <w:webHidden/>
              </w:rPr>
              <w:fldChar w:fldCharType="begin"/>
            </w:r>
            <w:r>
              <w:rPr>
                <w:noProof/>
                <w:webHidden/>
              </w:rPr>
              <w:instrText xml:space="preserve"> PAGEREF _Toc33450016 \h </w:instrText>
            </w:r>
            <w:r>
              <w:rPr>
                <w:noProof/>
                <w:webHidden/>
              </w:rPr>
            </w:r>
            <w:r>
              <w:rPr>
                <w:noProof/>
                <w:webHidden/>
              </w:rPr>
              <w:fldChar w:fldCharType="separate"/>
            </w:r>
            <w:r>
              <w:rPr>
                <w:noProof/>
                <w:webHidden/>
              </w:rPr>
              <w:t>2</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17" w:history="1">
            <w:r w:rsidRPr="001F6F4F">
              <w:rPr>
                <w:rStyle w:val="Hyperlink"/>
                <w:rFonts w:cstheme="minorHAnsi"/>
                <w:noProof/>
              </w:rPr>
              <w:t>Navigation</w:t>
            </w:r>
            <w:r>
              <w:rPr>
                <w:noProof/>
                <w:webHidden/>
              </w:rPr>
              <w:tab/>
            </w:r>
            <w:r>
              <w:rPr>
                <w:noProof/>
                <w:webHidden/>
              </w:rPr>
              <w:fldChar w:fldCharType="begin"/>
            </w:r>
            <w:r>
              <w:rPr>
                <w:noProof/>
                <w:webHidden/>
              </w:rPr>
              <w:instrText xml:space="preserve"> PAGEREF _Toc33450017 \h </w:instrText>
            </w:r>
            <w:r>
              <w:rPr>
                <w:noProof/>
                <w:webHidden/>
              </w:rPr>
            </w:r>
            <w:r>
              <w:rPr>
                <w:noProof/>
                <w:webHidden/>
              </w:rPr>
              <w:fldChar w:fldCharType="separate"/>
            </w:r>
            <w:r>
              <w:rPr>
                <w:noProof/>
                <w:webHidden/>
              </w:rPr>
              <w:t>2</w:t>
            </w:r>
            <w:r>
              <w:rPr>
                <w:noProof/>
                <w:webHidden/>
              </w:rPr>
              <w:fldChar w:fldCharType="end"/>
            </w:r>
          </w:hyperlink>
        </w:p>
        <w:p w:rsidR="00B95E44" w:rsidRDefault="00B95E44">
          <w:pPr>
            <w:pStyle w:val="TOC1"/>
            <w:tabs>
              <w:tab w:val="right" w:leader="dot" w:pos="9441"/>
            </w:tabs>
            <w:rPr>
              <w:rFonts w:asciiTheme="minorHAnsi" w:eastAsiaTheme="minorEastAsia" w:hAnsiTheme="minorHAnsi" w:cstheme="minorBidi"/>
              <w:noProof/>
              <w:color w:val="auto"/>
            </w:rPr>
          </w:pPr>
          <w:hyperlink w:anchor="_Toc33450018" w:history="1">
            <w:r w:rsidRPr="001F6F4F">
              <w:rPr>
                <w:rStyle w:val="Hyperlink"/>
                <w:rFonts w:cstheme="minorHAnsi"/>
                <w:noProof/>
              </w:rPr>
              <w:t>GI Bill School Feedback Tool Functionality</w:t>
            </w:r>
            <w:r>
              <w:rPr>
                <w:noProof/>
                <w:webHidden/>
              </w:rPr>
              <w:tab/>
            </w:r>
            <w:r>
              <w:rPr>
                <w:noProof/>
                <w:webHidden/>
              </w:rPr>
              <w:fldChar w:fldCharType="begin"/>
            </w:r>
            <w:r>
              <w:rPr>
                <w:noProof/>
                <w:webHidden/>
              </w:rPr>
              <w:instrText xml:space="preserve"> PAGEREF _Toc33450018 \h </w:instrText>
            </w:r>
            <w:r>
              <w:rPr>
                <w:noProof/>
                <w:webHidden/>
              </w:rPr>
            </w:r>
            <w:r>
              <w:rPr>
                <w:noProof/>
                <w:webHidden/>
              </w:rPr>
              <w:fldChar w:fldCharType="separate"/>
            </w:r>
            <w:r>
              <w:rPr>
                <w:noProof/>
                <w:webHidden/>
              </w:rPr>
              <w:t>5</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19" w:history="1">
            <w:r w:rsidRPr="001F6F4F">
              <w:rPr>
                <w:rStyle w:val="Hyperlink"/>
                <w:noProof/>
              </w:rPr>
              <w:t>Application Information</w:t>
            </w:r>
            <w:r>
              <w:rPr>
                <w:noProof/>
                <w:webHidden/>
              </w:rPr>
              <w:tab/>
            </w:r>
            <w:r>
              <w:rPr>
                <w:noProof/>
                <w:webHidden/>
              </w:rPr>
              <w:fldChar w:fldCharType="begin"/>
            </w:r>
            <w:r>
              <w:rPr>
                <w:noProof/>
                <w:webHidden/>
              </w:rPr>
              <w:instrText xml:space="preserve"> PAGEREF _Toc33450019 \h </w:instrText>
            </w:r>
            <w:r>
              <w:rPr>
                <w:noProof/>
                <w:webHidden/>
              </w:rPr>
            </w:r>
            <w:r>
              <w:rPr>
                <w:noProof/>
                <w:webHidden/>
              </w:rPr>
              <w:fldChar w:fldCharType="separate"/>
            </w:r>
            <w:r>
              <w:rPr>
                <w:noProof/>
                <w:webHidden/>
              </w:rPr>
              <w:t>5</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20" w:history="1">
            <w:r w:rsidRPr="001F6F4F">
              <w:rPr>
                <w:rStyle w:val="Hyperlink"/>
                <w:noProof/>
              </w:rPr>
              <w:t>Education Benefits</w:t>
            </w:r>
            <w:r>
              <w:rPr>
                <w:noProof/>
                <w:webHidden/>
              </w:rPr>
              <w:tab/>
            </w:r>
            <w:r>
              <w:rPr>
                <w:noProof/>
                <w:webHidden/>
              </w:rPr>
              <w:fldChar w:fldCharType="begin"/>
            </w:r>
            <w:r>
              <w:rPr>
                <w:noProof/>
                <w:webHidden/>
              </w:rPr>
              <w:instrText xml:space="preserve"> PAGEREF _Toc33450020 \h </w:instrText>
            </w:r>
            <w:r>
              <w:rPr>
                <w:noProof/>
                <w:webHidden/>
              </w:rPr>
            </w:r>
            <w:r>
              <w:rPr>
                <w:noProof/>
                <w:webHidden/>
              </w:rPr>
              <w:fldChar w:fldCharType="separate"/>
            </w:r>
            <w:r>
              <w:rPr>
                <w:noProof/>
                <w:webHidden/>
              </w:rPr>
              <w:t>9</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21" w:history="1">
            <w:r w:rsidRPr="001F6F4F">
              <w:rPr>
                <w:rStyle w:val="Hyperlink"/>
                <w:noProof/>
              </w:rPr>
              <w:t>School Information</w:t>
            </w:r>
            <w:r>
              <w:rPr>
                <w:noProof/>
                <w:webHidden/>
              </w:rPr>
              <w:tab/>
            </w:r>
            <w:r>
              <w:rPr>
                <w:noProof/>
                <w:webHidden/>
              </w:rPr>
              <w:fldChar w:fldCharType="begin"/>
            </w:r>
            <w:r>
              <w:rPr>
                <w:noProof/>
                <w:webHidden/>
              </w:rPr>
              <w:instrText xml:space="preserve"> PAGEREF _Toc33450021 \h </w:instrText>
            </w:r>
            <w:r>
              <w:rPr>
                <w:noProof/>
                <w:webHidden/>
              </w:rPr>
            </w:r>
            <w:r>
              <w:rPr>
                <w:noProof/>
                <w:webHidden/>
              </w:rPr>
              <w:fldChar w:fldCharType="separate"/>
            </w:r>
            <w:r>
              <w:rPr>
                <w:noProof/>
                <w:webHidden/>
              </w:rPr>
              <w:t>10</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22" w:history="1">
            <w:r w:rsidRPr="001F6F4F">
              <w:rPr>
                <w:rStyle w:val="Hyperlink"/>
                <w:noProof/>
              </w:rPr>
              <w:t>Feedback Information</w:t>
            </w:r>
            <w:r>
              <w:rPr>
                <w:noProof/>
                <w:webHidden/>
              </w:rPr>
              <w:tab/>
            </w:r>
            <w:r>
              <w:rPr>
                <w:noProof/>
                <w:webHidden/>
              </w:rPr>
              <w:fldChar w:fldCharType="begin"/>
            </w:r>
            <w:r>
              <w:rPr>
                <w:noProof/>
                <w:webHidden/>
              </w:rPr>
              <w:instrText xml:space="preserve"> PAGEREF _Toc33450022 \h </w:instrText>
            </w:r>
            <w:r>
              <w:rPr>
                <w:noProof/>
                <w:webHidden/>
              </w:rPr>
            </w:r>
            <w:r>
              <w:rPr>
                <w:noProof/>
                <w:webHidden/>
              </w:rPr>
              <w:fldChar w:fldCharType="separate"/>
            </w:r>
            <w:r>
              <w:rPr>
                <w:noProof/>
                <w:webHidden/>
              </w:rPr>
              <w:t>12</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23" w:history="1">
            <w:r w:rsidRPr="001F6F4F">
              <w:rPr>
                <w:rStyle w:val="Hyperlink"/>
                <w:noProof/>
              </w:rPr>
              <w:t>Review Application</w:t>
            </w:r>
            <w:r>
              <w:rPr>
                <w:noProof/>
                <w:webHidden/>
              </w:rPr>
              <w:tab/>
            </w:r>
            <w:r>
              <w:rPr>
                <w:noProof/>
                <w:webHidden/>
              </w:rPr>
              <w:fldChar w:fldCharType="begin"/>
            </w:r>
            <w:r>
              <w:rPr>
                <w:noProof/>
                <w:webHidden/>
              </w:rPr>
              <w:instrText xml:space="preserve"> PAGEREF _Toc33450023 \h </w:instrText>
            </w:r>
            <w:r>
              <w:rPr>
                <w:noProof/>
                <w:webHidden/>
              </w:rPr>
            </w:r>
            <w:r>
              <w:rPr>
                <w:noProof/>
                <w:webHidden/>
              </w:rPr>
              <w:fldChar w:fldCharType="separate"/>
            </w:r>
            <w:r>
              <w:rPr>
                <w:noProof/>
                <w:webHidden/>
              </w:rPr>
              <w:t>14</w:t>
            </w:r>
            <w:r>
              <w:rPr>
                <w:noProof/>
                <w:webHidden/>
              </w:rPr>
              <w:fldChar w:fldCharType="end"/>
            </w:r>
          </w:hyperlink>
        </w:p>
        <w:p w:rsidR="001E5E5C" w:rsidRPr="009A423F" w:rsidRDefault="004A1364" w:rsidP="00132516">
          <w:pPr>
            <w:rPr>
              <w:rFonts w:asciiTheme="minorHAnsi" w:hAnsiTheme="minorHAnsi" w:cstheme="minorHAnsi"/>
            </w:rPr>
          </w:pPr>
          <w:r w:rsidRPr="009A423F">
            <w:rPr>
              <w:rFonts w:asciiTheme="minorHAnsi" w:hAnsiTheme="minorHAnsi" w:cstheme="minorHAnsi"/>
              <w:b/>
              <w:bCs/>
              <w:noProof/>
            </w:rPr>
            <w:fldChar w:fldCharType="end"/>
          </w:r>
        </w:p>
      </w:sdtContent>
    </w:sdt>
    <w:p w:rsidR="00B95E44" w:rsidRDefault="00B95E44" w:rsidP="004A1364">
      <w:pPr>
        <w:pStyle w:val="Heading1"/>
        <w:rPr>
          <w:rFonts w:cstheme="minorHAnsi"/>
        </w:rPr>
      </w:pPr>
      <w:bookmarkStart w:id="0" w:name="_Toc33450014"/>
    </w:p>
    <w:p w:rsidR="00B95E44" w:rsidRDefault="00B95E44" w:rsidP="00B95E44"/>
    <w:p w:rsidR="00B95E44" w:rsidRDefault="00B95E44" w:rsidP="00B95E44"/>
    <w:p w:rsidR="00B95E44" w:rsidRDefault="00B95E44" w:rsidP="00B95E44"/>
    <w:p w:rsidR="00B95E44" w:rsidRPr="00B95E44" w:rsidRDefault="00B95E44" w:rsidP="00B95E44"/>
    <w:p w:rsidR="00B56E37" w:rsidRPr="009A423F" w:rsidRDefault="00132516" w:rsidP="004A1364">
      <w:pPr>
        <w:pStyle w:val="Heading1"/>
        <w:rPr>
          <w:rFonts w:cstheme="minorHAnsi"/>
        </w:rPr>
      </w:pPr>
      <w:r>
        <w:rPr>
          <w:rFonts w:cstheme="minorHAnsi"/>
        </w:rPr>
        <w:lastRenderedPageBreak/>
        <w:t xml:space="preserve">GI Bill </w:t>
      </w:r>
      <w:bookmarkEnd w:id="0"/>
      <w:r w:rsidR="00841F22">
        <w:rPr>
          <w:rFonts w:cstheme="minorHAnsi"/>
        </w:rPr>
        <w:t>Statement of Benefits Overview</w:t>
      </w:r>
    </w:p>
    <w:p w:rsidR="00841F22" w:rsidRDefault="00841F22" w:rsidP="00841F22">
      <w:bookmarkStart w:id="1" w:name="_Toc33450015"/>
      <w:r w:rsidRPr="00841F22">
        <w:t xml:space="preserve">If </w:t>
      </w:r>
      <w:r>
        <w:t>a user was</w:t>
      </w:r>
      <w:r w:rsidRPr="00841F22">
        <w:t xml:space="preserve"> awarded Post-9/11 GI Bill education benefits, </w:t>
      </w:r>
      <w:r>
        <w:t xml:space="preserve">they can use the GI Bill Statement of Benefits tool to see </w:t>
      </w:r>
      <w:r w:rsidRPr="00841F22">
        <w:t xml:space="preserve">how much of </w:t>
      </w:r>
      <w:r>
        <w:t>thei</w:t>
      </w:r>
      <w:r w:rsidRPr="00841F22">
        <w:t xml:space="preserve">r benefits </w:t>
      </w:r>
      <w:r>
        <w:t>they’ve</w:t>
      </w:r>
      <w:r w:rsidRPr="00841F22">
        <w:t xml:space="preserve"> used and how much </w:t>
      </w:r>
      <w:r>
        <w:t>they</w:t>
      </w:r>
      <w:r w:rsidRPr="00841F22">
        <w:t xml:space="preserve"> have left to use for education or training. </w:t>
      </w:r>
    </w:p>
    <w:p w:rsidR="004A1364" w:rsidRPr="00841F22" w:rsidRDefault="00CA56C7" w:rsidP="00841F22">
      <w:pPr>
        <w:pStyle w:val="Heading2"/>
        <w:rPr>
          <w:rFonts w:cstheme="minorHAnsi"/>
          <w:color w:val="auto"/>
          <w:sz w:val="24"/>
          <w:szCs w:val="24"/>
        </w:rPr>
      </w:pPr>
      <w:r w:rsidRPr="009A423F">
        <w:t>User Access</w:t>
      </w:r>
      <w:bookmarkEnd w:id="1"/>
      <w:r w:rsidRPr="009A423F">
        <w:t xml:space="preserve"> </w:t>
      </w:r>
    </w:p>
    <w:p w:rsidR="0004072D" w:rsidRPr="009A423F" w:rsidRDefault="00CA56C7" w:rsidP="004A1364">
      <w:pPr>
        <w:pStyle w:val="Heading3"/>
        <w:rPr>
          <w:rFonts w:asciiTheme="minorHAnsi" w:hAnsiTheme="minorHAnsi" w:cstheme="minorHAnsi"/>
        </w:rPr>
      </w:pPr>
      <w:bookmarkStart w:id="2" w:name="_Toc33450016"/>
      <w:r w:rsidRPr="009A423F">
        <w:rPr>
          <w:rFonts w:asciiTheme="minorHAnsi" w:hAnsiTheme="minorHAnsi" w:cstheme="minorHAnsi"/>
        </w:rPr>
        <w:t>Who can access th</w:t>
      </w:r>
      <w:r w:rsidR="00EF68B6">
        <w:rPr>
          <w:rFonts w:asciiTheme="minorHAnsi" w:hAnsiTheme="minorHAnsi" w:cstheme="minorHAnsi"/>
        </w:rPr>
        <w:t>is application</w:t>
      </w:r>
      <w:r w:rsidRPr="009A423F">
        <w:rPr>
          <w:rFonts w:asciiTheme="minorHAnsi" w:hAnsiTheme="minorHAnsi" w:cstheme="minorHAnsi"/>
        </w:rPr>
        <w:t>?</w:t>
      </w:r>
      <w:bookmarkEnd w:id="2"/>
      <w:r w:rsidRPr="009A423F">
        <w:rPr>
          <w:rFonts w:asciiTheme="minorHAnsi" w:hAnsiTheme="minorHAnsi" w:cstheme="minorHAnsi"/>
        </w:rPr>
        <w:t xml:space="preserve"> </w:t>
      </w:r>
    </w:p>
    <w:p w:rsidR="00EF68B6" w:rsidRPr="00CE7826" w:rsidRDefault="00CE7826" w:rsidP="00CE782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The only users who can access this tool are veterans who are signed into an LOA3 account (identity proofed). This tool is not available for users who are not signed in or only have an LOA1 account (not identity proofed). Additionally, the user’s LOA3 account must be matched with MVI, meaning the user’s identity has been verified as a veteran in the VA’s records. </w:t>
      </w:r>
    </w:p>
    <w:p w:rsidR="00B95E44" w:rsidRPr="00CE7826" w:rsidRDefault="00CA56C7" w:rsidP="004A727C">
      <w:pPr>
        <w:spacing w:after="150"/>
        <w:rPr>
          <w:rFonts w:asciiTheme="minorHAnsi" w:eastAsia="Times New Roman" w:hAnsiTheme="minorHAnsi" w:cstheme="minorHAnsi"/>
        </w:rPr>
      </w:pPr>
      <w:r w:rsidRPr="009A423F">
        <w:rPr>
          <w:rFonts w:asciiTheme="minorHAnsi" w:eastAsia="Times New Roman" w:hAnsiTheme="minorHAnsi" w:cstheme="minorHAnsi"/>
        </w:rPr>
        <w:t xml:space="preserve"> </w:t>
      </w:r>
    </w:p>
    <w:p w:rsidR="0004072D" w:rsidRPr="009A423F" w:rsidRDefault="00CA56C7" w:rsidP="004A727C">
      <w:pPr>
        <w:pStyle w:val="Heading2"/>
        <w:rPr>
          <w:rFonts w:cstheme="minorHAnsi"/>
        </w:rPr>
      </w:pPr>
      <w:bookmarkStart w:id="3" w:name="_Toc33450017"/>
      <w:r w:rsidRPr="009A423F">
        <w:rPr>
          <w:rFonts w:cstheme="minorHAnsi"/>
        </w:rPr>
        <w:t>Navigation</w:t>
      </w:r>
      <w:bookmarkEnd w:id="3"/>
      <w:r w:rsidRPr="009A423F">
        <w:rPr>
          <w:rFonts w:cstheme="minorHAnsi"/>
        </w:rPr>
        <w:t xml:space="preserve"> </w:t>
      </w:r>
    </w:p>
    <w:p w:rsidR="00CE7826" w:rsidRDefault="00CA56C7" w:rsidP="00CE7826">
      <w:pPr>
        <w:spacing w:after="124" w:line="247" w:lineRule="auto"/>
        <w:ind w:left="-5" w:right="103" w:hanging="10"/>
      </w:pPr>
      <w:r w:rsidRPr="009A423F">
        <w:rPr>
          <w:rFonts w:asciiTheme="minorHAnsi" w:eastAsia="Times New Roman" w:hAnsiTheme="minorHAnsi" w:cstheme="minorHAnsi"/>
          <w:b/>
        </w:rPr>
        <w:t xml:space="preserve">Direct </w:t>
      </w:r>
      <w:proofErr w:type="gramStart"/>
      <w:r w:rsidRPr="009A423F">
        <w:rPr>
          <w:rFonts w:asciiTheme="minorHAnsi" w:eastAsia="Times New Roman" w:hAnsiTheme="minorHAnsi" w:cstheme="minorHAnsi"/>
          <w:b/>
        </w:rPr>
        <w:t>url:</w:t>
      </w:r>
      <w:r w:rsidRPr="009A423F">
        <w:rPr>
          <w:rFonts w:asciiTheme="minorHAnsi" w:hAnsiTheme="minorHAnsi" w:cstheme="minorHAnsi"/>
        </w:rPr>
        <w:t>​</w:t>
      </w:r>
      <w:proofErr w:type="gramEnd"/>
      <w:r w:rsidRPr="009A423F">
        <w:rPr>
          <w:rFonts w:asciiTheme="minorHAnsi" w:eastAsia="Times New Roman" w:hAnsiTheme="minorHAnsi" w:cstheme="minorHAnsi"/>
        </w:rPr>
        <w:t xml:space="preserve"> </w:t>
      </w:r>
      <w:hyperlink r:id="rId8" w:history="1">
        <w:r w:rsidR="00CE7826">
          <w:rPr>
            <w:rStyle w:val="Hyperlink"/>
          </w:rPr>
          <w:t>https://www.va.gov/education/gi-bill/post-9-11/ch-33-benefit/</w:t>
        </w:r>
      </w:hyperlink>
    </w:p>
    <w:p w:rsidR="0004072D" w:rsidRPr="009A423F" w:rsidRDefault="00A10244" w:rsidP="00CE7826">
      <w:pPr>
        <w:spacing w:after="124" w:line="247" w:lineRule="auto"/>
        <w:ind w:left="-5" w:right="103" w:hanging="10"/>
        <w:rPr>
          <w:rFonts w:asciiTheme="minorHAnsi" w:hAnsiTheme="minorHAnsi" w:cstheme="minorHAnsi"/>
        </w:rPr>
      </w:pPr>
      <w:r w:rsidRPr="00A10244">
        <w:rPr>
          <w:rFonts w:asciiTheme="minorHAnsi" w:eastAsia="Times New Roman" w:hAnsiTheme="minorHAnsi" w:cstheme="minorHAnsi"/>
          <w:b/>
        </w:rPr>
        <w:t>O</w:t>
      </w:r>
      <w:r w:rsidR="00CA56C7" w:rsidRPr="00A10244">
        <w:rPr>
          <w:rFonts w:asciiTheme="minorHAnsi" w:eastAsia="Times New Roman" w:hAnsiTheme="minorHAnsi" w:cstheme="minorHAnsi"/>
          <w:b/>
        </w:rPr>
        <w:t>r</w:t>
      </w:r>
      <w:r w:rsidR="00CA56C7" w:rsidRPr="009A423F">
        <w:rPr>
          <w:rFonts w:asciiTheme="minorHAnsi" w:eastAsia="Times New Roman" w:hAnsiTheme="minorHAnsi" w:cstheme="minorHAnsi"/>
        </w:rPr>
        <w:t xml:space="preserve"> </w:t>
      </w:r>
      <w:r>
        <w:rPr>
          <w:rFonts w:asciiTheme="minorHAnsi" w:eastAsia="Times New Roman" w:hAnsiTheme="minorHAnsi" w:cstheme="minorHAnsi"/>
        </w:rPr>
        <w:t>t</w:t>
      </w:r>
      <w:r w:rsidR="00CA56C7" w:rsidRPr="009A423F">
        <w:rPr>
          <w:rFonts w:asciiTheme="minorHAnsi" w:eastAsia="Times New Roman" w:hAnsiTheme="minorHAnsi" w:cstheme="minorHAnsi"/>
        </w:rPr>
        <w:t xml:space="preserve">he link for the </w:t>
      </w:r>
      <w:r w:rsidR="00EF68B6">
        <w:rPr>
          <w:rFonts w:asciiTheme="minorHAnsi" w:eastAsia="Times New Roman" w:hAnsiTheme="minorHAnsi" w:cstheme="minorHAnsi"/>
        </w:rPr>
        <w:t xml:space="preserve">education application can be found </w:t>
      </w:r>
      <w:r w:rsidR="00CA56C7" w:rsidRPr="009A423F">
        <w:rPr>
          <w:rFonts w:asciiTheme="minorHAnsi" w:eastAsia="Times New Roman" w:hAnsiTheme="minorHAnsi" w:cstheme="minorHAnsi"/>
        </w:rPr>
        <w:t xml:space="preserve">on the </w:t>
      </w:r>
      <w:r w:rsidR="00CA56C7" w:rsidRPr="009A423F">
        <w:rPr>
          <w:rFonts w:asciiTheme="minorHAnsi" w:hAnsiTheme="minorHAnsi" w:cstheme="minorHAnsi"/>
        </w:rPr>
        <w:t>​</w:t>
      </w:r>
      <w:r w:rsidR="00CA56C7" w:rsidRPr="009A423F">
        <w:rPr>
          <w:rFonts w:asciiTheme="minorHAnsi" w:eastAsia="Times New Roman" w:hAnsiTheme="minorHAnsi" w:cstheme="minorHAnsi"/>
          <w:b/>
        </w:rPr>
        <w:t>VA.gov</w:t>
      </w:r>
      <w:r w:rsidR="00CA56C7" w:rsidRPr="009A423F">
        <w:rPr>
          <w:rFonts w:asciiTheme="minorHAnsi" w:hAnsiTheme="minorHAnsi" w:cstheme="minorHAnsi"/>
        </w:rPr>
        <w:t>​</w:t>
      </w:r>
      <w:r w:rsidR="00CA56C7" w:rsidRPr="009A423F">
        <w:rPr>
          <w:rFonts w:asciiTheme="minorHAnsi" w:eastAsia="Times New Roman" w:hAnsiTheme="minorHAnsi" w:cstheme="minorHAnsi"/>
        </w:rPr>
        <w:t xml:space="preserve"> homepage. </w:t>
      </w:r>
    </w:p>
    <w:p w:rsidR="0004072D" w:rsidRDefault="00A10244" w:rsidP="00132516">
      <w:pPr>
        <w:spacing w:after="4"/>
        <w:rPr>
          <w:rFonts w:asciiTheme="minorHAnsi" w:eastAsia="Times New Roman" w:hAnsiTheme="minorHAnsi" w:cstheme="minorHAnsi"/>
        </w:rPr>
      </w:pPr>
      <w:r>
        <w:rPr>
          <w:noProof/>
        </w:rPr>
        <mc:AlternateContent>
          <mc:Choice Requires="wps">
            <w:drawing>
              <wp:anchor distT="0" distB="0" distL="114300" distR="114300" simplePos="0" relativeHeight="251659264" behindDoc="0" locked="0" layoutInCell="1" allowOverlap="1">
                <wp:simplePos x="0" y="0"/>
                <wp:positionH relativeFrom="column">
                  <wp:posOffset>142876</wp:posOffset>
                </wp:positionH>
                <wp:positionV relativeFrom="paragraph">
                  <wp:posOffset>2174240</wp:posOffset>
                </wp:positionV>
                <wp:extent cx="1809750" cy="276225"/>
                <wp:effectExtent l="0" t="0" r="19050" b="28575"/>
                <wp:wrapNone/>
                <wp:docPr id="24" name="Oval 24"/>
                <wp:cNvGraphicFramePr/>
                <a:graphic xmlns:a="http://schemas.openxmlformats.org/drawingml/2006/main">
                  <a:graphicData uri="http://schemas.microsoft.com/office/word/2010/wordprocessingShape">
                    <wps:wsp>
                      <wps:cNvSpPr/>
                      <wps:spPr>
                        <a:xfrm>
                          <a:off x="0" y="0"/>
                          <a:ext cx="1809750" cy="2762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5805C0" id="Oval 24" o:spid="_x0000_s1026" style="position:absolute;margin-left:11.25pt;margin-top:171.2pt;width:142.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" filled="f" strokecolor="red" strokeweight="1.5pt">
                <v:stroke joinstyle="miter"/>
              </v:oval>
            </w:pict>
          </mc:Fallback>
        </mc:AlternateContent>
      </w:r>
      <w:r w:rsidRPr="00A10244">
        <w:rPr>
          <w:noProof/>
          <w:highlight w:val="yellow"/>
        </w:rPr>
        <w:drawing>
          <wp:inline distT="0" distB="0" distL="0" distR="0" wp14:anchorId="70963801" wp14:editId="46128B85">
            <wp:extent cx="5200650" cy="3365611"/>
            <wp:effectExtent l="19050" t="19050" r="19050"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4899" cy="3374832"/>
                    </a:xfrm>
                    <a:prstGeom prst="rect">
                      <a:avLst/>
                    </a:prstGeom>
                    <a:ln>
                      <a:solidFill>
                        <a:schemeClr val="tx1"/>
                      </a:solidFill>
                    </a:ln>
                  </pic:spPr>
                </pic:pic>
              </a:graphicData>
            </a:graphic>
          </wp:inline>
        </w:drawing>
      </w:r>
      <w:r w:rsidR="00CA56C7" w:rsidRPr="009A423F">
        <w:rPr>
          <w:rFonts w:asciiTheme="minorHAnsi" w:eastAsia="Times New Roman" w:hAnsiTheme="minorHAnsi" w:cstheme="minorHAnsi"/>
        </w:rPr>
        <w:t xml:space="preserve"> </w:t>
      </w:r>
    </w:p>
    <w:p w:rsidR="00CE7826" w:rsidRDefault="00CE7826" w:rsidP="00CE7826">
      <w:pPr>
        <w:spacing w:after="0"/>
        <w:rPr>
          <w:rFonts w:asciiTheme="minorHAnsi" w:eastAsia="Times New Roman" w:hAnsiTheme="minorHAnsi" w:cstheme="minorHAnsi"/>
        </w:rPr>
      </w:pPr>
      <w:r w:rsidRPr="00A10244">
        <w:rPr>
          <w:rFonts w:asciiTheme="minorHAnsi" w:eastAsia="Times New Roman" w:hAnsiTheme="minorHAnsi" w:cstheme="minorHAnsi"/>
          <w:b/>
        </w:rPr>
        <w:t>Or</w:t>
      </w:r>
      <w:r>
        <w:rPr>
          <w:rFonts w:asciiTheme="minorHAnsi" w:eastAsia="Times New Roman" w:hAnsiTheme="minorHAnsi" w:cstheme="minorHAnsi"/>
        </w:rPr>
        <w:t xml:space="preserve"> </w:t>
      </w:r>
      <w:r>
        <w:rPr>
          <w:rFonts w:asciiTheme="minorHAnsi" w:eastAsia="Times New Roman" w:hAnsiTheme="minorHAnsi" w:cstheme="minorHAnsi"/>
        </w:rPr>
        <w:t>in the main menu drop down:</w:t>
      </w:r>
    </w:p>
    <w:p w:rsidR="00CE7826" w:rsidRPr="00A10244" w:rsidRDefault="00CE7826" w:rsidP="00CE7826">
      <w:pPr>
        <w:spacing w:after="0"/>
        <w:rPr>
          <w:rFonts w:asciiTheme="minorHAnsi" w:hAnsiTheme="minorHAnsi" w:cstheme="minorHAnsi"/>
          <w:sz w:val="22"/>
        </w:rPr>
      </w:pPr>
      <w:r>
        <w:rPr>
          <w:noProof/>
        </w:rPr>
        <w:lastRenderedPageBreak/>
        <mc:AlternateContent>
          <mc:Choice Requires="wps">
            <w:drawing>
              <wp:anchor distT="0" distB="0" distL="114300" distR="114300" simplePos="0" relativeHeight="251665408" behindDoc="0" locked="0" layoutInCell="1" allowOverlap="1" wp14:anchorId="3243FA84" wp14:editId="74EE6E2B">
                <wp:simplePos x="0" y="0"/>
                <wp:positionH relativeFrom="page">
                  <wp:posOffset>3724275</wp:posOffset>
                </wp:positionH>
                <wp:positionV relativeFrom="paragraph">
                  <wp:posOffset>1537970</wp:posOffset>
                </wp:positionV>
                <wp:extent cx="1438275" cy="400050"/>
                <wp:effectExtent l="0" t="0" r="28575" b="19050"/>
                <wp:wrapNone/>
                <wp:docPr id="21" name="Oval 21"/>
                <wp:cNvGraphicFramePr/>
                <a:graphic xmlns:a="http://schemas.openxmlformats.org/drawingml/2006/main">
                  <a:graphicData uri="http://schemas.microsoft.com/office/word/2010/wordprocessingShape">
                    <wps:wsp>
                      <wps:cNvSpPr/>
                      <wps:spPr>
                        <a:xfrm>
                          <a:off x="0" y="0"/>
                          <a:ext cx="1438275" cy="4000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B00FE" id="Oval 21" o:spid="_x0000_s1026" style="position:absolute;margin-left:293.25pt;margin-top:121.1pt;width:113.25pt;height:3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" filled="f" strokecolor="red" strokeweight="1.5pt">
                <v:stroke joinstyle="miter"/>
                <w10:wrap anchorx="page"/>
              </v:oval>
            </w:pict>
          </mc:Fallback>
        </mc:AlternateContent>
      </w:r>
      <w:r>
        <w:rPr>
          <w:noProof/>
        </w:rPr>
        <w:drawing>
          <wp:inline distT="0" distB="0" distL="0" distR="0" wp14:anchorId="29D65927" wp14:editId="200EC477">
            <wp:extent cx="6001385" cy="3629025"/>
            <wp:effectExtent l="19050" t="19050" r="1841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1385" cy="3629025"/>
                    </a:xfrm>
                    <a:prstGeom prst="rect">
                      <a:avLst/>
                    </a:prstGeom>
                    <a:ln>
                      <a:solidFill>
                        <a:schemeClr val="tx1"/>
                      </a:solidFill>
                    </a:ln>
                  </pic:spPr>
                </pic:pic>
              </a:graphicData>
            </a:graphic>
          </wp:inline>
        </w:drawing>
      </w:r>
    </w:p>
    <w:p w:rsidR="00132516" w:rsidRPr="009A423F" w:rsidRDefault="00132516" w:rsidP="00132516">
      <w:pPr>
        <w:spacing w:after="4"/>
        <w:rPr>
          <w:rFonts w:asciiTheme="minorHAnsi" w:hAnsiTheme="minorHAnsi" w:cstheme="minorHAnsi"/>
        </w:rPr>
      </w:pPr>
    </w:p>
    <w:p w:rsidR="00A10244" w:rsidRDefault="00A10244">
      <w:pPr>
        <w:spacing w:after="0"/>
        <w:rPr>
          <w:rStyle w:val="Hyperlink"/>
        </w:rPr>
      </w:pPr>
      <w:r w:rsidRPr="00A10244">
        <w:rPr>
          <w:rFonts w:asciiTheme="minorHAnsi" w:eastAsia="Times New Roman" w:hAnsiTheme="minorHAnsi" w:cstheme="minorHAnsi"/>
          <w:b/>
        </w:rPr>
        <w:t>Or</w:t>
      </w:r>
      <w:r>
        <w:rPr>
          <w:rFonts w:asciiTheme="minorHAnsi" w:eastAsia="Times New Roman" w:hAnsiTheme="minorHAnsi" w:cstheme="minorHAnsi"/>
        </w:rPr>
        <w:t xml:space="preserve"> on the Education Hub Page</w:t>
      </w:r>
      <w:r w:rsidR="00132516">
        <w:rPr>
          <w:rFonts w:asciiTheme="minorHAnsi" w:eastAsia="Times New Roman" w:hAnsiTheme="minorHAnsi" w:cstheme="minorHAnsi"/>
        </w:rPr>
        <w:t xml:space="preserve"> under “M</w:t>
      </w:r>
      <w:r w:rsidR="00CE7826">
        <w:rPr>
          <w:rFonts w:asciiTheme="minorHAnsi" w:eastAsia="Times New Roman" w:hAnsiTheme="minorHAnsi" w:cstheme="minorHAnsi"/>
        </w:rPr>
        <w:t>anage your Veterans education benefits</w:t>
      </w:r>
      <w:r w:rsidR="00132516">
        <w:rPr>
          <w:rFonts w:asciiTheme="minorHAnsi" w:eastAsia="Times New Roman" w:hAnsiTheme="minorHAnsi" w:cstheme="minorHAnsi"/>
        </w:rPr>
        <w:t>”</w:t>
      </w:r>
      <w:r>
        <w:rPr>
          <w:rFonts w:asciiTheme="minorHAnsi" w:eastAsia="Times New Roman" w:hAnsiTheme="minorHAnsi" w:cstheme="minorHAnsi"/>
        </w:rPr>
        <w:t>:</w:t>
      </w:r>
      <w:r w:rsidRPr="00A10244">
        <w:t xml:space="preserve"> </w:t>
      </w:r>
      <w:hyperlink r:id="rId11" w:history="1">
        <w:r>
          <w:rPr>
            <w:rStyle w:val="Hyperlink"/>
          </w:rPr>
          <w:t>https://www.va.gov/education/</w:t>
        </w:r>
      </w:hyperlink>
      <w:r w:rsidR="00132516">
        <w:rPr>
          <w:rStyle w:val="Hyperlink"/>
        </w:rPr>
        <w:t xml:space="preserve"> </w:t>
      </w:r>
    </w:p>
    <w:p w:rsidR="00CE7826" w:rsidRDefault="00CE7826">
      <w:pPr>
        <w:spacing w:after="0"/>
        <w:rPr>
          <w:rStyle w:val="Hyperlink"/>
        </w:rPr>
      </w:pPr>
    </w:p>
    <w:p w:rsidR="00CE7826" w:rsidRPr="00A10244" w:rsidRDefault="00CE7826">
      <w:pPr>
        <w:spacing w:after="0"/>
        <w:rPr>
          <w:rFonts w:asciiTheme="minorHAnsi" w:hAnsiTheme="minorHAnsi" w:cstheme="minorHAnsi"/>
          <w:sz w:val="22"/>
        </w:rPr>
      </w:pPr>
      <w:r>
        <w:rPr>
          <w:noProof/>
        </w:rPr>
        <mc:AlternateContent>
          <mc:Choice Requires="wps">
            <w:drawing>
              <wp:anchor distT="0" distB="0" distL="114300" distR="114300" simplePos="0" relativeHeight="251667456" behindDoc="0" locked="0" layoutInCell="1" allowOverlap="1" wp14:anchorId="6C445CC0" wp14:editId="15A715C8">
                <wp:simplePos x="0" y="0"/>
                <wp:positionH relativeFrom="margin">
                  <wp:posOffset>-38100</wp:posOffset>
                </wp:positionH>
                <wp:positionV relativeFrom="paragraph">
                  <wp:posOffset>1241425</wp:posOffset>
                </wp:positionV>
                <wp:extent cx="2952750" cy="400050"/>
                <wp:effectExtent l="0" t="0" r="19050" b="19050"/>
                <wp:wrapNone/>
                <wp:docPr id="30240" name="Oval 30240"/>
                <wp:cNvGraphicFramePr/>
                <a:graphic xmlns:a="http://schemas.openxmlformats.org/drawingml/2006/main">
                  <a:graphicData uri="http://schemas.microsoft.com/office/word/2010/wordprocessingShape">
                    <wps:wsp>
                      <wps:cNvSpPr/>
                      <wps:spPr>
                        <a:xfrm>
                          <a:off x="0" y="0"/>
                          <a:ext cx="2952750" cy="4000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792A6" id="Oval 30240" o:spid="_x0000_s1026" style="position:absolute;margin-left:-3pt;margin-top:97.75pt;width:232.5pt;height:3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" filled="f" strokecolor="red" strokeweight="1.5pt">
                <v:stroke joinstyle="miter"/>
                <w10:wrap anchorx="margin"/>
              </v:oval>
            </w:pict>
          </mc:Fallback>
        </mc:AlternateContent>
      </w:r>
      <w:r>
        <w:rPr>
          <w:noProof/>
        </w:rPr>
        <w:drawing>
          <wp:inline distT="0" distB="0" distL="0" distR="0" wp14:anchorId="2D7B1136" wp14:editId="3669576D">
            <wp:extent cx="6001385" cy="2524125"/>
            <wp:effectExtent l="19050" t="19050" r="1841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1385" cy="2524125"/>
                    </a:xfrm>
                    <a:prstGeom prst="rect">
                      <a:avLst/>
                    </a:prstGeom>
                    <a:ln>
                      <a:solidFill>
                        <a:schemeClr val="tx1"/>
                      </a:solidFill>
                    </a:ln>
                  </pic:spPr>
                </pic:pic>
              </a:graphicData>
            </a:graphic>
          </wp:inline>
        </w:drawing>
      </w:r>
    </w:p>
    <w:p w:rsidR="00A10244" w:rsidRDefault="00132516">
      <w:pPr>
        <w:spacing w:after="0"/>
        <w:rPr>
          <w:rFonts w:asciiTheme="minorHAnsi" w:eastAsia="Times New Roman" w:hAnsiTheme="minorHAnsi" w:cstheme="minorHAnsi"/>
        </w:rPr>
      </w:pPr>
      <w:r>
        <w:rPr>
          <w:noProof/>
        </w:rPr>
        <mc:AlternateContent>
          <mc:Choice Requires="wps">
            <w:drawing>
              <wp:anchor distT="0" distB="0" distL="114300" distR="114300" simplePos="0" relativeHeight="251661312" behindDoc="0" locked="0" layoutInCell="1" allowOverlap="1" wp14:anchorId="5A619BB7" wp14:editId="6D9F9A30">
                <wp:simplePos x="0" y="0"/>
                <wp:positionH relativeFrom="margin">
                  <wp:posOffset>0</wp:posOffset>
                </wp:positionH>
                <wp:positionV relativeFrom="paragraph">
                  <wp:posOffset>3404870</wp:posOffset>
                </wp:positionV>
                <wp:extent cx="1847850" cy="314325"/>
                <wp:effectExtent l="0" t="0" r="19050" b="28575"/>
                <wp:wrapNone/>
                <wp:docPr id="26" name="Oval 26"/>
                <wp:cNvGraphicFramePr/>
                <a:graphic xmlns:a="http://schemas.openxmlformats.org/drawingml/2006/main">
                  <a:graphicData uri="http://schemas.microsoft.com/office/word/2010/wordprocessingShape">
                    <wps:wsp>
                      <wps:cNvSpPr/>
                      <wps:spPr>
                        <a:xfrm>
                          <a:off x="0" y="0"/>
                          <a:ext cx="1847850" cy="3143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52DD8" id="Oval 26" o:spid="_x0000_s1026" style="position:absolute;margin-left:0;margin-top:268.1pt;width:145.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" filled="f" strokecolor="red" strokeweight="1.5pt">
                <v:stroke joinstyle="miter"/>
                <w10:wrap anchorx="margin"/>
              </v:oval>
            </w:pict>
          </mc:Fallback>
        </mc:AlternateContent>
      </w:r>
    </w:p>
    <w:p w:rsidR="00BB6745" w:rsidRPr="00CE7826" w:rsidRDefault="00A10244" w:rsidP="00BB6745">
      <w:pPr>
        <w:spacing w:after="0"/>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2CF36654" wp14:editId="10A95DC4">
                <wp:simplePos x="0" y="0"/>
                <wp:positionH relativeFrom="column">
                  <wp:posOffset>304800</wp:posOffset>
                </wp:positionH>
                <wp:positionV relativeFrom="paragraph">
                  <wp:posOffset>5240020</wp:posOffset>
                </wp:positionV>
                <wp:extent cx="809625" cy="200025"/>
                <wp:effectExtent l="0" t="0" r="28575" b="28575"/>
                <wp:wrapNone/>
                <wp:docPr id="28" name="Oval 28"/>
                <wp:cNvGraphicFramePr/>
                <a:graphic xmlns:a="http://schemas.openxmlformats.org/drawingml/2006/main">
                  <a:graphicData uri="http://schemas.microsoft.com/office/word/2010/wordprocessingShape">
                    <wps:wsp>
                      <wps:cNvSpPr/>
                      <wps:spPr>
                        <a:xfrm>
                          <a:off x="0" y="0"/>
                          <a:ext cx="80962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71C71" id="Oval 28" o:spid="_x0000_s1026" style="position:absolute;margin-left:24pt;margin-top:412.6pt;width:63.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" filled="f" strokecolor="red" strokeweight="1.5pt">
                <v:stroke joinstyle="miter"/>
              </v:oval>
            </w:pict>
          </mc:Fallback>
        </mc:AlternateContent>
      </w:r>
    </w:p>
    <w:p w:rsidR="00443ED9" w:rsidRDefault="00443ED9" w:rsidP="00443ED9">
      <w:pPr>
        <w:spacing w:after="0" w:line="247" w:lineRule="auto"/>
        <w:ind w:right="103"/>
        <w:rPr>
          <w:rFonts w:asciiTheme="minorHAnsi" w:eastAsia="Times New Roman" w:hAnsiTheme="minorHAnsi" w:cstheme="minorHAnsi"/>
        </w:rPr>
      </w:pPr>
    </w:p>
    <w:p w:rsidR="00443ED9" w:rsidRDefault="00CE7826" w:rsidP="00443ED9">
      <w:pPr>
        <w:pStyle w:val="Heading1"/>
        <w:rPr>
          <w:rFonts w:cstheme="minorHAnsi"/>
        </w:rPr>
      </w:pPr>
      <w:bookmarkStart w:id="4" w:name="_Toc33450018"/>
      <w:r>
        <w:rPr>
          <w:rFonts w:cstheme="minorHAnsi"/>
        </w:rPr>
        <w:lastRenderedPageBreak/>
        <w:t>GI Bill Statement of Benefits</w:t>
      </w:r>
      <w:r>
        <w:rPr>
          <w:rFonts w:cstheme="minorHAnsi"/>
        </w:rPr>
        <w:t xml:space="preserve"> </w:t>
      </w:r>
      <w:r w:rsidR="00C12E95">
        <w:rPr>
          <w:rFonts w:cstheme="minorHAnsi"/>
        </w:rPr>
        <w:t>Functionality</w:t>
      </w:r>
      <w:bookmarkEnd w:id="4"/>
    </w:p>
    <w:p w:rsidR="00443ED9" w:rsidRPr="00C45AB4" w:rsidRDefault="00CE7826" w:rsidP="00C45AB4">
      <w:pPr>
        <w:pStyle w:val="Heading2"/>
      </w:pPr>
      <w:r>
        <w:t>Not Signed In</w:t>
      </w:r>
    </w:p>
    <w:p w:rsidR="00924795" w:rsidRPr="00924795" w:rsidRDefault="00CE7826" w:rsidP="00443ED9">
      <w:pPr>
        <w:rPr>
          <w:szCs w:val="24"/>
        </w:rPr>
      </w:pPr>
      <w:r>
        <w:rPr>
          <w:szCs w:val="24"/>
        </w:rPr>
        <w:t>If a user goes to the GI Bill Statement of Benefits page and is not signed into an account, they will see the following information:</w:t>
      </w:r>
    </w:p>
    <w:p w:rsidR="00443ED9" w:rsidRDefault="00924795" w:rsidP="00443ED9">
      <w:pPr>
        <w:rPr>
          <w:szCs w:val="24"/>
        </w:rPr>
      </w:pPr>
      <w:r>
        <w:rPr>
          <w:noProof/>
        </w:rPr>
        <mc:AlternateContent>
          <mc:Choice Requires="wps">
            <w:drawing>
              <wp:anchor distT="0" distB="0" distL="114300" distR="114300" simplePos="0" relativeHeight="251670528" behindDoc="0" locked="0" layoutInCell="1" allowOverlap="1" wp14:anchorId="1946AD01" wp14:editId="4767C8B8">
                <wp:simplePos x="0" y="0"/>
                <wp:positionH relativeFrom="column">
                  <wp:posOffset>9525</wp:posOffset>
                </wp:positionH>
                <wp:positionV relativeFrom="paragraph">
                  <wp:posOffset>36830</wp:posOffset>
                </wp:positionV>
                <wp:extent cx="5029200" cy="0"/>
                <wp:effectExtent l="0" t="0" r="0" b="0"/>
                <wp:wrapNone/>
                <wp:docPr id="30250" name="Straight Connector 30250"/>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72A91" id="Straight Connector 3025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5pt,2.9pt" to="396.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" strokecolor="#4472c4 [3204]" strokeweight=".5pt">
                <v:stroke joinstyle="miter"/>
              </v:line>
            </w:pict>
          </mc:Fallback>
        </mc:AlternateContent>
      </w:r>
      <w:r w:rsidR="00CE7826">
        <w:rPr>
          <w:noProof/>
        </w:rPr>
        <w:drawing>
          <wp:inline distT="0" distB="0" distL="0" distR="0" wp14:anchorId="565C2EB4" wp14:editId="4510726D">
            <wp:extent cx="5600700" cy="639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700" cy="6391275"/>
                    </a:xfrm>
                    <a:prstGeom prst="rect">
                      <a:avLst/>
                    </a:prstGeom>
                    <a:ln>
                      <a:noFill/>
                    </a:ln>
                  </pic:spPr>
                </pic:pic>
              </a:graphicData>
            </a:graphic>
          </wp:inline>
        </w:drawing>
      </w:r>
    </w:p>
    <w:p w:rsidR="00CE7826" w:rsidRDefault="00CE7826" w:rsidP="00443ED9">
      <w:pPr>
        <w:rPr>
          <w:szCs w:val="24"/>
        </w:rPr>
      </w:pPr>
      <w:r>
        <w:rPr>
          <w:noProof/>
        </w:rPr>
        <w:lastRenderedPageBreak/>
        <w:drawing>
          <wp:inline distT="0" distB="0" distL="0" distR="0" wp14:anchorId="115F20D1" wp14:editId="59AFD77E">
            <wp:extent cx="4924111" cy="5067300"/>
            <wp:effectExtent l="0" t="0" r="0" b="0"/>
            <wp:docPr id="30241" name="Picture 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6572" cy="5080123"/>
                    </a:xfrm>
                    <a:prstGeom prst="rect">
                      <a:avLst/>
                    </a:prstGeom>
                  </pic:spPr>
                </pic:pic>
              </a:graphicData>
            </a:graphic>
          </wp:inline>
        </w:drawing>
      </w:r>
    </w:p>
    <w:p w:rsidR="00CE7826" w:rsidRDefault="00CE7826" w:rsidP="00443ED9">
      <w:pPr>
        <w:rPr>
          <w:szCs w:val="24"/>
        </w:rPr>
      </w:pPr>
      <w:r>
        <w:rPr>
          <w:noProof/>
        </w:rPr>
        <w:drawing>
          <wp:inline distT="0" distB="0" distL="0" distR="0" wp14:anchorId="53BC556F" wp14:editId="0DE736DC">
            <wp:extent cx="4543425" cy="2527372"/>
            <wp:effectExtent l="0" t="0" r="0" b="6350"/>
            <wp:docPr id="30242" name="Picture 3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4774" cy="2533685"/>
                    </a:xfrm>
                    <a:prstGeom prst="rect">
                      <a:avLst/>
                    </a:prstGeom>
                  </pic:spPr>
                </pic:pic>
              </a:graphicData>
            </a:graphic>
          </wp:inline>
        </w:drawing>
      </w:r>
    </w:p>
    <w:p w:rsidR="00CE7826" w:rsidRDefault="00CE7826" w:rsidP="00443ED9">
      <w:pPr>
        <w:rPr>
          <w:szCs w:val="24"/>
        </w:rPr>
      </w:pPr>
      <w:r>
        <w:rPr>
          <w:szCs w:val="24"/>
        </w:rPr>
        <w:lastRenderedPageBreak/>
        <w:t xml:space="preserve">The message with information about the availability of the tool is always present on this page. This is because this tool has certain hours it is not available. The tool is available Sunday through Friday, 6:00 am to 10:00 pm and Saturday 6:00 am to 7:00 pm ET. </w:t>
      </w:r>
    </w:p>
    <w:p w:rsidR="00CE7826" w:rsidRDefault="00CE7826" w:rsidP="00443ED9">
      <w:pPr>
        <w:rPr>
          <w:szCs w:val="24"/>
        </w:rPr>
      </w:pPr>
    </w:p>
    <w:p w:rsidR="00CE7826" w:rsidRDefault="00CE7826" w:rsidP="00CE7826">
      <w:pPr>
        <w:pStyle w:val="Heading2"/>
      </w:pPr>
      <w:r>
        <w:t xml:space="preserve">Signed </w:t>
      </w:r>
      <w:proofErr w:type="gramStart"/>
      <w:r w:rsidR="00656B83">
        <w:t>In</w:t>
      </w:r>
      <w:proofErr w:type="gramEnd"/>
      <w:r w:rsidR="00656B83">
        <w:t xml:space="preserve"> to an LOA1 Account or LOA3 Account but not verified in MVI</w:t>
      </w:r>
    </w:p>
    <w:p w:rsidR="00656B83" w:rsidRDefault="00656B83" w:rsidP="00656B83">
      <w:r>
        <w:t>If a user is signed into an LOA1 account (not identity proofed) or are signed into an LOA3 account (identity proofed) but have not been verified in MVI, they will see the following screen when they go to the tool:</w:t>
      </w:r>
    </w:p>
    <w:p w:rsidR="00656B83" w:rsidRDefault="00656B83" w:rsidP="00656B83">
      <w:r>
        <w:rPr>
          <w:noProof/>
        </w:rPr>
        <w:drawing>
          <wp:inline distT="0" distB="0" distL="0" distR="0" wp14:anchorId="330FE67D" wp14:editId="3BA12A2C">
            <wp:extent cx="5105400" cy="4516044"/>
            <wp:effectExtent l="19050" t="19050" r="19050" b="18415"/>
            <wp:docPr id="30244" name="Picture 3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8051" cy="4527234"/>
                    </a:xfrm>
                    <a:prstGeom prst="rect">
                      <a:avLst/>
                    </a:prstGeom>
                    <a:ln>
                      <a:solidFill>
                        <a:schemeClr val="tx1"/>
                      </a:solidFill>
                    </a:ln>
                  </pic:spPr>
                </pic:pic>
              </a:graphicData>
            </a:graphic>
          </wp:inline>
        </w:drawing>
      </w:r>
    </w:p>
    <w:p w:rsidR="00656B83" w:rsidRDefault="00656B83" w:rsidP="00656B83"/>
    <w:p w:rsidR="00656B83" w:rsidRDefault="00656B83" w:rsidP="00656B83"/>
    <w:p w:rsidR="00656B83" w:rsidRDefault="00656B83" w:rsidP="00656B83"/>
    <w:p w:rsidR="00656B83" w:rsidRPr="00656B83" w:rsidRDefault="00656B83" w:rsidP="00656B83">
      <w:r>
        <w:lastRenderedPageBreak/>
        <w:t>When the user selects the “Check Your GI Bill Benefits” button, they will see the following information on the screen:</w:t>
      </w:r>
    </w:p>
    <w:p w:rsidR="00924795" w:rsidRDefault="00656B83" w:rsidP="00924795">
      <w:r>
        <w:rPr>
          <w:noProof/>
        </w:rPr>
        <w:drawing>
          <wp:inline distT="0" distB="0" distL="0" distR="0" wp14:anchorId="0ADF10D1" wp14:editId="706C635C">
            <wp:extent cx="5438775" cy="1847850"/>
            <wp:effectExtent l="19050" t="19050" r="28575" b="19050"/>
            <wp:docPr id="30243" name="Picture 3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775" cy="1847850"/>
                    </a:xfrm>
                    <a:prstGeom prst="rect">
                      <a:avLst/>
                    </a:prstGeom>
                    <a:ln>
                      <a:solidFill>
                        <a:schemeClr val="tx1"/>
                      </a:solidFill>
                    </a:ln>
                  </pic:spPr>
                </pic:pic>
              </a:graphicData>
            </a:graphic>
          </wp:inline>
        </w:drawing>
      </w:r>
    </w:p>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Default="00924795" w:rsidP="00924795"/>
    <w:p w:rsidR="00924795" w:rsidRPr="00924795" w:rsidRDefault="00924795" w:rsidP="00924795"/>
    <w:p w:rsidR="00656B83" w:rsidRDefault="00656B83" w:rsidP="00656B83">
      <w:pPr>
        <w:pStyle w:val="Heading2"/>
      </w:pPr>
      <w:r>
        <w:lastRenderedPageBreak/>
        <w:t xml:space="preserve">Signed </w:t>
      </w:r>
      <w:proofErr w:type="gramStart"/>
      <w:r>
        <w:t>I</w:t>
      </w:r>
      <w:bookmarkStart w:id="5" w:name="_GoBack"/>
      <w:bookmarkEnd w:id="5"/>
      <w:r>
        <w:t>n</w:t>
      </w:r>
      <w:proofErr w:type="gramEnd"/>
      <w:r>
        <w:t xml:space="preserve"> to an LOA</w:t>
      </w:r>
      <w:r>
        <w:t>3</w:t>
      </w:r>
      <w:r>
        <w:t xml:space="preserve"> Account </w:t>
      </w:r>
      <w:r>
        <w:t>AND</w:t>
      </w:r>
      <w:r>
        <w:t xml:space="preserve"> verified in MVI</w:t>
      </w:r>
    </w:p>
    <w:p w:rsidR="00656B83" w:rsidRDefault="00656B83" w:rsidP="00656B83">
      <w:r>
        <w:t xml:space="preserve">If a user is signed into </w:t>
      </w:r>
      <w:r>
        <w:t>an L</w:t>
      </w:r>
      <w:r>
        <w:t xml:space="preserve">OA3 account (identity proofed) </w:t>
      </w:r>
      <w:r>
        <w:t>and has</w:t>
      </w:r>
      <w:r>
        <w:t xml:space="preserve"> been verified in MVI, they will see the following screen when they go to the tool:</w:t>
      </w:r>
    </w:p>
    <w:p w:rsidR="0065205F" w:rsidRDefault="00656B83" w:rsidP="00932302">
      <w:r>
        <w:rPr>
          <w:noProof/>
        </w:rPr>
        <w:drawing>
          <wp:inline distT="0" distB="0" distL="0" distR="0" wp14:anchorId="16879E79" wp14:editId="6BD74805">
            <wp:extent cx="4425665" cy="3914775"/>
            <wp:effectExtent l="19050" t="19050" r="13335" b="9525"/>
            <wp:docPr id="30246" name="Picture 3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0532" cy="3927926"/>
                    </a:xfrm>
                    <a:prstGeom prst="rect">
                      <a:avLst/>
                    </a:prstGeom>
                    <a:ln>
                      <a:solidFill>
                        <a:schemeClr val="tx1"/>
                      </a:solidFill>
                    </a:ln>
                  </pic:spPr>
                </pic:pic>
              </a:graphicData>
            </a:graphic>
          </wp:inline>
        </w:drawing>
      </w:r>
    </w:p>
    <w:p w:rsidR="00656B83" w:rsidRDefault="00656B83" w:rsidP="00932302"/>
    <w:p w:rsidR="00656B83" w:rsidRDefault="00656B83" w:rsidP="00932302">
      <w:r>
        <w:t>And they will see the following screen after selecting “Check Your Gil Bill Benefits”</w:t>
      </w:r>
    </w:p>
    <w:p w:rsidR="00924795" w:rsidRDefault="00924795" w:rsidP="00932302">
      <w:r>
        <w:rPr>
          <w:noProof/>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102235</wp:posOffset>
                </wp:positionV>
                <wp:extent cx="5029200" cy="0"/>
                <wp:effectExtent l="0" t="0" r="0" b="0"/>
                <wp:wrapNone/>
                <wp:docPr id="30249" name="Straight Connector 30249"/>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61859" id="Straight Connector 3024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5pt,8.05pt" to="396.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" strokecolor="#4472c4 [3204]" strokeweight=".5pt">
                <v:stroke joinstyle="miter"/>
              </v:line>
            </w:pict>
          </mc:Fallback>
        </mc:AlternateContent>
      </w:r>
    </w:p>
    <w:p w:rsidR="00656B83" w:rsidRDefault="00656B83" w:rsidP="00932302">
      <w:r>
        <w:rPr>
          <w:noProof/>
        </w:rPr>
        <w:lastRenderedPageBreak/>
        <w:drawing>
          <wp:inline distT="0" distB="0" distL="0" distR="0" wp14:anchorId="3BAFAEA5" wp14:editId="1E83A2F6">
            <wp:extent cx="5724525" cy="6638925"/>
            <wp:effectExtent l="0" t="0" r="9525" b="9525"/>
            <wp:docPr id="30247" name="Picture 3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525" cy="6638925"/>
                    </a:xfrm>
                    <a:prstGeom prst="rect">
                      <a:avLst/>
                    </a:prstGeom>
                  </pic:spPr>
                </pic:pic>
              </a:graphicData>
            </a:graphic>
          </wp:inline>
        </w:drawing>
      </w:r>
    </w:p>
    <w:p w:rsidR="00656B83" w:rsidRDefault="00656B83" w:rsidP="00932302">
      <w:r>
        <w:rPr>
          <w:noProof/>
        </w:rPr>
        <w:lastRenderedPageBreak/>
        <w:drawing>
          <wp:inline distT="0" distB="0" distL="0" distR="0" wp14:anchorId="1493F256" wp14:editId="459207FE">
            <wp:extent cx="5400675" cy="6124575"/>
            <wp:effectExtent l="0" t="0" r="9525" b="9525"/>
            <wp:docPr id="30248" name="Picture 3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6124575"/>
                    </a:xfrm>
                    <a:prstGeom prst="rect">
                      <a:avLst/>
                    </a:prstGeom>
                  </pic:spPr>
                </pic:pic>
              </a:graphicData>
            </a:graphic>
          </wp:inline>
        </w:drawing>
      </w:r>
    </w:p>
    <w:p w:rsidR="00656B83" w:rsidRPr="00932302" w:rsidRDefault="00656B83" w:rsidP="00932302"/>
    <w:sectPr w:rsidR="00656B83" w:rsidRPr="00932302" w:rsidSect="004A727C">
      <w:pgSz w:w="12240" w:h="15840"/>
      <w:pgMar w:top="1448" w:right="1649" w:bottom="2064" w:left="1140"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1E7" w:rsidRDefault="007961E7">
      <w:pPr>
        <w:spacing w:after="0" w:line="240" w:lineRule="auto"/>
      </w:pPr>
      <w:r>
        <w:separator/>
      </w:r>
    </w:p>
  </w:endnote>
  <w:endnote w:type="continuationSeparator" w:id="0">
    <w:p w:rsidR="007961E7" w:rsidRDefault="00796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1E7" w:rsidRDefault="007961E7">
      <w:pPr>
        <w:spacing w:after="0" w:line="240" w:lineRule="auto"/>
      </w:pPr>
      <w:r>
        <w:separator/>
      </w:r>
    </w:p>
  </w:footnote>
  <w:footnote w:type="continuationSeparator" w:id="0">
    <w:p w:rsidR="007961E7" w:rsidRDefault="00796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F2D"/>
    <w:multiLevelType w:val="hybridMultilevel"/>
    <w:tmpl w:val="5AAC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47974"/>
    <w:multiLevelType w:val="hybridMultilevel"/>
    <w:tmpl w:val="3B56D098"/>
    <w:lvl w:ilvl="0" w:tplc="030C6318">
      <w:start w:val="1"/>
      <w:numFmt w:val="bullet"/>
      <w:lvlText w:val="●"/>
      <w:lvlJc w:val="left"/>
      <w:pPr>
        <w:ind w:left="10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1" w:tplc="F09EA4D0">
      <w:start w:val="1"/>
      <w:numFmt w:val="bullet"/>
      <w:lvlText w:val="o"/>
      <w:lvlJc w:val="left"/>
      <w:pPr>
        <w:ind w:left="17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2" w:tplc="30162004">
      <w:start w:val="1"/>
      <w:numFmt w:val="bullet"/>
      <w:lvlText w:val="▪"/>
      <w:lvlJc w:val="left"/>
      <w:pPr>
        <w:ind w:left="24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3" w:tplc="C2EC7DFC">
      <w:start w:val="1"/>
      <w:numFmt w:val="bullet"/>
      <w:lvlText w:val="•"/>
      <w:lvlJc w:val="left"/>
      <w:pPr>
        <w:ind w:left="31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4" w:tplc="C212E366">
      <w:start w:val="1"/>
      <w:numFmt w:val="bullet"/>
      <w:lvlText w:val="o"/>
      <w:lvlJc w:val="left"/>
      <w:pPr>
        <w:ind w:left="390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5" w:tplc="624A1AE2">
      <w:start w:val="1"/>
      <w:numFmt w:val="bullet"/>
      <w:lvlText w:val="▪"/>
      <w:lvlJc w:val="left"/>
      <w:pPr>
        <w:ind w:left="46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6" w:tplc="BB7AB0BC">
      <w:start w:val="1"/>
      <w:numFmt w:val="bullet"/>
      <w:lvlText w:val="•"/>
      <w:lvlJc w:val="left"/>
      <w:pPr>
        <w:ind w:left="53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7" w:tplc="BEAE9C20">
      <w:start w:val="1"/>
      <w:numFmt w:val="bullet"/>
      <w:lvlText w:val="o"/>
      <w:lvlJc w:val="left"/>
      <w:pPr>
        <w:ind w:left="60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8" w:tplc="0AEC4B58">
      <w:start w:val="1"/>
      <w:numFmt w:val="bullet"/>
      <w:lvlText w:val="▪"/>
      <w:lvlJc w:val="left"/>
      <w:pPr>
        <w:ind w:left="67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24785902"/>
    <w:multiLevelType w:val="hybridMultilevel"/>
    <w:tmpl w:val="F7F415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6534D27"/>
    <w:multiLevelType w:val="hybridMultilevel"/>
    <w:tmpl w:val="352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A1759"/>
    <w:multiLevelType w:val="hybridMultilevel"/>
    <w:tmpl w:val="AA3AF5B0"/>
    <w:lvl w:ilvl="0" w:tplc="2A1A8FE8">
      <w:start w:val="1"/>
      <w:numFmt w:val="bullet"/>
      <w:lvlText w:val="-"/>
      <w:lvlJc w:val="left"/>
      <w:pPr>
        <w:ind w:left="1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1" w:tplc="248C99CE">
      <w:start w:val="1"/>
      <w:numFmt w:val="bullet"/>
      <w:lvlText w:val="o"/>
      <w:lvlJc w:val="left"/>
      <w:pPr>
        <w:ind w:left="10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2" w:tplc="22DCC7F6">
      <w:start w:val="1"/>
      <w:numFmt w:val="bullet"/>
      <w:lvlText w:val="▪"/>
      <w:lvlJc w:val="left"/>
      <w:pPr>
        <w:ind w:left="18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3" w:tplc="B26436E6">
      <w:start w:val="1"/>
      <w:numFmt w:val="bullet"/>
      <w:lvlText w:val="•"/>
      <w:lvlJc w:val="left"/>
      <w:pPr>
        <w:ind w:left="25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4" w:tplc="76B0DD0E">
      <w:start w:val="1"/>
      <w:numFmt w:val="bullet"/>
      <w:lvlText w:val="o"/>
      <w:lvlJc w:val="left"/>
      <w:pPr>
        <w:ind w:left="32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5" w:tplc="25967634">
      <w:start w:val="1"/>
      <w:numFmt w:val="bullet"/>
      <w:lvlText w:val="▪"/>
      <w:lvlJc w:val="left"/>
      <w:pPr>
        <w:ind w:left="396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6" w:tplc="2F3A0F8C">
      <w:start w:val="1"/>
      <w:numFmt w:val="bullet"/>
      <w:lvlText w:val="•"/>
      <w:lvlJc w:val="left"/>
      <w:pPr>
        <w:ind w:left="46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7" w:tplc="E02EFC12">
      <w:start w:val="1"/>
      <w:numFmt w:val="bullet"/>
      <w:lvlText w:val="o"/>
      <w:lvlJc w:val="left"/>
      <w:pPr>
        <w:ind w:left="54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8" w:tplc="C9A696C8">
      <w:start w:val="1"/>
      <w:numFmt w:val="bullet"/>
      <w:lvlText w:val="▪"/>
      <w:lvlJc w:val="left"/>
      <w:pPr>
        <w:ind w:left="61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abstractNum>
  <w:abstractNum w:abstractNumId="5" w15:restartNumberingAfterBreak="0">
    <w:nsid w:val="416E52B3"/>
    <w:multiLevelType w:val="hybridMultilevel"/>
    <w:tmpl w:val="EB66380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7CF34C60"/>
    <w:multiLevelType w:val="hybridMultilevel"/>
    <w:tmpl w:val="91C22406"/>
    <w:lvl w:ilvl="0" w:tplc="71D2DF8C">
      <w:start w:val="1"/>
      <w:numFmt w:val="decimal"/>
      <w:lvlText w:val="%1)"/>
      <w:lvlJc w:val="left"/>
      <w:pPr>
        <w:ind w:left="7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1" w:tplc="7AE65E74">
      <w:start w:val="1"/>
      <w:numFmt w:val="lowerLetter"/>
      <w:lvlText w:val="%2"/>
      <w:lvlJc w:val="left"/>
      <w:pPr>
        <w:ind w:left="14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2" w:tplc="F368A7AE">
      <w:start w:val="1"/>
      <w:numFmt w:val="lowerRoman"/>
      <w:lvlText w:val="%3"/>
      <w:lvlJc w:val="left"/>
      <w:pPr>
        <w:ind w:left="21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3" w:tplc="53A08A06">
      <w:start w:val="1"/>
      <w:numFmt w:val="decimal"/>
      <w:lvlText w:val="%4"/>
      <w:lvlJc w:val="left"/>
      <w:pPr>
        <w:ind w:left="28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4" w:tplc="A418D7E0">
      <w:start w:val="1"/>
      <w:numFmt w:val="lowerLetter"/>
      <w:lvlText w:val="%5"/>
      <w:lvlJc w:val="left"/>
      <w:pPr>
        <w:ind w:left="360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5" w:tplc="5A0CEAF0">
      <w:start w:val="1"/>
      <w:numFmt w:val="lowerRoman"/>
      <w:lvlText w:val="%6"/>
      <w:lvlJc w:val="left"/>
      <w:pPr>
        <w:ind w:left="43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6" w:tplc="A49A5970">
      <w:start w:val="1"/>
      <w:numFmt w:val="decimal"/>
      <w:lvlText w:val="%7"/>
      <w:lvlJc w:val="left"/>
      <w:pPr>
        <w:ind w:left="50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7" w:tplc="9A229978">
      <w:start w:val="1"/>
      <w:numFmt w:val="lowerLetter"/>
      <w:lvlText w:val="%8"/>
      <w:lvlJc w:val="left"/>
      <w:pPr>
        <w:ind w:left="57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8" w:tplc="09B6DD30">
      <w:start w:val="1"/>
      <w:numFmt w:val="lowerRoman"/>
      <w:lvlText w:val="%9"/>
      <w:lvlJc w:val="left"/>
      <w:pPr>
        <w:ind w:left="64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2D"/>
    <w:rsid w:val="0004072D"/>
    <w:rsid w:val="000526AF"/>
    <w:rsid w:val="00071E28"/>
    <w:rsid w:val="000C5540"/>
    <w:rsid w:val="000F3DF3"/>
    <w:rsid w:val="0010476A"/>
    <w:rsid w:val="00132516"/>
    <w:rsid w:val="00164AA3"/>
    <w:rsid w:val="00193CBC"/>
    <w:rsid w:val="001E5E5C"/>
    <w:rsid w:val="001F026F"/>
    <w:rsid w:val="00212345"/>
    <w:rsid w:val="00245035"/>
    <w:rsid w:val="00275D73"/>
    <w:rsid w:val="002A6346"/>
    <w:rsid w:val="002D6742"/>
    <w:rsid w:val="002F1F3E"/>
    <w:rsid w:val="0037399D"/>
    <w:rsid w:val="0039454A"/>
    <w:rsid w:val="003A4C3E"/>
    <w:rsid w:val="003C05B5"/>
    <w:rsid w:val="003E5CEA"/>
    <w:rsid w:val="00407C51"/>
    <w:rsid w:val="00427E3E"/>
    <w:rsid w:val="00443ED9"/>
    <w:rsid w:val="004A1364"/>
    <w:rsid w:val="004A727C"/>
    <w:rsid w:val="004C50A5"/>
    <w:rsid w:val="00517099"/>
    <w:rsid w:val="005316C7"/>
    <w:rsid w:val="00531C65"/>
    <w:rsid w:val="0053445D"/>
    <w:rsid w:val="00535857"/>
    <w:rsid w:val="00573479"/>
    <w:rsid w:val="005E1BD5"/>
    <w:rsid w:val="00650541"/>
    <w:rsid w:val="0065205F"/>
    <w:rsid w:val="006526C6"/>
    <w:rsid w:val="00656B83"/>
    <w:rsid w:val="007065A5"/>
    <w:rsid w:val="0074623B"/>
    <w:rsid w:val="00753B45"/>
    <w:rsid w:val="00771661"/>
    <w:rsid w:val="007820B4"/>
    <w:rsid w:val="007961E7"/>
    <w:rsid w:val="007978F8"/>
    <w:rsid w:val="007E255B"/>
    <w:rsid w:val="008220A7"/>
    <w:rsid w:val="00841F22"/>
    <w:rsid w:val="00924795"/>
    <w:rsid w:val="00932302"/>
    <w:rsid w:val="009433DD"/>
    <w:rsid w:val="00967441"/>
    <w:rsid w:val="009A423F"/>
    <w:rsid w:val="009B0FD8"/>
    <w:rsid w:val="009B5D0F"/>
    <w:rsid w:val="009C21E9"/>
    <w:rsid w:val="009C5C97"/>
    <w:rsid w:val="00A10244"/>
    <w:rsid w:val="00A16E23"/>
    <w:rsid w:val="00A25843"/>
    <w:rsid w:val="00A63056"/>
    <w:rsid w:val="00A77255"/>
    <w:rsid w:val="00AF113E"/>
    <w:rsid w:val="00AF761A"/>
    <w:rsid w:val="00B56E37"/>
    <w:rsid w:val="00B95E44"/>
    <w:rsid w:val="00BB6745"/>
    <w:rsid w:val="00BC1EA3"/>
    <w:rsid w:val="00BF06A6"/>
    <w:rsid w:val="00C12E95"/>
    <w:rsid w:val="00C45AB4"/>
    <w:rsid w:val="00C64A5F"/>
    <w:rsid w:val="00C825E6"/>
    <w:rsid w:val="00CA56C7"/>
    <w:rsid w:val="00CE197B"/>
    <w:rsid w:val="00CE7826"/>
    <w:rsid w:val="00CF7151"/>
    <w:rsid w:val="00D644B2"/>
    <w:rsid w:val="00D758AA"/>
    <w:rsid w:val="00D87118"/>
    <w:rsid w:val="00DA42D2"/>
    <w:rsid w:val="00DC31ED"/>
    <w:rsid w:val="00DF1E7E"/>
    <w:rsid w:val="00E24B56"/>
    <w:rsid w:val="00E54845"/>
    <w:rsid w:val="00E873F9"/>
    <w:rsid w:val="00E924F5"/>
    <w:rsid w:val="00EF68B6"/>
    <w:rsid w:val="00F31FC5"/>
    <w:rsid w:val="00FA6A8F"/>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12D8"/>
  <w15:docId w15:val="{D3100B4E-2B51-4453-9BDA-167834B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ED9"/>
    <w:rPr>
      <w:rFonts w:ascii="Calibri" w:eastAsia="Calibri" w:hAnsi="Calibri" w:cs="Calibri"/>
      <w:color w:val="000000"/>
      <w:sz w:val="24"/>
    </w:rPr>
  </w:style>
  <w:style w:type="paragraph" w:styleId="Heading1">
    <w:name w:val="heading 1"/>
    <w:next w:val="Normal"/>
    <w:link w:val="Heading1Char"/>
    <w:uiPriority w:val="9"/>
    <w:qFormat/>
    <w:rsid w:val="00E24B56"/>
    <w:pPr>
      <w:keepNext/>
      <w:keepLines/>
      <w:spacing w:after="0"/>
      <w:ind w:left="10" w:hanging="10"/>
      <w:outlineLvl w:val="0"/>
    </w:pPr>
    <w:rPr>
      <w:rFonts w:eastAsia="Times New Roman" w:cs="Times New Roman"/>
      <w:color w:val="000000"/>
      <w:sz w:val="52"/>
    </w:rPr>
  </w:style>
  <w:style w:type="paragraph" w:styleId="Heading2">
    <w:name w:val="heading 2"/>
    <w:next w:val="Normal"/>
    <w:link w:val="Heading2Char"/>
    <w:uiPriority w:val="9"/>
    <w:unhideWhenUsed/>
    <w:qFormat/>
    <w:rsid w:val="00CE197B"/>
    <w:pPr>
      <w:keepNext/>
      <w:keepLines/>
      <w:spacing w:after="0"/>
      <w:ind w:left="10" w:hanging="10"/>
      <w:outlineLvl w:val="1"/>
    </w:pPr>
    <w:rPr>
      <w:rFonts w:eastAsia="Times New Roman" w:cs="Times New Roman"/>
      <w:color w:val="000000"/>
      <w:sz w:val="3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CE197B"/>
    <w:rPr>
      <w:rFonts w:eastAsia="Times New Roman" w:cs="Times New Roman"/>
      <w:color w:val="000000"/>
      <w:sz w:val="36"/>
    </w:rPr>
  </w:style>
  <w:style w:type="character" w:customStyle="1" w:styleId="Heading1Char">
    <w:name w:val="Heading 1 Char"/>
    <w:link w:val="Heading1"/>
    <w:uiPriority w:val="9"/>
    <w:rsid w:val="00E24B56"/>
    <w:rPr>
      <w:rFonts w:eastAsia="Times New Roman" w:cs="Times New Roman"/>
      <w:color w:val="000000"/>
      <w:sz w:val="5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D5"/>
    <w:rPr>
      <w:rFonts w:ascii="Segoe UI" w:eastAsia="Calibri" w:hAnsi="Segoe UI" w:cs="Segoe UI"/>
      <w:color w:val="000000"/>
      <w:sz w:val="18"/>
      <w:szCs w:val="18"/>
    </w:rPr>
  </w:style>
  <w:style w:type="paragraph" w:styleId="ListParagraph">
    <w:name w:val="List Paragraph"/>
    <w:basedOn w:val="Normal"/>
    <w:uiPriority w:val="34"/>
    <w:qFormat/>
    <w:rsid w:val="00AF761A"/>
    <w:pPr>
      <w:ind w:left="720"/>
      <w:contextualSpacing/>
    </w:pPr>
  </w:style>
  <w:style w:type="character" w:styleId="Hyperlink">
    <w:name w:val="Hyperlink"/>
    <w:basedOn w:val="DefaultParagraphFont"/>
    <w:uiPriority w:val="99"/>
    <w:unhideWhenUsed/>
    <w:rsid w:val="004A1364"/>
    <w:rPr>
      <w:color w:val="0563C1" w:themeColor="hyperlink"/>
      <w:u w:val="single"/>
    </w:rPr>
  </w:style>
  <w:style w:type="paragraph" w:styleId="TOCHeading">
    <w:name w:val="TOC Heading"/>
    <w:basedOn w:val="Heading1"/>
    <w:next w:val="Normal"/>
    <w:uiPriority w:val="39"/>
    <w:unhideWhenUsed/>
    <w:qFormat/>
    <w:rsid w:val="004A1364"/>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A1364"/>
    <w:pPr>
      <w:spacing w:after="100"/>
      <w:ind w:left="440"/>
    </w:pPr>
  </w:style>
  <w:style w:type="table" w:styleId="TableGrid0">
    <w:name w:val="Table Grid"/>
    <w:basedOn w:val="TableNormal"/>
    <w:uiPriority w:val="39"/>
    <w:rsid w:val="0019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2516"/>
    <w:pPr>
      <w:spacing w:before="100" w:beforeAutospacing="1" w:after="100" w:afterAutospacing="1" w:line="240" w:lineRule="auto"/>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245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035"/>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03721">
      <w:bodyDiv w:val="1"/>
      <w:marLeft w:val="0"/>
      <w:marRight w:val="0"/>
      <w:marTop w:val="0"/>
      <w:marBottom w:val="0"/>
      <w:divBdr>
        <w:top w:val="none" w:sz="0" w:space="0" w:color="auto"/>
        <w:left w:val="none" w:sz="0" w:space="0" w:color="auto"/>
        <w:bottom w:val="none" w:sz="0" w:space="0" w:color="auto"/>
        <w:right w:val="none" w:sz="0" w:space="0" w:color="auto"/>
      </w:divBdr>
    </w:div>
    <w:div w:id="930626036">
      <w:bodyDiv w:val="1"/>
      <w:marLeft w:val="0"/>
      <w:marRight w:val="0"/>
      <w:marTop w:val="0"/>
      <w:marBottom w:val="0"/>
      <w:divBdr>
        <w:top w:val="none" w:sz="0" w:space="0" w:color="auto"/>
        <w:left w:val="none" w:sz="0" w:space="0" w:color="auto"/>
        <w:bottom w:val="none" w:sz="0" w:space="0" w:color="auto"/>
        <w:right w:val="none" w:sz="0" w:space="0" w:color="auto"/>
      </w:divBdr>
    </w:div>
    <w:div w:id="125589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a.gov/education/gi-bill/post-9-11/ch-33-benefi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gov/educati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54DDA-413C-41EF-857C-A5E2F6660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cp:lastModifiedBy>LantosSwett, Chante</cp:lastModifiedBy>
  <cp:revision>3</cp:revision>
  <dcterms:created xsi:type="dcterms:W3CDTF">2020-02-24T20:34:00Z</dcterms:created>
  <dcterms:modified xsi:type="dcterms:W3CDTF">2020-02-24T21:47:00Z</dcterms:modified>
</cp:coreProperties>
</file>