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5746A" w14:textId="5CA332BB" w:rsidR="001C41A7" w:rsidRPr="00015FD0" w:rsidRDefault="00F1287C" w:rsidP="002929B4">
      <w:pPr>
        <w:pStyle w:val="Estilo2"/>
        <w:numPr>
          <w:ilvl w:val="0"/>
          <w:numId w:val="0"/>
        </w:numPr>
      </w:pPr>
      <w:r>
        <w:t>Enrollment Verification Test Scenarios</w:t>
      </w:r>
    </w:p>
    <w:tbl>
      <w:tblPr>
        <w:tblStyle w:val="MediumGrid1-Accent1"/>
        <w:tblW w:w="3412" w:type="pct"/>
        <w:tblInd w:w="1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3366"/>
        <w:tblLook w:val="0600" w:firstRow="0" w:lastRow="0" w:firstColumn="0" w:lastColumn="0" w:noHBand="1" w:noVBand="1"/>
      </w:tblPr>
      <w:tblGrid>
        <w:gridCol w:w="905"/>
        <w:gridCol w:w="6925"/>
        <w:gridCol w:w="1139"/>
        <w:gridCol w:w="328"/>
        <w:gridCol w:w="328"/>
        <w:gridCol w:w="884"/>
      </w:tblGrid>
      <w:tr w:rsidR="00147073" w14:paraId="25028801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85921A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>
              <w:fldChar w:fldCharType="begin"/>
            </w:r>
            <w:r>
              <w:instrText>HYPERLINK "https://jira.np.afsp.io/browse/SA-23042"</w:instrText>
            </w:r>
            <w:r>
              <w:fldChar w:fldCharType="separate"/>
            </w:r>
            <w:r w:rsidR="00147073">
              <w:rPr>
                <w:rStyle w:val="Hyperlink"/>
                <w:color w:val="0000FF"/>
                <w:sz w:val="20"/>
                <w:szCs w:val="20"/>
              </w:rPr>
              <w:t>SA-23042</w:t>
            </w:r>
            <w:r>
              <w:rPr>
                <w:rStyle w:val="Hyperlink"/>
                <w:color w:val="0000FF"/>
                <w:sz w:val="20"/>
                <w:szCs w:val="20"/>
              </w:rPr>
              <w:fldChar w:fldCharType="end"/>
            </w:r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42B82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Update- "verify all enrollment" Link Label Update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9E84C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59C33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DA3739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2965ACB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0517D75E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3D7F37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SA-23297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460A6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CH33 Online Enrollment Verification Page URLs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0A6F8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64906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041D1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DC88FE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2CB1275A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E92E6A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SA-23634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A68A7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Privacy Policy Consent Statement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A1B285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E83A8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1AE0A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285D53" w14:textId="77777777" w:rsidR="00147073" w:rsidRDefault="00147073"/>
        </w:tc>
      </w:tr>
      <w:tr w:rsidR="00147073" w14:paraId="1C4E98BB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E0A6EF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SA-23842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70E6C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Server Error Message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51625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036707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386067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7B2A64C" w14:textId="77777777" w:rsidR="00147073" w:rsidRDefault="00147073"/>
        </w:tc>
      </w:tr>
      <w:tr w:rsidR="00147073" w14:paraId="5D8E44AD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4553EC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SA-25824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BB17AD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C1AE5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49461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1208E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ECD3E5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565DE1EC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ED8806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SA-25828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882C9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more than two month not verified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723719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C9E53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6AE7E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950B92F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03B70CE0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FCAAA9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SA-25872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0043E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Online Enrollment Verification - Integration -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more than two unverified enrollments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3A640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1BB88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83136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8BE94D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309AB0B0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759025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SA-25874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92799B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Less than three unverified Enrollments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408C6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57D2A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38BB6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79AEB0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4F3001AB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3F8907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SA-27723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78C17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Manual Testing-Test MEB - Enrollment Verification - Privacy Policy Language </w:t>
            </w:r>
            <w:proofErr w:type="gramStart"/>
            <w:r w:rsidRPr="00486774">
              <w:rPr>
                <w:sz w:val="20"/>
                <w:szCs w:val="20"/>
              </w:rPr>
              <w:t>On</w:t>
            </w:r>
            <w:proofErr w:type="gramEnd"/>
            <w:r w:rsidRPr="00486774">
              <w:rPr>
                <w:sz w:val="20"/>
                <w:szCs w:val="20"/>
              </w:rPr>
              <w:t xml:space="preserve"> Review Page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7A39A1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5C7CA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926703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AB3F74" w14:textId="77777777" w:rsidR="00147073" w:rsidRDefault="00147073"/>
        </w:tc>
      </w:tr>
      <w:tr w:rsidR="00147073" w14:paraId="1DB4942D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FBCCB91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1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SA-27940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DA80B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MEB - Enrollment Verification - Privacy Policy Language </w:t>
            </w:r>
            <w:proofErr w:type="gramStart"/>
            <w:r w:rsidRPr="00486774">
              <w:rPr>
                <w:sz w:val="20"/>
                <w:szCs w:val="20"/>
              </w:rPr>
              <w:t>On</w:t>
            </w:r>
            <w:proofErr w:type="gramEnd"/>
            <w:r w:rsidRPr="00486774">
              <w:rPr>
                <w:sz w:val="20"/>
                <w:szCs w:val="20"/>
              </w:rPr>
              <w:t xml:space="preserve"> Review Page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8812C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45BF5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C9BB3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20855F" w14:textId="77777777" w:rsidR="00147073" w:rsidRDefault="00147073"/>
        </w:tc>
      </w:tr>
      <w:tr w:rsidR="00147073" w14:paraId="1161B956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9CDD43C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SA-28351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53E78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Enrollment Verification changes not reflected on LTS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E6D95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2C1B7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26AE0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EEF772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2F7802B6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7B52DC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SA-15011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26A06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Enrollment Verification - All enrollments including future enrollments are displayed on MEB Enrollment Verification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E4917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AE753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D30AF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5916C7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3918137E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1DC561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SA-14493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E0886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</w:t>
            </w:r>
            <w:proofErr w:type="spellStart"/>
            <w:r w:rsidRPr="00486774">
              <w:rPr>
                <w:sz w:val="20"/>
                <w:szCs w:val="20"/>
              </w:rPr>
              <w:t>MyEducationBenefits</w:t>
            </w:r>
            <w:proofErr w:type="spellEnd"/>
            <w:r w:rsidRPr="00486774">
              <w:rPr>
                <w:sz w:val="20"/>
                <w:szCs w:val="20"/>
              </w:rPr>
              <w:t xml:space="preserve"> - Enrollment Verification - API - Integrate with Submission endpoint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DE9B0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EE6F2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2AFEB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C7A7A44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3D2D5DB5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B0A588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SA-14444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CB4DA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</w:t>
            </w:r>
            <w:proofErr w:type="spellStart"/>
            <w:r w:rsidRPr="00486774">
              <w:rPr>
                <w:sz w:val="20"/>
                <w:szCs w:val="20"/>
              </w:rPr>
              <w:t>MyEducationBenefits</w:t>
            </w:r>
            <w:proofErr w:type="spellEnd"/>
            <w:r w:rsidRPr="00486774">
              <w:rPr>
                <w:sz w:val="20"/>
                <w:szCs w:val="20"/>
              </w:rPr>
              <w:t xml:space="preserve"> - Enrollment Verification - API - Load Enrollment Verification List from service (integration)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6F44F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3B5288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7E0551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2D97AB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2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4292A84E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A86C9A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SA-11044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5B1D5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Alert for paused future payments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81AB2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F9016D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C912F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E8837D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10521A0A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4F9B8B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SA-11043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0EE9D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Notify your SCO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2E3F8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4867F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C9A94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70D3C0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4CCED239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BDA569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SA-10656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7F745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A9E836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E2495F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99BC0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CF6B8E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15A1A737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63C540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SA-10565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92FB5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C149A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33F1C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CF0BC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048D44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4353133A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98B315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SA-10557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E1B1F1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85B0B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D94F3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C00E9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FCF0D4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3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5B9C7917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156C70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SA-10182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1EDF2C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VA Education Inbox - UI - Download Decision Letters from inbox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86CFC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DE9E5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6DB9F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84E9EA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35421229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DE6098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SA-10177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2C56A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Step 1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04F75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390D68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683262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5A8A17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708BF7D4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BF8549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SA-10169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692BE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Landing Pages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C6AD8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FB5DF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4FE13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A7F955A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5596FEF7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AF64A5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SA-10086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B4E5A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No Change in Enrollment - Step 2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1DC38F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819BF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493CD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7AF72A6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392AA622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CC026D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SA-10029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29FE40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"Enrollment Verification" - On Hold (two unverified months)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FB77B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C2BC66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6661B2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62B9B0D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4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3D5CE17A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434284A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SA-10026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FA72B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Step 1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102D3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A3D3E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9040EF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BFFF36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365FE318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42CCBA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SA-9892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B4D96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Landing Pages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0447F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498D8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C7096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EC05EFA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015B4A03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461AB7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SA-9431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7BBE1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Access to Monthly Verification </w:t>
            </w:r>
            <w:proofErr w:type="gramStart"/>
            <w:r w:rsidRPr="00486774">
              <w:rPr>
                <w:sz w:val="20"/>
                <w:szCs w:val="20"/>
              </w:rPr>
              <w:t>For</w:t>
            </w:r>
            <w:proofErr w:type="gramEnd"/>
            <w:r w:rsidRPr="00486774">
              <w:rPr>
                <w:sz w:val="20"/>
                <w:szCs w:val="20"/>
              </w:rPr>
              <w:t xml:space="preserve"> Unauthenticated/Authenticated User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38498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A68A8E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24E4A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65F8F3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49C77B99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330EC9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SA-9403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CB099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Interstitial Page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3CB42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D7EB6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6EF60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E17769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SA-6053</w:t>
              </w:r>
            </w:hyperlink>
          </w:p>
        </w:tc>
      </w:tr>
      <w:tr w:rsidR="00147073" w14:paraId="0ED74409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90F739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SA-5717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6930D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1010 - Enrollment Verification - Integrate with </w:t>
            </w:r>
            <w:proofErr w:type="spellStart"/>
            <w:r w:rsidRPr="00486774">
              <w:rPr>
                <w:sz w:val="20"/>
                <w:szCs w:val="20"/>
              </w:rPr>
              <w:t>AttendanceVerification</w:t>
            </w:r>
            <w:proofErr w:type="spellEnd"/>
            <w:r w:rsidRPr="00486774">
              <w:rPr>
                <w:sz w:val="20"/>
                <w:szCs w:val="20"/>
              </w:rPr>
              <w:t xml:space="preserve"> Service endpoints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8411A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A63A9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923780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C1241F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5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2D4740BD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647FE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SA-12789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8C9DA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Veteran Service submission endpoint for Enrollment verification with enrollment verification service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88375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BF656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8A33DF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98C590A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735A6D12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0EEB19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SA-12134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20B0D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vets-service enrollment list endpoint with enrollment verification service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2E36D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FBFD6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34292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61BE934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0531004B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F17491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SA-12010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5CFC9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Original Claims - 1/Intake - UI - 01D - Application Instructions page - Copy Update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53B81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BCB7A2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81A959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EE9B71F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19FB6949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3E4F212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SA-12000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27788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Original Claims - 4/Decision Notification - UI - 08G - Application Confirmation Page - Denied Section - Content Updates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48952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8F1AD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06695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056098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3558C842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D02D74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SA-11998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0AB79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"Contact Information" page does not display the VA Profile note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332A13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5F374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7D9AF5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293835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6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75E76134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F97602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SA-10837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30FB4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24906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C3E54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3FC15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E9EE31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44BB93A1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88EF97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SA-10832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5C5CA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Continue your application button shows up unnecessarily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5C5D7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7AB1C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20278A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3DA9CD1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341DB114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1B58EF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SA-10695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2FB3A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0CA83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9E6B4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0862AB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6221AA7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783E0015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1F0954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SA-10615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BB5DD2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AF1913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5C840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8410DF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2C21414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6D0F0885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9620F5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SA-10605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37B569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B65F0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68B73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4A3FE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F826937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7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4762CB99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C6D34B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SA-10559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A4E38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BA631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377BB5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35B317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850D2C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45A404BD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70F713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SA-10193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C3596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No Change in Enrollment - Step 2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4AE6B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282E4C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8EC93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ACAC5B4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214896DF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05695DC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SA-10189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BFFE0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Enrollment Verification page - CH33 On Hold (three unverified months)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80211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832A9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054FD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FD4263E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5985B50A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6D6639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SA-10164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F763C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</w:t>
            </w:r>
            <w:proofErr w:type="gramStart"/>
            <w:r w:rsidRPr="00486774">
              <w:rPr>
                <w:sz w:val="20"/>
                <w:szCs w:val="20"/>
              </w:rPr>
              <w:t>With</w:t>
            </w:r>
            <w:proofErr w:type="gramEnd"/>
            <w:r w:rsidRPr="00486774">
              <w:rPr>
                <w:sz w:val="20"/>
                <w:szCs w:val="20"/>
              </w:rPr>
              <w:t xml:space="preserve"> No Change in Enrollment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BBF00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F35C5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C2A206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296B4E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28F03A8B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7F184C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SA-10141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D4096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Create Java post endpoint for enrollment verification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78AC2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7011F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6D9EA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6D0EF1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8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21AC99F0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3029CF9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SA-10131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4CB1F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</w:t>
            </w:r>
            <w:proofErr w:type="gramStart"/>
            <w:r w:rsidRPr="00486774">
              <w:rPr>
                <w:sz w:val="20"/>
                <w:szCs w:val="20"/>
              </w:rPr>
              <w:t>With</w:t>
            </w:r>
            <w:proofErr w:type="gramEnd"/>
            <w:r w:rsidRPr="00486774">
              <w:rPr>
                <w:sz w:val="20"/>
                <w:szCs w:val="20"/>
              </w:rPr>
              <w:t xml:space="preserve"> No Change in Enrollment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53D20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AC4D9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28D8B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00FD0C8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330B04F5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16FDBF2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SA-5717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55966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1010 - Enrollment Verification - Integrate with </w:t>
            </w:r>
            <w:proofErr w:type="spellStart"/>
            <w:r w:rsidRPr="00486774">
              <w:rPr>
                <w:sz w:val="20"/>
                <w:szCs w:val="20"/>
              </w:rPr>
              <w:t>AttendanceVerification</w:t>
            </w:r>
            <w:proofErr w:type="spellEnd"/>
            <w:r w:rsidRPr="00486774">
              <w:rPr>
                <w:sz w:val="20"/>
                <w:szCs w:val="20"/>
              </w:rPr>
              <w:t xml:space="preserve"> Service endpoints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78A05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7AB69F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0E070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302B2D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7203F34C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6A56AA3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SA-9431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2F8D9C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Access to Monthly Verification </w:t>
            </w:r>
            <w:proofErr w:type="gramStart"/>
            <w:r w:rsidRPr="00486774">
              <w:rPr>
                <w:sz w:val="20"/>
                <w:szCs w:val="20"/>
              </w:rPr>
              <w:t>For</w:t>
            </w:r>
            <w:proofErr w:type="gramEnd"/>
            <w:r w:rsidRPr="00486774">
              <w:rPr>
                <w:sz w:val="20"/>
                <w:szCs w:val="20"/>
              </w:rPr>
              <w:t xml:space="preserve"> Unauthenticated/Authenticated User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C6F2E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61FC9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22D5F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3771A4E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3B39B28C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51C4C9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SA-9892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F7205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Landing Pages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A0BB3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3A1DD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98AA0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BFF3AF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12CE940C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F8378B5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SA-10026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BA750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Step 1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929172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6A7CE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45765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BD8CC34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9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07FED452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125AC4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SA-10029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30D2D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"Enrollment Verification" - On Hold (two unverified months)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15607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219CD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8A395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C5E37E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615586A7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23FE1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SA-10086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D8A4C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Monthly Enrollment Verification Process - No Change in Enrollment - Step 2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B375FD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65396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4585DB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1016E3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28C9D381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0628C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SA-10131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58304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</w:t>
            </w:r>
            <w:proofErr w:type="gramStart"/>
            <w:r w:rsidRPr="00486774">
              <w:rPr>
                <w:sz w:val="20"/>
                <w:szCs w:val="20"/>
              </w:rPr>
              <w:t>With</w:t>
            </w:r>
            <w:proofErr w:type="gramEnd"/>
            <w:r w:rsidRPr="00486774">
              <w:rPr>
                <w:sz w:val="20"/>
                <w:szCs w:val="20"/>
              </w:rPr>
              <w:t xml:space="preserve"> No Change in Enrollment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407AD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BB577A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BC0A9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7EE7920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29044E4A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C3B508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SA-10141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04E47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Create Java post endpoint for enrollment verification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2BCE2D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586FB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C265C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C70970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12BC7F10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3C36FD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SA-10164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216540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</w:t>
            </w:r>
            <w:proofErr w:type="gramStart"/>
            <w:r w:rsidRPr="00486774">
              <w:rPr>
                <w:sz w:val="20"/>
                <w:szCs w:val="20"/>
              </w:rPr>
              <w:t>With</w:t>
            </w:r>
            <w:proofErr w:type="gramEnd"/>
            <w:r w:rsidRPr="00486774">
              <w:rPr>
                <w:sz w:val="20"/>
                <w:szCs w:val="20"/>
              </w:rPr>
              <w:t xml:space="preserve"> No Change in Enrollment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A2CC1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7C5AA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ADCF6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0FA27AA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0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5B6FA6D9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63449A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SA-10169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4BC63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Landing Pages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FF6ED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A4BFF8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97AF1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6242020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057B6C4B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560C9E4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SA-10177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2E21B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Step 1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D06D4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FD2A0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42952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61CD7F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7E8930CE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42B687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SA-10189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61368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- Enrollment Verification page - CH33 On Hold (three unverified months)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76B37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CE9F0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B803D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776A2D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1D17C2B7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02238DB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SA-10193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EC2AA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Enrollment Verification page - Monthly Enrollment Verification Process - No Change in Enrollment - Step 2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2D6E0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E3249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800709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ECAE6B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31E02ED6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C7E89F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SA-10557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13404F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AF2C1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23BE06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1B912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9D3E11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1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2D433698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718556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SA-10559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E14F38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4D07B1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0EBA9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183E6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1DEE78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77AAB5E5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6923DCA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SA-10565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59165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BA1A8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97DB7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CA85B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79C85A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714B30E3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111BE8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SA-10605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688E1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1FD71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8BFCF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74D85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69B5892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5E38390E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9F5BCA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SA-10615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9140C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6FF26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CB2616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4EC6E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330EDF2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343FEF66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F1BA35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SA-10623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D81613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77B4C4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02A1CB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A9C083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F43C96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2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516A59D7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3CFF78C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SA-10656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C58610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8EC84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A5D58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FDB3C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E685F3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79DFC159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8057B19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SA-10659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55060C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9E4F8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5E74B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B1709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33858D1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6C0C6C82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809770F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SA-10695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E293A8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B6990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E1A129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947EB4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1A7E2E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6E5512A0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45FA79F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SA-10837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AE5A5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CBFAA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5B534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D967B4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03F3E9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1B4786B3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B866C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SA-11043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4CCF3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Notify your SCO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6B65DC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386B3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76FC1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B20526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3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0740D552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2074391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SA-11044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BB7D08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 - Alert for paused future payments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C8272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9402E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B3F2C2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18ED49F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461E8C16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6B1B3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SA-12134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01024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vets-service enrollment list endpoint with enrollment verification service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C10EB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35E9A2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F4BFCC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12CD30E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40D5FA37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D659FA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SA-12789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469B1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Integrate Veteran Service submission endpoint for Enrollment verification with enrollment verification service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AB8C84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DE910F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3D534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B1EDA5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5A38D6EE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2937A61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SA-15011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CABE8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Enrollment Verification - All enrollments including future enrollments are displayed on MEB Enrollment Verification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2FD318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6260D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728D1B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401741A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52350682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BDEAC42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SA-23042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8352E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UI Update- "verify all enrollment" Link Label Update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10CD4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9FD05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08989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6D36E04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4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293FD181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8867B45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SA-23297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A34036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CH33 Online Enrollment Verification Page URLs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8741BA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55B23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7A25B3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933802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2D1CB92C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6CD74E7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SA-14444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30AC73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</w:t>
            </w:r>
            <w:proofErr w:type="spellStart"/>
            <w:r w:rsidRPr="00486774">
              <w:rPr>
                <w:sz w:val="20"/>
                <w:szCs w:val="20"/>
              </w:rPr>
              <w:t>MyEducationBenefits</w:t>
            </w:r>
            <w:proofErr w:type="spellEnd"/>
            <w:r w:rsidRPr="00486774">
              <w:rPr>
                <w:sz w:val="20"/>
                <w:szCs w:val="20"/>
              </w:rPr>
              <w:t xml:space="preserve"> - Enrollment Verification - API - Load Enrollment Verification List from service (integration)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89683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6FDAA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F23F5E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9CC84D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733F6B08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F89BCF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SA-14493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7E315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</w:t>
            </w:r>
            <w:proofErr w:type="spellStart"/>
            <w:r w:rsidRPr="00486774">
              <w:rPr>
                <w:sz w:val="20"/>
                <w:szCs w:val="20"/>
              </w:rPr>
              <w:t>MyEducationBenefits</w:t>
            </w:r>
            <w:proofErr w:type="spellEnd"/>
            <w:r w:rsidRPr="00486774">
              <w:rPr>
                <w:sz w:val="20"/>
                <w:szCs w:val="20"/>
              </w:rPr>
              <w:t xml:space="preserve"> - Enrollment Verification - API - Integrate with Submission endpoint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37819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174481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FD7A8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B52A2C0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6465F01B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F9FE7A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SA-25824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BA46FC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E61F16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E75CAE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7F6411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2BA6F4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2176C368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5B92768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SA-25872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B29945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Online Enrollment Verification - Integration -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more than two unverified enrollments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52C224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92C97E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ECC27A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1AD882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5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70CB330C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4332460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SA-28351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9076E8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Enrollment Verification changes not reflected on LTS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D285AA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02BA80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5DA77E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935A9F5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57C30929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E724B3F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SA-25874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1BD7B57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Less than three unverified Enrollments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D318F1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14A96E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58C154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A1A0EB4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2AA9DED4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043545D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SA-25828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2087842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Integration - No Change </w:t>
            </w:r>
            <w:proofErr w:type="gramStart"/>
            <w:r w:rsidRPr="00486774">
              <w:rPr>
                <w:sz w:val="20"/>
                <w:szCs w:val="20"/>
              </w:rPr>
              <w:t>In</w:t>
            </w:r>
            <w:proofErr w:type="gramEnd"/>
            <w:r w:rsidRPr="00486774">
              <w:rPr>
                <w:sz w:val="20"/>
                <w:szCs w:val="20"/>
              </w:rPr>
              <w:t xml:space="preserve"> School Enrollment - more than two month not verified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9FA5B3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489FB4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C7A034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FDB7F06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SA-12548</w:t>
              </w:r>
            </w:hyperlink>
          </w:p>
        </w:tc>
      </w:tr>
      <w:tr w:rsidR="00147073" w14:paraId="277552AD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D24458B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SA-10164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38CE77E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 - One Unverified Monthly Enrollment With No Change in Enrollment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F99D2A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B33DAB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F5B5EC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F50A5A8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79552F40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DB4B144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8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SA-10623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8017A3C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with Incorrect Information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BBB257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5982B2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9BB6B2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609982C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69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75BBE85D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40296E5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0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SA-10656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263B7B8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On Hold, pending updates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68BD03B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CC03EB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6334780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84AE2ED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1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5342FE68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CE26AE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2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SA-10659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3AEB475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"Enrollment Verification" - Multiple months enrollments (YES to All)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04DBEC6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519C9CB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0347904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781336D6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3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4F3907F6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26CC66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4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SA-10695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7C3F1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Online Enrollment Verification: Single Month Enrollment Verification Process - W/Change in School Enrollment - Step 2 of 2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48E487A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Cucumber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17F3D5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29614EAF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0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151450C4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5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  <w:tr w:rsidR="00147073" w14:paraId="2FD887E9" w14:textId="77777777" w:rsidTr="00147073">
        <w:trPr>
          <w:trHeight w:val="206"/>
        </w:trPr>
        <w:tc>
          <w:tcPr>
            <w:tcW w:w="90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C08C537" w14:textId="77777777" w:rsidR="00147073" w:rsidRPr="00486774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6" w:history="1">
              <w:r w:rsidR="00147073">
                <w:rPr>
                  <w:rStyle w:val="Hyperlink"/>
                  <w:color w:val="0000FF"/>
                  <w:sz w:val="20"/>
                  <w:szCs w:val="20"/>
                </w:rPr>
                <w:t>SA-15011</w:t>
              </w:r>
            </w:hyperlink>
          </w:p>
        </w:tc>
        <w:tc>
          <w:tcPr>
            <w:tcW w:w="6925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07829B1D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 xml:space="preserve">Test INTERNAL: MEB - Enrollment Verification - All enrollments including future enrollments are displayed on MEB Enrollment Verification </w:t>
            </w:r>
          </w:p>
        </w:tc>
        <w:tc>
          <w:tcPr>
            <w:tcW w:w="1139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88549A1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Manual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6C6671C3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31274299" w14:textId="77777777" w:rsidR="00147073" w:rsidRPr="00486774" w:rsidRDefault="00147073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r w:rsidRPr="00486774">
              <w:rPr>
                <w:sz w:val="20"/>
                <w:szCs w:val="20"/>
              </w:rPr>
              <w:t>1</w:t>
            </w:r>
          </w:p>
        </w:tc>
        <w:tc>
          <w:tcPr>
            <w:tcW w:w="884" w:type="dxa"/>
            <w:tcBorders>
              <w:top w:val="single" w:sz="4" w:space="0" w:color="595959" w:themeColor="text1" w:themeTint="A6"/>
            </w:tcBorders>
            <w:shd w:val="clear" w:color="auto" w:fill="auto"/>
          </w:tcPr>
          <w:p w14:paraId="4A32ABB1" w14:textId="77777777" w:rsidR="00147073" w:rsidRDefault="00000000" w:rsidP="00EB2FF3">
            <w:pPr>
              <w:pStyle w:val="XPb"/>
              <w:spacing w:before="60" w:after="60" w:line="240" w:lineRule="auto"/>
              <w:rPr>
                <w:sz w:val="20"/>
                <w:szCs w:val="20"/>
              </w:rPr>
            </w:pPr>
            <w:hyperlink r:id="rId177" w:history="1">
              <w:r w:rsidR="00147073" w:rsidRPr="009A3F86">
                <w:rPr>
                  <w:rStyle w:val="Hyperlink"/>
                  <w:color w:val="0000FF"/>
                  <w:sz w:val="20"/>
                  <w:szCs w:val="20"/>
                </w:rPr>
                <w:t>SA-6052</w:t>
              </w:r>
            </w:hyperlink>
          </w:p>
        </w:tc>
      </w:tr>
    </w:tbl>
    <w:p w14:paraId="5F93F648" w14:textId="6459CC3C" w:rsidR="006F042D" w:rsidRPr="00147073" w:rsidRDefault="006F042D" w:rsidP="00147073"/>
    <w:sectPr w:rsidR="006F042D" w:rsidRPr="00147073" w:rsidSect="00352231">
      <w:pgSz w:w="16840" w:h="11900" w:orient="landscape"/>
      <w:pgMar w:top="720" w:right="720" w:bottom="720" w:left="720" w:header="567" w:footer="56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7597E"/>
    <w:multiLevelType w:val="multilevel"/>
    <w:tmpl w:val="9906EA0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BC759F"/>
    <w:multiLevelType w:val="multilevel"/>
    <w:tmpl w:val="5CF24C70"/>
    <w:lvl w:ilvl="0">
      <w:start w:val="1"/>
      <w:numFmt w:val="decimal"/>
      <w:lvlText w:val="%1."/>
      <w:lvlJc w:val="left"/>
      <w:pPr>
        <w:tabs>
          <w:tab w:val="num" w:pos="28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BB84822"/>
    <w:multiLevelType w:val="multilevel"/>
    <w:tmpl w:val="287A14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2429AD"/>
    <w:multiLevelType w:val="hybridMultilevel"/>
    <w:tmpl w:val="3806C90C"/>
    <w:lvl w:ilvl="0" w:tplc="AF865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55A5F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44482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D072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A657B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BE9C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9C20B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CD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9E4E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608E4"/>
    <w:multiLevelType w:val="multilevel"/>
    <w:tmpl w:val="9C7242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2EB48C8"/>
    <w:multiLevelType w:val="multilevel"/>
    <w:tmpl w:val="EDD6C366"/>
    <w:lvl w:ilvl="0">
      <w:start w:val="1"/>
      <w:numFmt w:val="decimal"/>
      <w:pStyle w:val="Heading1"/>
      <w:lvlText w:val="%1."/>
      <w:lvlJc w:val="left"/>
      <w:pPr>
        <w:tabs>
          <w:tab w:val="num" w:pos="454"/>
        </w:tabs>
        <w:ind w:left="0" w:firstLine="0"/>
      </w:pPr>
      <w:rPr>
        <w:rFonts w:hint="default"/>
        <w:b/>
        <w:color w:val="244061" w:themeColor="accent1" w:themeShade="8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244061" w:themeColor="accent1" w:themeShade="80"/>
        <w:spacing w:val="0"/>
        <w:kern w:val="0"/>
        <w:position w:val="0"/>
        <w:sz w:val="24"/>
        <w:szCs w:val="24"/>
        <w:u w:val="none"/>
        <w:effect w:val="none"/>
        <w:vertAlign w:val="baseli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warmMatt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851"/>
        </w:tabs>
        <w:ind w:left="0" w:firstLine="0"/>
      </w:pPr>
      <w:rPr>
        <w:rFonts w:hint="default"/>
        <w:color w:val="244061" w:themeColor="accent1" w:themeShade="8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8102F08"/>
    <w:multiLevelType w:val="multilevel"/>
    <w:tmpl w:val="B99056FC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11656A1"/>
    <w:multiLevelType w:val="multilevel"/>
    <w:tmpl w:val="4E80E8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BB70AC"/>
    <w:multiLevelType w:val="multilevel"/>
    <w:tmpl w:val="886E87B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31E1655"/>
    <w:multiLevelType w:val="hybridMultilevel"/>
    <w:tmpl w:val="C20010B6"/>
    <w:lvl w:ilvl="0" w:tplc="8F2CFC78">
      <w:start w:val="1"/>
      <w:numFmt w:val="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</w:rPr>
    </w:lvl>
    <w:lvl w:ilvl="1" w:tplc="12C45B6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8E00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E67C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5A5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C41D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E419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0C2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C4CD45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9E4CA1"/>
    <w:multiLevelType w:val="multilevel"/>
    <w:tmpl w:val="89A28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E2F3418"/>
    <w:multiLevelType w:val="hybridMultilevel"/>
    <w:tmpl w:val="84D2EFC0"/>
    <w:lvl w:ilvl="0" w:tplc="68308AC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0FCB7D8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7360966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DBCB34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C3AD88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AAC8668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6941AD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D3641EC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F043B1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1E96B9B"/>
    <w:multiLevelType w:val="multilevel"/>
    <w:tmpl w:val="99943E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4A13EFE"/>
    <w:multiLevelType w:val="multilevel"/>
    <w:tmpl w:val="DA989FCA"/>
    <w:lvl w:ilvl="0">
      <w:start w:val="1"/>
      <w:numFmt w:val="decimal"/>
      <w:lvlText w:val="%1.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6539123C"/>
    <w:multiLevelType w:val="multilevel"/>
    <w:tmpl w:val="0A141A6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6C4F7262"/>
    <w:multiLevelType w:val="hybridMultilevel"/>
    <w:tmpl w:val="9DBCE546"/>
    <w:lvl w:ilvl="0" w:tplc="75CC9DC0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FBEC67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E648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E4A3C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BA60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7483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1829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8E0ABF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463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B0079"/>
    <w:multiLevelType w:val="multilevel"/>
    <w:tmpl w:val="42C27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D52353E"/>
    <w:multiLevelType w:val="multilevel"/>
    <w:tmpl w:val="4232E0B8"/>
    <w:lvl w:ilvl="0">
      <w:start w:val="1"/>
      <w:numFmt w:val="decimal"/>
      <w:lvlText w:val="%1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E050300"/>
    <w:multiLevelType w:val="hybridMultilevel"/>
    <w:tmpl w:val="82E06AB4"/>
    <w:lvl w:ilvl="0" w:tplc="7804A054">
      <w:start w:val="1"/>
      <w:numFmt w:val="decimal"/>
      <w:lvlText w:val="%1."/>
      <w:lvlJc w:val="left"/>
      <w:pPr>
        <w:ind w:left="720" w:hanging="360"/>
      </w:pPr>
    </w:lvl>
    <w:lvl w:ilvl="1" w:tplc="4214863C" w:tentative="1">
      <w:start w:val="1"/>
      <w:numFmt w:val="lowerLetter"/>
      <w:lvlText w:val="%2."/>
      <w:lvlJc w:val="left"/>
      <w:pPr>
        <w:ind w:left="1440" w:hanging="360"/>
      </w:pPr>
    </w:lvl>
    <w:lvl w:ilvl="2" w:tplc="24B6CB20" w:tentative="1">
      <w:start w:val="1"/>
      <w:numFmt w:val="lowerRoman"/>
      <w:lvlText w:val="%3."/>
      <w:lvlJc w:val="right"/>
      <w:pPr>
        <w:ind w:left="2160" w:hanging="180"/>
      </w:pPr>
    </w:lvl>
    <w:lvl w:ilvl="3" w:tplc="1CD8D680" w:tentative="1">
      <w:start w:val="1"/>
      <w:numFmt w:val="decimal"/>
      <w:lvlText w:val="%4."/>
      <w:lvlJc w:val="left"/>
      <w:pPr>
        <w:ind w:left="2880" w:hanging="360"/>
      </w:pPr>
    </w:lvl>
    <w:lvl w:ilvl="4" w:tplc="8514D546" w:tentative="1">
      <w:start w:val="1"/>
      <w:numFmt w:val="lowerLetter"/>
      <w:lvlText w:val="%5."/>
      <w:lvlJc w:val="left"/>
      <w:pPr>
        <w:ind w:left="3600" w:hanging="360"/>
      </w:pPr>
    </w:lvl>
    <w:lvl w:ilvl="5" w:tplc="9E081930" w:tentative="1">
      <w:start w:val="1"/>
      <w:numFmt w:val="lowerRoman"/>
      <w:lvlText w:val="%6."/>
      <w:lvlJc w:val="right"/>
      <w:pPr>
        <w:ind w:left="4320" w:hanging="180"/>
      </w:pPr>
    </w:lvl>
    <w:lvl w:ilvl="6" w:tplc="CD34D7CA" w:tentative="1">
      <w:start w:val="1"/>
      <w:numFmt w:val="decimal"/>
      <w:lvlText w:val="%7."/>
      <w:lvlJc w:val="left"/>
      <w:pPr>
        <w:ind w:left="5040" w:hanging="360"/>
      </w:pPr>
    </w:lvl>
    <w:lvl w:ilvl="7" w:tplc="E15E5FD2" w:tentative="1">
      <w:start w:val="1"/>
      <w:numFmt w:val="lowerLetter"/>
      <w:lvlText w:val="%8."/>
      <w:lvlJc w:val="left"/>
      <w:pPr>
        <w:ind w:left="5760" w:hanging="360"/>
      </w:pPr>
    </w:lvl>
    <w:lvl w:ilvl="8" w:tplc="87C299D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193F3D"/>
    <w:multiLevelType w:val="hybridMultilevel"/>
    <w:tmpl w:val="98B4D7C4"/>
    <w:lvl w:ilvl="0" w:tplc="00A41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DE53E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E4DF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7872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380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1413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601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68B8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CA40C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5370171">
    <w:abstractNumId w:val="9"/>
  </w:num>
  <w:num w:numId="2" w16cid:durableId="625505523">
    <w:abstractNumId w:val="15"/>
  </w:num>
  <w:num w:numId="3" w16cid:durableId="1069614020">
    <w:abstractNumId w:val="19"/>
  </w:num>
  <w:num w:numId="4" w16cid:durableId="1949308209">
    <w:abstractNumId w:val="7"/>
  </w:num>
  <w:num w:numId="5" w16cid:durableId="1403259615">
    <w:abstractNumId w:val="11"/>
  </w:num>
  <w:num w:numId="6" w16cid:durableId="581451400">
    <w:abstractNumId w:val="12"/>
  </w:num>
  <w:num w:numId="7" w16cid:durableId="1338463624">
    <w:abstractNumId w:val="16"/>
  </w:num>
  <w:num w:numId="8" w16cid:durableId="677465331">
    <w:abstractNumId w:val="5"/>
  </w:num>
  <w:num w:numId="9" w16cid:durableId="1149786725">
    <w:abstractNumId w:val="8"/>
  </w:num>
  <w:num w:numId="10" w16cid:durableId="626817444">
    <w:abstractNumId w:val="4"/>
  </w:num>
  <w:num w:numId="11" w16cid:durableId="836042877">
    <w:abstractNumId w:val="10"/>
  </w:num>
  <w:num w:numId="12" w16cid:durableId="850069164">
    <w:abstractNumId w:val="2"/>
  </w:num>
  <w:num w:numId="13" w16cid:durableId="889338531">
    <w:abstractNumId w:val="14"/>
  </w:num>
  <w:num w:numId="14" w16cid:durableId="1618558163">
    <w:abstractNumId w:val="1"/>
  </w:num>
  <w:num w:numId="15" w16cid:durableId="568461103">
    <w:abstractNumId w:val="17"/>
  </w:num>
  <w:num w:numId="16" w16cid:durableId="955604984">
    <w:abstractNumId w:val="0"/>
  </w:num>
  <w:num w:numId="17" w16cid:durableId="567038126">
    <w:abstractNumId w:val="13"/>
  </w:num>
  <w:num w:numId="18" w16cid:durableId="1231309320">
    <w:abstractNumId w:val="6"/>
  </w:num>
  <w:num w:numId="19" w16cid:durableId="1206796740">
    <w:abstractNumId w:val="18"/>
  </w:num>
  <w:num w:numId="20" w16cid:durableId="2132045956">
    <w:abstractNumId w:val="5"/>
  </w:num>
  <w:num w:numId="21" w16cid:durableId="255794030">
    <w:abstractNumId w:val="5"/>
  </w:num>
  <w:num w:numId="22" w16cid:durableId="858659295">
    <w:abstractNumId w:val="5"/>
  </w:num>
  <w:num w:numId="23" w16cid:durableId="1764955646">
    <w:abstractNumId w:val="5"/>
  </w:num>
  <w:num w:numId="24" w16cid:durableId="746150160">
    <w:abstractNumId w:val="5"/>
  </w:num>
  <w:num w:numId="25" w16cid:durableId="1469207581">
    <w:abstractNumId w:val="5"/>
  </w:num>
  <w:num w:numId="26" w16cid:durableId="947470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hyphenationZone w:val="425"/>
  <w:defaultTableStyle w:val="MediumGrid1-Accent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F2D"/>
    <w:rsid w:val="000004BB"/>
    <w:rsid w:val="00000B2F"/>
    <w:rsid w:val="00000C0E"/>
    <w:rsid w:val="00003B20"/>
    <w:rsid w:val="00003B99"/>
    <w:rsid w:val="000040FF"/>
    <w:rsid w:val="00010D12"/>
    <w:rsid w:val="00011532"/>
    <w:rsid w:val="00015FD0"/>
    <w:rsid w:val="000172DB"/>
    <w:rsid w:val="00023FC8"/>
    <w:rsid w:val="0002677E"/>
    <w:rsid w:val="000278CA"/>
    <w:rsid w:val="000428B8"/>
    <w:rsid w:val="000431A8"/>
    <w:rsid w:val="00052A74"/>
    <w:rsid w:val="00052DA7"/>
    <w:rsid w:val="00056237"/>
    <w:rsid w:val="00060574"/>
    <w:rsid w:val="000677B8"/>
    <w:rsid w:val="00072F2D"/>
    <w:rsid w:val="00073140"/>
    <w:rsid w:val="00073DAC"/>
    <w:rsid w:val="000752B7"/>
    <w:rsid w:val="00076E5A"/>
    <w:rsid w:val="00090034"/>
    <w:rsid w:val="0009070F"/>
    <w:rsid w:val="00093A76"/>
    <w:rsid w:val="00094B79"/>
    <w:rsid w:val="000950CA"/>
    <w:rsid w:val="0009612B"/>
    <w:rsid w:val="000971DB"/>
    <w:rsid w:val="000A1F7E"/>
    <w:rsid w:val="000A304D"/>
    <w:rsid w:val="000B057F"/>
    <w:rsid w:val="000B17BB"/>
    <w:rsid w:val="000C4734"/>
    <w:rsid w:val="000C5613"/>
    <w:rsid w:val="000D0987"/>
    <w:rsid w:val="000D27D7"/>
    <w:rsid w:val="000D3684"/>
    <w:rsid w:val="000D58FF"/>
    <w:rsid w:val="000E2D1E"/>
    <w:rsid w:val="000E512B"/>
    <w:rsid w:val="000F3495"/>
    <w:rsid w:val="00100968"/>
    <w:rsid w:val="00100AA3"/>
    <w:rsid w:val="00113BA5"/>
    <w:rsid w:val="001144F2"/>
    <w:rsid w:val="00114D16"/>
    <w:rsid w:val="00121314"/>
    <w:rsid w:val="00121E96"/>
    <w:rsid w:val="00126A69"/>
    <w:rsid w:val="00127C37"/>
    <w:rsid w:val="00133B76"/>
    <w:rsid w:val="001348B0"/>
    <w:rsid w:val="00137387"/>
    <w:rsid w:val="00140F41"/>
    <w:rsid w:val="00141F8A"/>
    <w:rsid w:val="00147073"/>
    <w:rsid w:val="0015356F"/>
    <w:rsid w:val="0016197D"/>
    <w:rsid w:val="001633B6"/>
    <w:rsid w:val="00165189"/>
    <w:rsid w:val="001653DA"/>
    <w:rsid w:val="00170384"/>
    <w:rsid w:val="00172BBD"/>
    <w:rsid w:val="0017482D"/>
    <w:rsid w:val="001770E8"/>
    <w:rsid w:val="00180288"/>
    <w:rsid w:val="001864ED"/>
    <w:rsid w:val="001917CC"/>
    <w:rsid w:val="001940D4"/>
    <w:rsid w:val="00194F8F"/>
    <w:rsid w:val="001A0E1B"/>
    <w:rsid w:val="001A2992"/>
    <w:rsid w:val="001A39DD"/>
    <w:rsid w:val="001A773B"/>
    <w:rsid w:val="001B0E80"/>
    <w:rsid w:val="001B3195"/>
    <w:rsid w:val="001B5812"/>
    <w:rsid w:val="001B5CAA"/>
    <w:rsid w:val="001B66A6"/>
    <w:rsid w:val="001C41A7"/>
    <w:rsid w:val="001C4429"/>
    <w:rsid w:val="001C6548"/>
    <w:rsid w:val="001C76F4"/>
    <w:rsid w:val="001D4AF0"/>
    <w:rsid w:val="001E0129"/>
    <w:rsid w:val="001E17F8"/>
    <w:rsid w:val="001E3A1E"/>
    <w:rsid w:val="001E437A"/>
    <w:rsid w:val="001E59F0"/>
    <w:rsid w:val="002018A4"/>
    <w:rsid w:val="00202F59"/>
    <w:rsid w:val="00205D9C"/>
    <w:rsid w:val="0020651D"/>
    <w:rsid w:val="00207E1D"/>
    <w:rsid w:val="00213F72"/>
    <w:rsid w:val="00217A8B"/>
    <w:rsid w:val="002202D7"/>
    <w:rsid w:val="00224099"/>
    <w:rsid w:val="002271B9"/>
    <w:rsid w:val="002327B2"/>
    <w:rsid w:val="00235F2F"/>
    <w:rsid w:val="00241535"/>
    <w:rsid w:val="00243F6F"/>
    <w:rsid w:val="00245FC1"/>
    <w:rsid w:val="00253C2D"/>
    <w:rsid w:val="00255887"/>
    <w:rsid w:val="00255D1E"/>
    <w:rsid w:val="002705CF"/>
    <w:rsid w:val="0027084B"/>
    <w:rsid w:val="0027417D"/>
    <w:rsid w:val="002816F5"/>
    <w:rsid w:val="0028621F"/>
    <w:rsid w:val="002929B4"/>
    <w:rsid w:val="00292F8D"/>
    <w:rsid w:val="002930A2"/>
    <w:rsid w:val="002932AD"/>
    <w:rsid w:val="00296DC9"/>
    <w:rsid w:val="00297CD1"/>
    <w:rsid w:val="002A7897"/>
    <w:rsid w:val="002B6B40"/>
    <w:rsid w:val="002C3D40"/>
    <w:rsid w:val="002C4E4E"/>
    <w:rsid w:val="002C5B29"/>
    <w:rsid w:val="002C6190"/>
    <w:rsid w:val="002C688A"/>
    <w:rsid w:val="002D1550"/>
    <w:rsid w:val="002D4DFD"/>
    <w:rsid w:val="002D629E"/>
    <w:rsid w:val="002E5311"/>
    <w:rsid w:val="002E74D0"/>
    <w:rsid w:val="002F08E5"/>
    <w:rsid w:val="002F3647"/>
    <w:rsid w:val="002F3EDB"/>
    <w:rsid w:val="003004FA"/>
    <w:rsid w:val="00310AD2"/>
    <w:rsid w:val="00310BAD"/>
    <w:rsid w:val="00313E2C"/>
    <w:rsid w:val="003217D7"/>
    <w:rsid w:val="00324E53"/>
    <w:rsid w:val="003267AF"/>
    <w:rsid w:val="00336253"/>
    <w:rsid w:val="00337A2F"/>
    <w:rsid w:val="00347700"/>
    <w:rsid w:val="00351907"/>
    <w:rsid w:val="00352231"/>
    <w:rsid w:val="00354FEA"/>
    <w:rsid w:val="00354FF7"/>
    <w:rsid w:val="003556EB"/>
    <w:rsid w:val="00357DFA"/>
    <w:rsid w:val="00366C66"/>
    <w:rsid w:val="00366DE5"/>
    <w:rsid w:val="00367FC4"/>
    <w:rsid w:val="003752E4"/>
    <w:rsid w:val="00377591"/>
    <w:rsid w:val="003855D2"/>
    <w:rsid w:val="003857E0"/>
    <w:rsid w:val="00385E9F"/>
    <w:rsid w:val="0039789A"/>
    <w:rsid w:val="003A05FC"/>
    <w:rsid w:val="003A38C2"/>
    <w:rsid w:val="003A3909"/>
    <w:rsid w:val="003A6FA1"/>
    <w:rsid w:val="003B504F"/>
    <w:rsid w:val="003C0DF4"/>
    <w:rsid w:val="003C1604"/>
    <w:rsid w:val="003C16C2"/>
    <w:rsid w:val="003C2DBF"/>
    <w:rsid w:val="003D32EC"/>
    <w:rsid w:val="003D3705"/>
    <w:rsid w:val="003D5E27"/>
    <w:rsid w:val="003E0907"/>
    <w:rsid w:val="003E35B1"/>
    <w:rsid w:val="003F03C8"/>
    <w:rsid w:val="003F1256"/>
    <w:rsid w:val="003F1267"/>
    <w:rsid w:val="003F1B95"/>
    <w:rsid w:val="003F2A04"/>
    <w:rsid w:val="003F58A8"/>
    <w:rsid w:val="004005B1"/>
    <w:rsid w:val="00405B82"/>
    <w:rsid w:val="00422D2B"/>
    <w:rsid w:val="0042749E"/>
    <w:rsid w:val="004279C7"/>
    <w:rsid w:val="00427B7A"/>
    <w:rsid w:val="0043443B"/>
    <w:rsid w:val="0044146B"/>
    <w:rsid w:val="00441548"/>
    <w:rsid w:val="00442BF0"/>
    <w:rsid w:val="004508F2"/>
    <w:rsid w:val="00451302"/>
    <w:rsid w:val="00451D6D"/>
    <w:rsid w:val="00451DF3"/>
    <w:rsid w:val="004549A9"/>
    <w:rsid w:val="0045664D"/>
    <w:rsid w:val="00457E0E"/>
    <w:rsid w:val="004603F9"/>
    <w:rsid w:val="00467934"/>
    <w:rsid w:val="00472F11"/>
    <w:rsid w:val="00473828"/>
    <w:rsid w:val="00477334"/>
    <w:rsid w:val="0048036C"/>
    <w:rsid w:val="00486774"/>
    <w:rsid w:val="004871D8"/>
    <w:rsid w:val="00490BD7"/>
    <w:rsid w:val="00493F04"/>
    <w:rsid w:val="004A0130"/>
    <w:rsid w:val="004A4145"/>
    <w:rsid w:val="004A4196"/>
    <w:rsid w:val="004A43CF"/>
    <w:rsid w:val="004A7B53"/>
    <w:rsid w:val="004B1567"/>
    <w:rsid w:val="004B690E"/>
    <w:rsid w:val="004C0C8E"/>
    <w:rsid w:val="004D3FCE"/>
    <w:rsid w:val="004D4B54"/>
    <w:rsid w:val="004E373F"/>
    <w:rsid w:val="004E708E"/>
    <w:rsid w:val="004F0010"/>
    <w:rsid w:val="004F1CE3"/>
    <w:rsid w:val="004F2884"/>
    <w:rsid w:val="004F308D"/>
    <w:rsid w:val="004F5388"/>
    <w:rsid w:val="00500AA3"/>
    <w:rsid w:val="005017AB"/>
    <w:rsid w:val="00501FF5"/>
    <w:rsid w:val="00505E7D"/>
    <w:rsid w:val="0050670A"/>
    <w:rsid w:val="00507CF6"/>
    <w:rsid w:val="005137E9"/>
    <w:rsid w:val="00516F9E"/>
    <w:rsid w:val="005173D4"/>
    <w:rsid w:val="00525772"/>
    <w:rsid w:val="00526F7C"/>
    <w:rsid w:val="00527310"/>
    <w:rsid w:val="005322A8"/>
    <w:rsid w:val="005344DA"/>
    <w:rsid w:val="0053533F"/>
    <w:rsid w:val="00541135"/>
    <w:rsid w:val="0054597D"/>
    <w:rsid w:val="00545CA8"/>
    <w:rsid w:val="00547C6F"/>
    <w:rsid w:val="00554B1F"/>
    <w:rsid w:val="00556B77"/>
    <w:rsid w:val="005578B4"/>
    <w:rsid w:val="005610D0"/>
    <w:rsid w:val="005617FD"/>
    <w:rsid w:val="00572687"/>
    <w:rsid w:val="00576462"/>
    <w:rsid w:val="0057788C"/>
    <w:rsid w:val="00581064"/>
    <w:rsid w:val="00583800"/>
    <w:rsid w:val="00586E21"/>
    <w:rsid w:val="00591BD7"/>
    <w:rsid w:val="005A2174"/>
    <w:rsid w:val="005B2886"/>
    <w:rsid w:val="005B3808"/>
    <w:rsid w:val="005B3F9D"/>
    <w:rsid w:val="005C2738"/>
    <w:rsid w:val="005C28A9"/>
    <w:rsid w:val="005C387A"/>
    <w:rsid w:val="005D0271"/>
    <w:rsid w:val="005D0AC4"/>
    <w:rsid w:val="005D4DCA"/>
    <w:rsid w:val="005D7FE0"/>
    <w:rsid w:val="005E53C4"/>
    <w:rsid w:val="005E5CEE"/>
    <w:rsid w:val="005E6726"/>
    <w:rsid w:val="005F3FD3"/>
    <w:rsid w:val="005F7BB9"/>
    <w:rsid w:val="00600CBC"/>
    <w:rsid w:val="006020EB"/>
    <w:rsid w:val="006060EE"/>
    <w:rsid w:val="00606D80"/>
    <w:rsid w:val="00607BB5"/>
    <w:rsid w:val="00617184"/>
    <w:rsid w:val="006247D7"/>
    <w:rsid w:val="00624A5C"/>
    <w:rsid w:val="00631718"/>
    <w:rsid w:val="006323CD"/>
    <w:rsid w:val="00634757"/>
    <w:rsid w:val="00640FA0"/>
    <w:rsid w:val="00645FA0"/>
    <w:rsid w:val="00646658"/>
    <w:rsid w:val="00646BB0"/>
    <w:rsid w:val="00652FBF"/>
    <w:rsid w:val="0065435A"/>
    <w:rsid w:val="0065568F"/>
    <w:rsid w:val="006569CD"/>
    <w:rsid w:val="00656F83"/>
    <w:rsid w:val="00666A49"/>
    <w:rsid w:val="00667AAC"/>
    <w:rsid w:val="00670BB1"/>
    <w:rsid w:val="00676153"/>
    <w:rsid w:val="00677A62"/>
    <w:rsid w:val="006845DF"/>
    <w:rsid w:val="0068746D"/>
    <w:rsid w:val="006904A7"/>
    <w:rsid w:val="00691447"/>
    <w:rsid w:val="006948D4"/>
    <w:rsid w:val="006966C0"/>
    <w:rsid w:val="006A697A"/>
    <w:rsid w:val="006B2E75"/>
    <w:rsid w:val="006B3346"/>
    <w:rsid w:val="006B3B6E"/>
    <w:rsid w:val="006C48DD"/>
    <w:rsid w:val="006C755A"/>
    <w:rsid w:val="006C7AA1"/>
    <w:rsid w:val="006E1E3A"/>
    <w:rsid w:val="006E1F6A"/>
    <w:rsid w:val="006E23A7"/>
    <w:rsid w:val="006E5185"/>
    <w:rsid w:val="006E51C3"/>
    <w:rsid w:val="006E6AB1"/>
    <w:rsid w:val="006F042D"/>
    <w:rsid w:val="006F25FD"/>
    <w:rsid w:val="006F2C0B"/>
    <w:rsid w:val="00704CBD"/>
    <w:rsid w:val="007053CE"/>
    <w:rsid w:val="00705CAD"/>
    <w:rsid w:val="007225F4"/>
    <w:rsid w:val="007228AE"/>
    <w:rsid w:val="00724CED"/>
    <w:rsid w:val="0072583B"/>
    <w:rsid w:val="00725C44"/>
    <w:rsid w:val="00726C40"/>
    <w:rsid w:val="00731398"/>
    <w:rsid w:val="00732186"/>
    <w:rsid w:val="00732970"/>
    <w:rsid w:val="00733820"/>
    <w:rsid w:val="00734749"/>
    <w:rsid w:val="00734830"/>
    <w:rsid w:val="00740750"/>
    <w:rsid w:val="00741FBB"/>
    <w:rsid w:val="007479AE"/>
    <w:rsid w:val="0075154C"/>
    <w:rsid w:val="00753F5B"/>
    <w:rsid w:val="00762CC5"/>
    <w:rsid w:val="00765B08"/>
    <w:rsid w:val="00766133"/>
    <w:rsid w:val="0076620C"/>
    <w:rsid w:val="007676E0"/>
    <w:rsid w:val="00770A09"/>
    <w:rsid w:val="00771377"/>
    <w:rsid w:val="007730FA"/>
    <w:rsid w:val="007747D1"/>
    <w:rsid w:val="007765C7"/>
    <w:rsid w:val="00776B16"/>
    <w:rsid w:val="00777FE6"/>
    <w:rsid w:val="00781A1B"/>
    <w:rsid w:val="00786554"/>
    <w:rsid w:val="00787493"/>
    <w:rsid w:val="00792499"/>
    <w:rsid w:val="0079340F"/>
    <w:rsid w:val="007A1635"/>
    <w:rsid w:val="007A1896"/>
    <w:rsid w:val="007A219C"/>
    <w:rsid w:val="007A511D"/>
    <w:rsid w:val="007B5392"/>
    <w:rsid w:val="007B6C71"/>
    <w:rsid w:val="007C41EE"/>
    <w:rsid w:val="007C4A3B"/>
    <w:rsid w:val="007C606B"/>
    <w:rsid w:val="007C654D"/>
    <w:rsid w:val="007D19F8"/>
    <w:rsid w:val="007D1B5D"/>
    <w:rsid w:val="007E13D1"/>
    <w:rsid w:val="007E3399"/>
    <w:rsid w:val="007E62FD"/>
    <w:rsid w:val="00806BC7"/>
    <w:rsid w:val="00807F39"/>
    <w:rsid w:val="00811361"/>
    <w:rsid w:val="00812051"/>
    <w:rsid w:val="00812FD5"/>
    <w:rsid w:val="00813984"/>
    <w:rsid w:val="00820DD9"/>
    <w:rsid w:val="0082125B"/>
    <w:rsid w:val="00821F7D"/>
    <w:rsid w:val="0082391F"/>
    <w:rsid w:val="00826944"/>
    <w:rsid w:val="00831C26"/>
    <w:rsid w:val="00833B5A"/>
    <w:rsid w:val="008356D5"/>
    <w:rsid w:val="00835DE8"/>
    <w:rsid w:val="00837071"/>
    <w:rsid w:val="008445D7"/>
    <w:rsid w:val="00844C2B"/>
    <w:rsid w:val="00844C79"/>
    <w:rsid w:val="00853399"/>
    <w:rsid w:val="00853741"/>
    <w:rsid w:val="0086001E"/>
    <w:rsid w:val="00862648"/>
    <w:rsid w:val="00866268"/>
    <w:rsid w:val="008735C4"/>
    <w:rsid w:val="0087730D"/>
    <w:rsid w:val="00880110"/>
    <w:rsid w:val="00880595"/>
    <w:rsid w:val="00881059"/>
    <w:rsid w:val="00882034"/>
    <w:rsid w:val="00884E4C"/>
    <w:rsid w:val="008903A3"/>
    <w:rsid w:val="008950F5"/>
    <w:rsid w:val="008A1B8A"/>
    <w:rsid w:val="008A235E"/>
    <w:rsid w:val="008A2D81"/>
    <w:rsid w:val="008B320C"/>
    <w:rsid w:val="008B4B63"/>
    <w:rsid w:val="008B73BA"/>
    <w:rsid w:val="008C043A"/>
    <w:rsid w:val="008C3051"/>
    <w:rsid w:val="008D37B8"/>
    <w:rsid w:val="008D563E"/>
    <w:rsid w:val="008E4771"/>
    <w:rsid w:val="008F0BE9"/>
    <w:rsid w:val="008F7A9D"/>
    <w:rsid w:val="009005C5"/>
    <w:rsid w:val="0090234B"/>
    <w:rsid w:val="0091711C"/>
    <w:rsid w:val="009213CA"/>
    <w:rsid w:val="00931829"/>
    <w:rsid w:val="009406AE"/>
    <w:rsid w:val="00941832"/>
    <w:rsid w:val="00941B3B"/>
    <w:rsid w:val="00945EDC"/>
    <w:rsid w:val="0095037D"/>
    <w:rsid w:val="00950711"/>
    <w:rsid w:val="00956355"/>
    <w:rsid w:val="009577D9"/>
    <w:rsid w:val="00960FD2"/>
    <w:rsid w:val="009642D0"/>
    <w:rsid w:val="00973B63"/>
    <w:rsid w:val="0097491C"/>
    <w:rsid w:val="00974AC5"/>
    <w:rsid w:val="00977D3F"/>
    <w:rsid w:val="0098068F"/>
    <w:rsid w:val="00980826"/>
    <w:rsid w:val="009815D6"/>
    <w:rsid w:val="00983BB9"/>
    <w:rsid w:val="00994851"/>
    <w:rsid w:val="009958D4"/>
    <w:rsid w:val="00996F91"/>
    <w:rsid w:val="009970C2"/>
    <w:rsid w:val="009A2566"/>
    <w:rsid w:val="009A3F86"/>
    <w:rsid w:val="009B4F4D"/>
    <w:rsid w:val="009B5BD2"/>
    <w:rsid w:val="009C3066"/>
    <w:rsid w:val="009C59B2"/>
    <w:rsid w:val="009D495B"/>
    <w:rsid w:val="009D6852"/>
    <w:rsid w:val="009E00B9"/>
    <w:rsid w:val="009E29E4"/>
    <w:rsid w:val="009E2DAC"/>
    <w:rsid w:val="009E733B"/>
    <w:rsid w:val="009F397D"/>
    <w:rsid w:val="009F556C"/>
    <w:rsid w:val="009F5EB4"/>
    <w:rsid w:val="00A00219"/>
    <w:rsid w:val="00A00773"/>
    <w:rsid w:val="00A00CC3"/>
    <w:rsid w:val="00A01AF9"/>
    <w:rsid w:val="00A023B0"/>
    <w:rsid w:val="00A03EF5"/>
    <w:rsid w:val="00A07DB3"/>
    <w:rsid w:val="00A1384C"/>
    <w:rsid w:val="00A22509"/>
    <w:rsid w:val="00A23A53"/>
    <w:rsid w:val="00A249E6"/>
    <w:rsid w:val="00A2758E"/>
    <w:rsid w:val="00A31C87"/>
    <w:rsid w:val="00A330E7"/>
    <w:rsid w:val="00A3560A"/>
    <w:rsid w:val="00A414DE"/>
    <w:rsid w:val="00A437AE"/>
    <w:rsid w:val="00A46A6D"/>
    <w:rsid w:val="00A47594"/>
    <w:rsid w:val="00A52E65"/>
    <w:rsid w:val="00A5340D"/>
    <w:rsid w:val="00A63DCC"/>
    <w:rsid w:val="00A67C32"/>
    <w:rsid w:val="00A7032F"/>
    <w:rsid w:val="00A80FB6"/>
    <w:rsid w:val="00A8327A"/>
    <w:rsid w:val="00A83630"/>
    <w:rsid w:val="00A83A30"/>
    <w:rsid w:val="00A86A5E"/>
    <w:rsid w:val="00A906AB"/>
    <w:rsid w:val="00A9226F"/>
    <w:rsid w:val="00A924BF"/>
    <w:rsid w:val="00A92BB0"/>
    <w:rsid w:val="00A9757D"/>
    <w:rsid w:val="00AA054E"/>
    <w:rsid w:val="00AA4589"/>
    <w:rsid w:val="00AA7DB8"/>
    <w:rsid w:val="00AB2CB9"/>
    <w:rsid w:val="00AB5C53"/>
    <w:rsid w:val="00AC2069"/>
    <w:rsid w:val="00AC3211"/>
    <w:rsid w:val="00AC6196"/>
    <w:rsid w:val="00AC780D"/>
    <w:rsid w:val="00AD2BC2"/>
    <w:rsid w:val="00AD2F67"/>
    <w:rsid w:val="00AD693B"/>
    <w:rsid w:val="00AE33E2"/>
    <w:rsid w:val="00AE582F"/>
    <w:rsid w:val="00AE62F3"/>
    <w:rsid w:val="00AF1223"/>
    <w:rsid w:val="00AF19F1"/>
    <w:rsid w:val="00AF42D5"/>
    <w:rsid w:val="00AF4728"/>
    <w:rsid w:val="00AF73ED"/>
    <w:rsid w:val="00B0188B"/>
    <w:rsid w:val="00B12BF3"/>
    <w:rsid w:val="00B12C1B"/>
    <w:rsid w:val="00B21AEB"/>
    <w:rsid w:val="00B267F4"/>
    <w:rsid w:val="00B26891"/>
    <w:rsid w:val="00B26A4E"/>
    <w:rsid w:val="00B3330B"/>
    <w:rsid w:val="00B35254"/>
    <w:rsid w:val="00B35924"/>
    <w:rsid w:val="00B40E92"/>
    <w:rsid w:val="00B46A75"/>
    <w:rsid w:val="00B474BD"/>
    <w:rsid w:val="00B5179E"/>
    <w:rsid w:val="00B52A02"/>
    <w:rsid w:val="00B562A7"/>
    <w:rsid w:val="00B6302D"/>
    <w:rsid w:val="00B67A69"/>
    <w:rsid w:val="00B67AB1"/>
    <w:rsid w:val="00B72CE8"/>
    <w:rsid w:val="00B75F43"/>
    <w:rsid w:val="00B76620"/>
    <w:rsid w:val="00B85E78"/>
    <w:rsid w:val="00B9171C"/>
    <w:rsid w:val="00B941F6"/>
    <w:rsid w:val="00B977AC"/>
    <w:rsid w:val="00BA56C5"/>
    <w:rsid w:val="00BA7FF6"/>
    <w:rsid w:val="00BB6231"/>
    <w:rsid w:val="00BC68A3"/>
    <w:rsid w:val="00BC701E"/>
    <w:rsid w:val="00BC77CB"/>
    <w:rsid w:val="00BD1A95"/>
    <w:rsid w:val="00BD4328"/>
    <w:rsid w:val="00BD4470"/>
    <w:rsid w:val="00BD66A1"/>
    <w:rsid w:val="00BD6B86"/>
    <w:rsid w:val="00BE4BF7"/>
    <w:rsid w:val="00BF1AE7"/>
    <w:rsid w:val="00C00C79"/>
    <w:rsid w:val="00C052AF"/>
    <w:rsid w:val="00C127F0"/>
    <w:rsid w:val="00C13DDB"/>
    <w:rsid w:val="00C1568A"/>
    <w:rsid w:val="00C246EA"/>
    <w:rsid w:val="00C26D22"/>
    <w:rsid w:val="00C31BEC"/>
    <w:rsid w:val="00C35BD1"/>
    <w:rsid w:val="00C35E0C"/>
    <w:rsid w:val="00C36D43"/>
    <w:rsid w:val="00C42DFB"/>
    <w:rsid w:val="00C44EBC"/>
    <w:rsid w:val="00C51CEC"/>
    <w:rsid w:val="00C522DF"/>
    <w:rsid w:val="00C525F2"/>
    <w:rsid w:val="00C53A43"/>
    <w:rsid w:val="00C56863"/>
    <w:rsid w:val="00C61F84"/>
    <w:rsid w:val="00C64500"/>
    <w:rsid w:val="00C65A9A"/>
    <w:rsid w:val="00C674A4"/>
    <w:rsid w:val="00C75878"/>
    <w:rsid w:val="00C858E2"/>
    <w:rsid w:val="00C86FE8"/>
    <w:rsid w:val="00C90536"/>
    <w:rsid w:val="00C9256C"/>
    <w:rsid w:val="00C934BB"/>
    <w:rsid w:val="00C965EF"/>
    <w:rsid w:val="00CA47B9"/>
    <w:rsid w:val="00CA5938"/>
    <w:rsid w:val="00CA7C4A"/>
    <w:rsid w:val="00CB344B"/>
    <w:rsid w:val="00CC479A"/>
    <w:rsid w:val="00CC4F62"/>
    <w:rsid w:val="00CC521A"/>
    <w:rsid w:val="00CC7096"/>
    <w:rsid w:val="00CD0EEC"/>
    <w:rsid w:val="00CD2151"/>
    <w:rsid w:val="00CD3ED7"/>
    <w:rsid w:val="00CD48C9"/>
    <w:rsid w:val="00CE1225"/>
    <w:rsid w:val="00CE4DDA"/>
    <w:rsid w:val="00CF3114"/>
    <w:rsid w:val="00CF443C"/>
    <w:rsid w:val="00CF4FA1"/>
    <w:rsid w:val="00CF524F"/>
    <w:rsid w:val="00CF6601"/>
    <w:rsid w:val="00CF6F09"/>
    <w:rsid w:val="00CF79CB"/>
    <w:rsid w:val="00D01BB9"/>
    <w:rsid w:val="00D0366B"/>
    <w:rsid w:val="00D0494E"/>
    <w:rsid w:val="00D066E4"/>
    <w:rsid w:val="00D06CC8"/>
    <w:rsid w:val="00D0782F"/>
    <w:rsid w:val="00D10B79"/>
    <w:rsid w:val="00D12355"/>
    <w:rsid w:val="00D16448"/>
    <w:rsid w:val="00D255AA"/>
    <w:rsid w:val="00D31FA9"/>
    <w:rsid w:val="00D4537C"/>
    <w:rsid w:val="00D51F2B"/>
    <w:rsid w:val="00D604FF"/>
    <w:rsid w:val="00D60775"/>
    <w:rsid w:val="00D61838"/>
    <w:rsid w:val="00D61C1D"/>
    <w:rsid w:val="00D62703"/>
    <w:rsid w:val="00D675D8"/>
    <w:rsid w:val="00D7420C"/>
    <w:rsid w:val="00D74A95"/>
    <w:rsid w:val="00D84B32"/>
    <w:rsid w:val="00D86790"/>
    <w:rsid w:val="00D87F35"/>
    <w:rsid w:val="00D9115C"/>
    <w:rsid w:val="00D93FBD"/>
    <w:rsid w:val="00D94B4E"/>
    <w:rsid w:val="00D961C2"/>
    <w:rsid w:val="00D96A0B"/>
    <w:rsid w:val="00DA1CE9"/>
    <w:rsid w:val="00DA5E7E"/>
    <w:rsid w:val="00DA7744"/>
    <w:rsid w:val="00DC0A3E"/>
    <w:rsid w:val="00DC3538"/>
    <w:rsid w:val="00DC555A"/>
    <w:rsid w:val="00DC6534"/>
    <w:rsid w:val="00DC7CAA"/>
    <w:rsid w:val="00DD0C12"/>
    <w:rsid w:val="00DD6C54"/>
    <w:rsid w:val="00DD7958"/>
    <w:rsid w:val="00DE04CE"/>
    <w:rsid w:val="00DE05AB"/>
    <w:rsid w:val="00DE4568"/>
    <w:rsid w:val="00E019A8"/>
    <w:rsid w:val="00E026B4"/>
    <w:rsid w:val="00E074FA"/>
    <w:rsid w:val="00E11B0C"/>
    <w:rsid w:val="00E12164"/>
    <w:rsid w:val="00E155E1"/>
    <w:rsid w:val="00E15798"/>
    <w:rsid w:val="00E173B4"/>
    <w:rsid w:val="00E2591E"/>
    <w:rsid w:val="00E26838"/>
    <w:rsid w:val="00E2737D"/>
    <w:rsid w:val="00E30090"/>
    <w:rsid w:val="00E34AA1"/>
    <w:rsid w:val="00E40EA8"/>
    <w:rsid w:val="00E43B19"/>
    <w:rsid w:val="00E56D7B"/>
    <w:rsid w:val="00E7027E"/>
    <w:rsid w:val="00E75145"/>
    <w:rsid w:val="00E770D5"/>
    <w:rsid w:val="00E77CAC"/>
    <w:rsid w:val="00E8019A"/>
    <w:rsid w:val="00E81712"/>
    <w:rsid w:val="00E81EF5"/>
    <w:rsid w:val="00E82BE3"/>
    <w:rsid w:val="00E859E2"/>
    <w:rsid w:val="00E8630E"/>
    <w:rsid w:val="00E8642B"/>
    <w:rsid w:val="00E876A7"/>
    <w:rsid w:val="00E87BDC"/>
    <w:rsid w:val="00E9038E"/>
    <w:rsid w:val="00E936B5"/>
    <w:rsid w:val="00E95B43"/>
    <w:rsid w:val="00EA1E8E"/>
    <w:rsid w:val="00EA6577"/>
    <w:rsid w:val="00EA699F"/>
    <w:rsid w:val="00EB2FF3"/>
    <w:rsid w:val="00EB5691"/>
    <w:rsid w:val="00EC1E7A"/>
    <w:rsid w:val="00EC701C"/>
    <w:rsid w:val="00ED109F"/>
    <w:rsid w:val="00ED6C1A"/>
    <w:rsid w:val="00EE0F8D"/>
    <w:rsid w:val="00EE1E09"/>
    <w:rsid w:val="00EE40CE"/>
    <w:rsid w:val="00EF068E"/>
    <w:rsid w:val="00F0164A"/>
    <w:rsid w:val="00F10648"/>
    <w:rsid w:val="00F109DC"/>
    <w:rsid w:val="00F1287C"/>
    <w:rsid w:val="00F13A38"/>
    <w:rsid w:val="00F16988"/>
    <w:rsid w:val="00F23217"/>
    <w:rsid w:val="00F255F3"/>
    <w:rsid w:val="00F34B71"/>
    <w:rsid w:val="00F34FF6"/>
    <w:rsid w:val="00F35169"/>
    <w:rsid w:val="00F53271"/>
    <w:rsid w:val="00F54525"/>
    <w:rsid w:val="00F562F3"/>
    <w:rsid w:val="00F563C0"/>
    <w:rsid w:val="00F56F9E"/>
    <w:rsid w:val="00F578B8"/>
    <w:rsid w:val="00F6288C"/>
    <w:rsid w:val="00F67A5B"/>
    <w:rsid w:val="00F72385"/>
    <w:rsid w:val="00F75E98"/>
    <w:rsid w:val="00F76251"/>
    <w:rsid w:val="00F76FFB"/>
    <w:rsid w:val="00F812E1"/>
    <w:rsid w:val="00F84BC2"/>
    <w:rsid w:val="00F856F2"/>
    <w:rsid w:val="00F86024"/>
    <w:rsid w:val="00F961C7"/>
    <w:rsid w:val="00FA0E25"/>
    <w:rsid w:val="00FA1677"/>
    <w:rsid w:val="00FA2E26"/>
    <w:rsid w:val="00FB3D34"/>
    <w:rsid w:val="00FC00D2"/>
    <w:rsid w:val="00FC305F"/>
    <w:rsid w:val="00FC50E4"/>
    <w:rsid w:val="00FC5880"/>
    <w:rsid w:val="00FD1670"/>
    <w:rsid w:val="00FD208E"/>
    <w:rsid w:val="00FD3CCA"/>
    <w:rsid w:val="00FE5C60"/>
    <w:rsid w:val="00FE6843"/>
    <w:rsid w:val="00FE7115"/>
    <w:rsid w:val="00FE7323"/>
    <w:rsid w:val="00FF0364"/>
    <w:rsid w:val="00FF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B11AB4"/>
  <w14:defaultImageDpi w14:val="300"/>
  <w15:docId w15:val="{4BB70F56-5AB6-4963-A6F9-C3FC7321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theme="minorBidi"/>
        <w:color w:val="4F81BD" w:themeColor="accent1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746D"/>
    <w:rPr>
      <w:color w:val="365F91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6A5E"/>
    <w:pPr>
      <w:keepNext/>
      <w:keepLines/>
      <w:numPr>
        <w:numId w:val="8"/>
      </w:numPr>
      <w:spacing w:before="48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A5E"/>
    <w:pPr>
      <w:keepNext/>
      <w:keepLines/>
      <w:numPr>
        <w:ilvl w:val="1"/>
        <w:numId w:val="8"/>
      </w:numPr>
      <w:spacing w:before="200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6253"/>
    <w:pPr>
      <w:keepNext/>
      <w:keepLines/>
      <w:numPr>
        <w:ilvl w:val="2"/>
        <w:numId w:val="8"/>
      </w:numPr>
      <w:spacing w:before="200" w:line="360" w:lineRule="auto"/>
      <w:outlineLvl w:val="2"/>
    </w:pPr>
    <w:rPr>
      <w:rFonts w:eastAsiaTheme="majorEastAsia" w:cstheme="majorBidi"/>
      <w:b/>
      <w:bCs/>
      <w:color w:val="244061" w:themeColor="accent1" w:themeShade="80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F9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F9E"/>
    <w:pPr>
      <w:keepNext/>
      <w:keepLines/>
      <w:spacing w:before="4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2F2D"/>
    <w:rPr>
      <w:rFonts w:ascii="Lucida Grande" w:hAnsi="Lucida Grande" w:cs="Lucida Grande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F2D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86A5E"/>
    <w:rPr>
      <w:rFonts w:ascii="Arial" w:eastAsiaTheme="majorEastAsia" w:hAnsi="Arial" w:cstheme="majorBidi"/>
      <w:b/>
      <w:bCs/>
      <w:sz w:val="32"/>
      <w:szCs w:val="32"/>
    </w:rPr>
  </w:style>
  <w:style w:type="table" w:styleId="TableGrid">
    <w:name w:val="Table Grid"/>
    <w:basedOn w:val="TableGrid4"/>
    <w:uiPriority w:val="39"/>
    <w:rsid w:val="00E8642B"/>
    <w:rPr>
      <w:color w:val="auto"/>
      <w:sz w:val="18"/>
      <w:szCs w:val="20"/>
      <w:lang w:val="pt-PT"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LightShading-Accent1">
    <w:name w:val="Light Shading Accent 1"/>
    <w:basedOn w:val="TableNormal"/>
    <w:uiPriority w:val="60"/>
    <w:rsid w:val="00072F2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072F2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5">
    <w:name w:val="Medium Shading 2 Accent 5"/>
    <w:basedOn w:val="TableNormal"/>
    <w:uiPriority w:val="64"/>
    <w:rsid w:val="00072F2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1-Accent1">
    <w:name w:val="Medium Grid 1 Accent 1"/>
    <w:basedOn w:val="TableNormal"/>
    <w:uiPriority w:val="67"/>
    <w:rsid w:val="00072F2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2D2B"/>
  </w:style>
  <w:style w:type="paragraph" w:styleId="Footer">
    <w:name w:val="footer"/>
    <w:basedOn w:val="Normal"/>
    <w:link w:val="FooterChar"/>
    <w:uiPriority w:val="99"/>
    <w:unhideWhenUsed/>
    <w:rsid w:val="00422D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2D2B"/>
  </w:style>
  <w:style w:type="character" w:styleId="PageNumber">
    <w:name w:val="page number"/>
    <w:basedOn w:val="DefaultParagraphFont"/>
    <w:uiPriority w:val="99"/>
    <w:semiHidden/>
    <w:unhideWhenUsed/>
    <w:rsid w:val="00422D2B"/>
  </w:style>
  <w:style w:type="table" w:styleId="LightList-Accent5">
    <w:name w:val="Light List Accent 5"/>
    <w:basedOn w:val="TableNormal"/>
    <w:uiPriority w:val="61"/>
    <w:rsid w:val="001C654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86001E"/>
  </w:style>
  <w:style w:type="paragraph" w:styleId="TOC2">
    <w:name w:val="toc 2"/>
    <w:basedOn w:val="Normal"/>
    <w:next w:val="Normal"/>
    <w:autoRedefine/>
    <w:uiPriority w:val="39"/>
    <w:unhideWhenUsed/>
    <w:rsid w:val="0086001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86001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86001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86001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86001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86001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86001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86001E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A86A5E"/>
    <w:rPr>
      <w:rFonts w:ascii="Arial" w:eastAsiaTheme="majorEastAsia" w:hAnsi="Arial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36253"/>
    <w:rPr>
      <w:rFonts w:ascii="Arial" w:eastAsiaTheme="majorEastAsia" w:hAnsi="Arial" w:cstheme="majorBidi"/>
      <w:b/>
      <w:bCs/>
      <w:color w:val="244061" w:themeColor="accent1" w:themeShade="80"/>
      <w:sz w:val="22"/>
      <w:szCs w:val="28"/>
    </w:rPr>
  </w:style>
  <w:style w:type="paragraph" w:customStyle="1" w:styleId="Style1">
    <w:name w:val="Style1"/>
    <w:basedOn w:val="Normal"/>
    <w:autoRedefine/>
    <w:qFormat/>
    <w:rsid w:val="00DA7744"/>
    <w:pPr>
      <w:ind w:left="567"/>
    </w:pPr>
    <w:rPr>
      <w:rFonts w:cs="Arial"/>
      <w:szCs w:val="18"/>
    </w:rPr>
  </w:style>
  <w:style w:type="table" w:styleId="TableGrid4">
    <w:name w:val="Table Grid 4"/>
    <w:basedOn w:val="TableNormal"/>
    <w:uiPriority w:val="99"/>
    <w:semiHidden/>
    <w:unhideWhenUsed/>
    <w:rsid w:val="0088203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paragraph" w:styleId="ListParagraph">
    <w:name w:val="List Paragraph"/>
    <w:basedOn w:val="Normal"/>
    <w:uiPriority w:val="34"/>
    <w:qFormat/>
    <w:rsid w:val="00EA699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16C2"/>
    <w:rPr>
      <w:b/>
      <w:bCs/>
    </w:rPr>
  </w:style>
  <w:style w:type="paragraph" w:styleId="BodyText">
    <w:name w:val="Body Text"/>
    <w:basedOn w:val="Normal"/>
    <w:link w:val="BodyTextChar"/>
    <w:rsid w:val="006F042D"/>
    <w:pPr>
      <w:spacing w:before="60" w:after="120"/>
      <w:ind w:left="576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rsid w:val="006F042D"/>
    <w:rPr>
      <w:rFonts w:ascii="Times New Roman" w:eastAsia="Times New Roman" w:hAnsi="Times New Roman" w:cs="Times New Roman"/>
    </w:rPr>
  </w:style>
  <w:style w:type="paragraph" w:styleId="BodyText3">
    <w:name w:val="Body Text 3"/>
    <w:basedOn w:val="Normal"/>
    <w:link w:val="BodyText3Char"/>
    <w:rsid w:val="006F042D"/>
    <w:pPr>
      <w:tabs>
        <w:tab w:val="num" w:pos="1800"/>
      </w:tabs>
      <w:spacing w:before="60" w:after="60"/>
    </w:pPr>
    <w:rPr>
      <w:rFonts w:ascii="Times New Roman" w:eastAsia="Times New Roman" w:hAnsi="Times New Roman" w:cs="Times New Roman"/>
    </w:rPr>
  </w:style>
  <w:style w:type="character" w:customStyle="1" w:styleId="BodyText3Char">
    <w:name w:val="Body Text 3 Char"/>
    <w:basedOn w:val="DefaultParagraphFont"/>
    <w:link w:val="BodyText3"/>
    <w:rsid w:val="006F042D"/>
    <w:rPr>
      <w:rFonts w:ascii="Times New Roman" w:eastAsia="Times New Roman" w:hAnsi="Times New Roman" w:cs="Times New Roman"/>
    </w:rPr>
  </w:style>
  <w:style w:type="paragraph" w:customStyle="1" w:styleId="Appendix">
    <w:name w:val="Appendix"/>
    <w:basedOn w:val="Normal"/>
    <w:rsid w:val="006F042D"/>
    <w:pPr>
      <w:spacing w:before="60" w:after="60"/>
    </w:pPr>
    <w:rPr>
      <w:rFonts w:ascii="Times New Roman" w:eastAsia="Times New Roman" w:hAnsi="Times New Roman" w:cs="Times New Roman"/>
      <w:b/>
      <w:sz w:val="28"/>
      <w:szCs w:val="28"/>
    </w:rPr>
  </w:style>
  <w:style w:type="paragraph" w:customStyle="1" w:styleId="InfoBlue">
    <w:name w:val="InfoBlue"/>
    <w:basedOn w:val="Normal"/>
    <w:next w:val="BodyText"/>
    <w:link w:val="InfoBlueChar1"/>
    <w:rsid w:val="006F042D"/>
    <w:pPr>
      <w:widowControl w:val="0"/>
      <w:spacing w:after="120" w:line="240" w:lineRule="atLeast"/>
      <w:ind w:left="576"/>
    </w:pPr>
    <w:rPr>
      <w:rFonts w:ascii="Times New Roman" w:eastAsia="Times New Roman" w:hAnsi="Times New Roman" w:cs="Times New Roman"/>
      <w:i/>
      <w:color w:val="0000FF"/>
      <w:szCs w:val="20"/>
    </w:rPr>
  </w:style>
  <w:style w:type="character" w:customStyle="1" w:styleId="InfoBlueChar1">
    <w:name w:val="InfoBlue Char1"/>
    <w:basedOn w:val="DefaultParagraphFont"/>
    <w:link w:val="InfoBlue"/>
    <w:rsid w:val="006F042D"/>
    <w:rPr>
      <w:rFonts w:ascii="Times New Roman" w:eastAsia="Times New Roman" w:hAnsi="Times New Roman" w:cs="Times New Roman"/>
      <w:i/>
      <w:color w:val="0000FF"/>
      <w:szCs w:val="20"/>
    </w:rPr>
  </w:style>
  <w:style w:type="paragraph" w:styleId="NoSpacing">
    <w:name w:val="No Spacing"/>
    <w:link w:val="NoSpacingChar"/>
    <w:uiPriority w:val="1"/>
    <w:qFormat/>
    <w:rsid w:val="00880595"/>
  </w:style>
  <w:style w:type="character" w:customStyle="1" w:styleId="NoSpacingChar">
    <w:name w:val="No Spacing Char"/>
    <w:basedOn w:val="DefaultParagraphFont"/>
    <w:link w:val="NoSpacing"/>
    <w:uiPriority w:val="1"/>
    <w:rsid w:val="00880595"/>
    <w:rPr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F9E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16F9E"/>
    <w:rPr>
      <w:color w:val="5A5A5A" w:themeColor="text1" w:themeTint="A5"/>
      <w:spacing w:val="15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516F9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F9E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F9E"/>
    <w:rPr>
      <w:rFonts w:ascii="Arial" w:hAnsi="Arial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516F9E"/>
    <w:rPr>
      <w:smallCaps/>
      <w:color w:val="5A5A5A" w:themeColor="text1" w:themeTint="A5"/>
    </w:rPr>
  </w:style>
  <w:style w:type="character" w:customStyle="1" w:styleId="Heading5Char">
    <w:name w:val="Heading 5 Char"/>
    <w:basedOn w:val="DefaultParagraphFont"/>
    <w:link w:val="Heading5"/>
    <w:uiPriority w:val="9"/>
    <w:rsid w:val="00516F9E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516F9E"/>
    <w:rPr>
      <w:i/>
      <w:iCs/>
      <w:color w:val="4F81BD" w:themeColor="accent1"/>
    </w:rPr>
  </w:style>
  <w:style w:type="paragraph" w:customStyle="1" w:styleId="Estilo1">
    <w:name w:val="Estilo1"/>
    <w:basedOn w:val="Heading1"/>
    <w:link w:val="Estilo1Carter"/>
    <w:qFormat/>
    <w:rsid w:val="00AC6196"/>
    <w:pPr>
      <w:spacing w:line="360" w:lineRule="auto"/>
    </w:pPr>
    <w:rPr>
      <w:color w:val="244061" w:themeColor="accent1" w:themeShade="80"/>
      <w:sz w:val="26"/>
      <w:szCs w:val="26"/>
    </w:rPr>
  </w:style>
  <w:style w:type="paragraph" w:customStyle="1" w:styleId="Estilo2">
    <w:name w:val="Estilo2"/>
    <w:basedOn w:val="Heading2"/>
    <w:link w:val="Estilo2Carter"/>
    <w:qFormat/>
    <w:rsid w:val="00AC6196"/>
    <w:pPr>
      <w:spacing w:line="360" w:lineRule="auto"/>
    </w:pPr>
    <w:rPr>
      <w:color w:val="244061" w:themeColor="accent1" w:themeShade="80"/>
      <w:sz w:val="24"/>
      <w:szCs w:val="24"/>
    </w:rPr>
  </w:style>
  <w:style w:type="character" w:customStyle="1" w:styleId="Estilo1Carter">
    <w:name w:val="Estilo1 Caráter"/>
    <w:basedOn w:val="Heading1Char"/>
    <w:link w:val="Estilo1"/>
    <w:rsid w:val="00AC6196"/>
    <w:rPr>
      <w:rFonts w:ascii="Arial" w:eastAsiaTheme="majorEastAsia" w:hAnsi="Arial" w:cstheme="majorBidi"/>
      <w:b/>
      <w:bCs/>
      <w:color w:val="244061" w:themeColor="accent1" w:themeShade="80"/>
      <w:sz w:val="26"/>
      <w:szCs w:val="26"/>
    </w:rPr>
  </w:style>
  <w:style w:type="character" w:customStyle="1" w:styleId="Estilo2Carter">
    <w:name w:val="Estilo2 Caráter"/>
    <w:basedOn w:val="Heading2Char"/>
    <w:link w:val="Estilo2"/>
    <w:rsid w:val="00AC6196"/>
    <w:rPr>
      <w:rFonts w:ascii="Arial" w:eastAsiaTheme="majorEastAsia" w:hAnsi="Arial" w:cstheme="majorBidi"/>
      <w:b/>
      <w:bCs/>
      <w:color w:val="244061" w:themeColor="accent1" w:themeShade="80"/>
      <w:sz w:val="28"/>
      <w:szCs w:val="26"/>
    </w:rPr>
  </w:style>
  <w:style w:type="paragraph" w:customStyle="1" w:styleId="XPb">
    <w:name w:val="XPb"/>
    <w:basedOn w:val="Normal"/>
    <w:link w:val="XPbCarter"/>
    <w:qFormat/>
    <w:rsid w:val="00786554"/>
    <w:pPr>
      <w:spacing w:line="360" w:lineRule="auto"/>
    </w:pPr>
  </w:style>
  <w:style w:type="paragraph" w:customStyle="1" w:styleId="XPt">
    <w:name w:val="XPt"/>
    <w:basedOn w:val="Normal"/>
    <w:link w:val="XPtCarter"/>
    <w:qFormat/>
    <w:rsid w:val="00786554"/>
    <w:rPr>
      <w:sz w:val="20"/>
    </w:rPr>
  </w:style>
  <w:style w:type="character" w:customStyle="1" w:styleId="XPbCarter">
    <w:name w:val="XPb Caráter"/>
    <w:basedOn w:val="DefaultParagraphFont"/>
    <w:link w:val="XPb"/>
    <w:rsid w:val="00786554"/>
    <w:rPr>
      <w:color w:val="365F91" w:themeColor="accent1" w:themeShade="BF"/>
    </w:rPr>
  </w:style>
  <w:style w:type="character" w:customStyle="1" w:styleId="XPtCarter">
    <w:name w:val="XPt Caráter"/>
    <w:basedOn w:val="DefaultParagraphFont"/>
    <w:link w:val="XPt"/>
    <w:rsid w:val="00786554"/>
    <w:rPr>
      <w:color w:val="365F91" w:themeColor="accent1" w:themeShade="BF"/>
      <w:sz w:val="20"/>
    </w:rPr>
  </w:style>
  <w:style w:type="paragraph" w:customStyle="1" w:styleId="StyleTableHeader">
    <w:name w:val="StyleTableHeader"/>
    <w:basedOn w:val="Normal"/>
    <w:qFormat/>
    <w:rsid w:val="00A906AB"/>
    <w:rPr>
      <w:color w:val="595959" w:themeColor="text1" w:themeTint="A6"/>
    </w:rPr>
  </w:style>
  <w:style w:type="character" w:styleId="Hyperlink">
    <w:name w:val="Hyperlink"/>
    <w:basedOn w:val="DefaultParagraphFont"/>
    <w:uiPriority w:val="99"/>
    <w:rsid w:val="005832BD"/>
    <w:rPr>
      <w:color w:val="0563C1"/>
      <w:u w:val="single"/>
    </w:rPr>
  </w:style>
  <w:style w:type="character" w:customStyle="1" w:styleId="error">
    <w:name w:val="error"/>
    <w:basedOn w:val="DefaultParagraphFont"/>
  </w:style>
  <w:style w:type="character" w:styleId="FollowedHyperlink">
    <w:name w:val="FollowedHyperlink"/>
    <w:basedOn w:val="DefaultParagraphFont"/>
    <w:uiPriority w:val="99"/>
    <w:semiHidden/>
    <w:unhideWhenUsed/>
    <w:rsid w:val="008A23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jira.np.afsp.io/browse/SA-6052" TargetMode="External"/><Relationship Id="rId21" Type="http://schemas.openxmlformats.org/officeDocument/2006/relationships/hyperlink" Target="https://jira.np.afsp.io/browse/SA-27940" TargetMode="External"/><Relationship Id="rId42" Type="http://schemas.openxmlformats.org/officeDocument/2006/relationships/hyperlink" Target="https://jira.np.afsp.io/browse/SA-10177" TargetMode="External"/><Relationship Id="rId63" Type="http://schemas.openxmlformats.org/officeDocument/2006/relationships/hyperlink" Target="https://jira.np.afsp.io/browse/SA-6052" TargetMode="External"/><Relationship Id="rId84" Type="http://schemas.openxmlformats.org/officeDocument/2006/relationships/hyperlink" Target="https://jira.np.afsp.io/browse/SA-10189" TargetMode="External"/><Relationship Id="rId138" Type="http://schemas.openxmlformats.org/officeDocument/2006/relationships/hyperlink" Target="https://jira.np.afsp.io/browse/SA-11043" TargetMode="External"/><Relationship Id="rId159" Type="http://schemas.openxmlformats.org/officeDocument/2006/relationships/hyperlink" Target="https://jira.np.afsp.io/browse/SA-12548" TargetMode="External"/><Relationship Id="rId170" Type="http://schemas.openxmlformats.org/officeDocument/2006/relationships/hyperlink" Target="https://jira.np.afsp.io/browse/SA-10656" TargetMode="External"/><Relationship Id="rId107" Type="http://schemas.openxmlformats.org/officeDocument/2006/relationships/hyperlink" Target="https://jira.np.afsp.io/browse/SA-6052" TargetMode="External"/><Relationship Id="rId11" Type="http://schemas.openxmlformats.org/officeDocument/2006/relationships/hyperlink" Target="https://jira.np.afsp.io/browse/SA-23842" TargetMode="External"/><Relationship Id="rId32" Type="http://schemas.openxmlformats.org/officeDocument/2006/relationships/hyperlink" Target="https://jira.np.afsp.io/browse/SA-11043" TargetMode="External"/><Relationship Id="rId53" Type="http://schemas.openxmlformats.org/officeDocument/2006/relationships/hyperlink" Target="https://jira.np.afsp.io/browse/SA-6052" TargetMode="External"/><Relationship Id="rId74" Type="http://schemas.openxmlformats.org/officeDocument/2006/relationships/hyperlink" Target="https://jira.np.afsp.io/browse/SA-10695" TargetMode="External"/><Relationship Id="rId128" Type="http://schemas.openxmlformats.org/officeDocument/2006/relationships/hyperlink" Target="https://jira.np.afsp.io/browse/SA-10623" TargetMode="External"/><Relationship Id="rId149" Type="http://schemas.openxmlformats.org/officeDocument/2006/relationships/hyperlink" Target="https://jira.np.afsp.io/browse/SA-6052" TargetMode="External"/><Relationship Id="rId5" Type="http://schemas.openxmlformats.org/officeDocument/2006/relationships/settings" Target="settings.xml"/><Relationship Id="rId95" Type="http://schemas.openxmlformats.org/officeDocument/2006/relationships/hyperlink" Target="https://jira.np.afsp.io/browse/SA-6052" TargetMode="External"/><Relationship Id="rId160" Type="http://schemas.openxmlformats.org/officeDocument/2006/relationships/hyperlink" Target="https://jira.np.afsp.io/browse/SA-28351" TargetMode="External"/><Relationship Id="rId22" Type="http://schemas.openxmlformats.org/officeDocument/2006/relationships/hyperlink" Target="https://jira.np.afsp.io/browse/SA-28351" TargetMode="External"/><Relationship Id="rId43" Type="http://schemas.openxmlformats.org/officeDocument/2006/relationships/hyperlink" Target="https://jira.np.afsp.io/browse/SA-6052" TargetMode="External"/><Relationship Id="rId64" Type="http://schemas.openxmlformats.org/officeDocument/2006/relationships/hyperlink" Target="https://jira.np.afsp.io/browse/SA-12010" TargetMode="External"/><Relationship Id="rId118" Type="http://schemas.openxmlformats.org/officeDocument/2006/relationships/hyperlink" Target="https://jira.np.afsp.io/browse/SA-10557" TargetMode="External"/><Relationship Id="rId139" Type="http://schemas.openxmlformats.org/officeDocument/2006/relationships/hyperlink" Target="https://jira.np.afsp.io/browse/SA-6052" TargetMode="External"/><Relationship Id="rId85" Type="http://schemas.openxmlformats.org/officeDocument/2006/relationships/hyperlink" Target="https://jira.np.afsp.io/browse/SA-6052" TargetMode="External"/><Relationship Id="rId150" Type="http://schemas.openxmlformats.org/officeDocument/2006/relationships/hyperlink" Target="https://jira.np.afsp.io/browse/SA-23297" TargetMode="External"/><Relationship Id="rId171" Type="http://schemas.openxmlformats.org/officeDocument/2006/relationships/hyperlink" Target="https://jira.np.afsp.io/browse/SA-6052" TargetMode="External"/><Relationship Id="rId12" Type="http://schemas.openxmlformats.org/officeDocument/2006/relationships/hyperlink" Target="https://jira.np.afsp.io/browse/SA-25824" TargetMode="External"/><Relationship Id="rId33" Type="http://schemas.openxmlformats.org/officeDocument/2006/relationships/hyperlink" Target="https://jira.np.afsp.io/browse/SA-6052" TargetMode="External"/><Relationship Id="rId108" Type="http://schemas.openxmlformats.org/officeDocument/2006/relationships/hyperlink" Target="https://jira.np.afsp.io/browse/SA-10164" TargetMode="External"/><Relationship Id="rId129" Type="http://schemas.openxmlformats.org/officeDocument/2006/relationships/hyperlink" Target="https://jira.np.afsp.io/browse/SA-6052" TargetMode="External"/><Relationship Id="rId54" Type="http://schemas.openxmlformats.org/officeDocument/2006/relationships/hyperlink" Target="https://jira.np.afsp.io/browse/SA-9431" TargetMode="External"/><Relationship Id="rId75" Type="http://schemas.openxmlformats.org/officeDocument/2006/relationships/hyperlink" Target="https://jira.np.afsp.io/browse/SA-6052" TargetMode="External"/><Relationship Id="rId96" Type="http://schemas.openxmlformats.org/officeDocument/2006/relationships/hyperlink" Target="https://jira.np.afsp.io/browse/SA-9892" TargetMode="External"/><Relationship Id="rId140" Type="http://schemas.openxmlformats.org/officeDocument/2006/relationships/hyperlink" Target="https://jira.np.afsp.io/browse/SA-11044" TargetMode="External"/><Relationship Id="rId161" Type="http://schemas.openxmlformats.org/officeDocument/2006/relationships/hyperlink" Target="https://jira.np.afsp.io/browse/SA-12548" TargetMode="External"/><Relationship Id="rId6" Type="http://schemas.openxmlformats.org/officeDocument/2006/relationships/webSettings" Target="webSettings.xml"/><Relationship Id="rId23" Type="http://schemas.openxmlformats.org/officeDocument/2006/relationships/hyperlink" Target="https://jira.np.afsp.io/browse/SA-12548" TargetMode="External"/><Relationship Id="rId28" Type="http://schemas.openxmlformats.org/officeDocument/2006/relationships/hyperlink" Target="https://jira.np.afsp.io/browse/SA-14444" TargetMode="External"/><Relationship Id="rId49" Type="http://schemas.openxmlformats.org/officeDocument/2006/relationships/hyperlink" Target="https://jira.np.afsp.io/browse/SA-6052" TargetMode="External"/><Relationship Id="rId114" Type="http://schemas.openxmlformats.org/officeDocument/2006/relationships/hyperlink" Target="https://jira.np.afsp.io/browse/SA-10189" TargetMode="External"/><Relationship Id="rId119" Type="http://schemas.openxmlformats.org/officeDocument/2006/relationships/hyperlink" Target="https://jira.np.afsp.io/browse/SA-6052" TargetMode="External"/><Relationship Id="rId44" Type="http://schemas.openxmlformats.org/officeDocument/2006/relationships/hyperlink" Target="https://jira.np.afsp.io/browse/SA-10169" TargetMode="External"/><Relationship Id="rId60" Type="http://schemas.openxmlformats.org/officeDocument/2006/relationships/hyperlink" Target="https://jira.np.afsp.io/browse/SA-12789" TargetMode="External"/><Relationship Id="rId65" Type="http://schemas.openxmlformats.org/officeDocument/2006/relationships/hyperlink" Target="https://jira.np.afsp.io/browse/SA-6052" TargetMode="External"/><Relationship Id="rId81" Type="http://schemas.openxmlformats.org/officeDocument/2006/relationships/hyperlink" Target="https://jira.np.afsp.io/browse/SA-6052" TargetMode="External"/><Relationship Id="rId86" Type="http://schemas.openxmlformats.org/officeDocument/2006/relationships/hyperlink" Target="https://jira.np.afsp.io/browse/SA-10164" TargetMode="External"/><Relationship Id="rId130" Type="http://schemas.openxmlformats.org/officeDocument/2006/relationships/hyperlink" Target="https://jira.np.afsp.io/browse/SA-10656" TargetMode="External"/><Relationship Id="rId135" Type="http://schemas.openxmlformats.org/officeDocument/2006/relationships/hyperlink" Target="https://jira.np.afsp.io/browse/SA-6052" TargetMode="External"/><Relationship Id="rId151" Type="http://schemas.openxmlformats.org/officeDocument/2006/relationships/hyperlink" Target="https://jira.np.afsp.io/browse/SA-6052" TargetMode="External"/><Relationship Id="rId156" Type="http://schemas.openxmlformats.org/officeDocument/2006/relationships/hyperlink" Target="https://jira.np.afsp.io/browse/SA-25824" TargetMode="External"/><Relationship Id="rId177" Type="http://schemas.openxmlformats.org/officeDocument/2006/relationships/hyperlink" Target="https://jira.np.afsp.io/browse/SA-6052" TargetMode="External"/><Relationship Id="rId172" Type="http://schemas.openxmlformats.org/officeDocument/2006/relationships/hyperlink" Target="https://jira.np.afsp.io/browse/SA-10659" TargetMode="External"/><Relationship Id="rId13" Type="http://schemas.openxmlformats.org/officeDocument/2006/relationships/hyperlink" Target="https://jira.np.afsp.io/browse/SA-12548" TargetMode="External"/><Relationship Id="rId18" Type="http://schemas.openxmlformats.org/officeDocument/2006/relationships/hyperlink" Target="https://jira.np.afsp.io/browse/SA-25874" TargetMode="External"/><Relationship Id="rId39" Type="http://schemas.openxmlformats.org/officeDocument/2006/relationships/hyperlink" Target="https://jira.np.afsp.io/browse/SA-6052" TargetMode="External"/><Relationship Id="rId109" Type="http://schemas.openxmlformats.org/officeDocument/2006/relationships/hyperlink" Target="https://jira.np.afsp.io/browse/SA-6052" TargetMode="External"/><Relationship Id="rId34" Type="http://schemas.openxmlformats.org/officeDocument/2006/relationships/hyperlink" Target="https://jira.np.afsp.io/browse/SA-10656" TargetMode="External"/><Relationship Id="rId50" Type="http://schemas.openxmlformats.org/officeDocument/2006/relationships/hyperlink" Target="https://jira.np.afsp.io/browse/SA-10026" TargetMode="External"/><Relationship Id="rId55" Type="http://schemas.openxmlformats.org/officeDocument/2006/relationships/hyperlink" Target="https://jira.np.afsp.io/browse/SA-6052" TargetMode="External"/><Relationship Id="rId76" Type="http://schemas.openxmlformats.org/officeDocument/2006/relationships/hyperlink" Target="https://jira.np.afsp.io/browse/SA-10615" TargetMode="External"/><Relationship Id="rId97" Type="http://schemas.openxmlformats.org/officeDocument/2006/relationships/hyperlink" Target="https://jira.np.afsp.io/browse/SA-6052" TargetMode="External"/><Relationship Id="rId104" Type="http://schemas.openxmlformats.org/officeDocument/2006/relationships/hyperlink" Target="https://jira.np.afsp.io/browse/SA-10131" TargetMode="External"/><Relationship Id="rId120" Type="http://schemas.openxmlformats.org/officeDocument/2006/relationships/hyperlink" Target="https://jira.np.afsp.io/browse/SA-10559" TargetMode="External"/><Relationship Id="rId125" Type="http://schemas.openxmlformats.org/officeDocument/2006/relationships/hyperlink" Target="https://jira.np.afsp.io/browse/SA-6052" TargetMode="External"/><Relationship Id="rId141" Type="http://schemas.openxmlformats.org/officeDocument/2006/relationships/hyperlink" Target="https://jira.np.afsp.io/browse/SA-6052" TargetMode="External"/><Relationship Id="rId146" Type="http://schemas.openxmlformats.org/officeDocument/2006/relationships/hyperlink" Target="https://jira.np.afsp.io/browse/SA-15011" TargetMode="External"/><Relationship Id="rId167" Type="http://schemas.openxmlformats.org/officeDocument/2006/relationships/hyperlink" Target="https://jira.np.afsp.io/browse/SA-6052" TargetMode="External"/><Relationship Id="rId7" Type="http://schemas.openxmlformats.org/officeDocument/2006/relationships/hyperlink" Target="https://jira.np.afsp.io/browse/SA-6052" TargetMode="External"/><Relationship Id="rId71" Type="http://schemas.openxmlformats.org/officeDocument/2006/relationships/hyperlink" Target="https://jira.np.afsp.io/browse/SA-6052" TargetMode="External"/><Relationship Id="rId92" Type="http://schemas.openxmlformats.org/officeDocument/2006/relationships/hyperlink" Target="https://jira.np.afsp.io/browse/SA-5717" TargetMode="External"/><Relationship Id="rId162" Type="http://schemas.openxmlformats.org/officeDocument/2006/relationships/hyperlink" Target="https://jira.np.afsp.io/browse/SA-25874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jira.np.afsp.io/browse/SA-12548" TargetMode="External"/><Relationship Id="rId24" Type="http://schemas.openxmlformats.org/officeDocument/2006/relationships/hyperlink" Target="https://jira.np.afsp.io/browse/SA-15011" TargetMode="External"/><Relationship Id="rId40" Type="http://schemas.openxmlformats.org/officeDocument/2006/relationships/hyperlink" Target="https://jira.np.afsp.io/browse/SA-10182" TargetMode="External"/><Relationship Id="rId45" Type="http://schemas.openxmlformats.org/officeDocument/2006/relationships/hyperlink" Target="https://jira.np.afsp.io/browse/SA-6052" TargetMode="External"/><Relationship Id="rId66" Type="http://schemas.openxmlformats.org/officeDocument/2006/relationships/hyperlink" Target="https://jira.np.afsp.io/browse/SA-12000" TargetMode="External"/><Relationship Id="rId87" Type="http://schemas.openxmlformats.org/officeDocument/2006/relationships/hyperlink" Target="https://jira.np.afsp.io/browse/SA-6052" TargetMode="External"/><Relationship Id="rId110" Type="http://schemas.openxmlformats.org/officeDocument/2006/relationships/hyperlink" Target="https://jira.np.afsp.io/browse/SA-10169" TargetMode="External"/><Relationship Id="rId115" Type="http://schemas.openxmlformats.org/officeDocument/2006/relationships/hyperlink" Target="https://jira.np.afsp.io/browse/SA-6052" TargetMode="External"/><Relationship Id="rId131" Type="http://schemas.openxmlformats.org/officeDocument/2006/relationships/hyperlink" Target="https://jira.np.afsp.io/browse/SA-6052" TargetMode="External"/><Relationship Id="rId136" Type="http://schemas.openxmlformats.org/officeDocument/2006/relationships/hyperlink" Target="https://jira.np.afsp.io/browse/SA-10837" TargetMode="External"/><Relationship Id="rId157" Type="http://schemas.openxmlformats.org/officeDocument/2006/relationships/hyperlink" Target="https://jira.np.afsp.io/browse/SA-12548" TargetMode="External"/><Relationship Id="rId178" Type="http://schemas.openxmlformats.org/officeDocument/2006/relationships/fontTable" Target="fontTable.xml"/><Relationship Id="rId61" Type="http://schemas.openxmlformats.org/officeDocument/2006/relationships/hyperlink" Target="https://jira.np.afsp.io/browse/SA-6052" TargetMode="External"/><Relationship Id="rId82" Type="http://schemas.openxmlformats.org/officeDocument/2006/relationships/hyperlink" Target="https://jira.np.afsp.io/browse/SA-10193" TargetMode="External"/><Relationship Id="rId152" Type="http://schemas.openxmlformats.org/officeDocument/2006/relationships/hyperlink" Target="https://jira.np.afsp.io/browse/SA-14444" TargetMode="External"/><Relationship Id="rId173" Type="http://schemas.openxmlformats.org/officeDocument/2006/relationships/hyperlink" Target="https://jira.np.afsp.io/browse/SA-6052" TargetMode="External"/><Relationship Id="rId19" Type="http://schemas.openxmlformats.org/officeDocument/2006/relationships/hyperlink" Target="https://jira.np.afsp.io/browse/SA-12548" TargetMode="External"/><Relationship Id="rId14" Type="http://schemas.openxmlformats.org/officeDocument/2006/relationships/hyperlink" Target="https://jira.np.afsp.io/browse/SA-25828" TargetMode="External"/><Relationship Id="rId30" Type="http://schemas.openxmlformats.org/officeDocument/2006/relationships/hyperlink" Target="https://jira.np.afsp.io/browse/SA-11044" TargetMode="External"/><Relationship Id="rId35" Type="http://schemas.openxmlformats.org/officeDocument/2006/relationships/hyperlink" Target="https://jira.np.afsp.io/browse/SA-6052" TargetMode="External"/><Relationship Id="rId56" Type="http://schemas.openxmlformats.org/officeDocument/2006/relationships/hyperlink" Target="https://jira.np.afsp.io/browse/SA-9403" TargetMode="External"/><Relationship Id="rId77" Type="http://schemas.openxmlformats.org/officeDocument/2006/relationships/hyperlink" Target="https://jira.np.afsp.io/browse/SA-6052" TargetMode="External"/><Relationship Id="rId100" Type="http://schemas.openxmlformats.org/officeDocument/2006/relationships/hyperlink" Target="https://jira.np.afsp.io/browse/SA-10029" TargetMode="External"/><Relationship Id="rId105" Type="http://schemas.openxmlformats.org/officeDocument/2006/relationships/hyperlink" Target="https://jira.np.afsp.io/browse/SA-6052" TargetMode="External"/><Relationship Id="rId126" Type="http://schemas.openxmlformats.org/officeDocument/2006/relationships/hyperlink" Target="https://jira.np.afsp.io/browse/SA-10615" TargetMode="External"/><Relationship Id="rId147" Type="http://schemas.openxmlformats.org/officeDocument/2006/relationships/hyperlink" Target="https://jira.np.afsp.io/browse/SA-6052" TargetMode="External"/><Relationship Id="rId168" Type="http://schemas.openxmlformats.org/officeDocument/2006/relationships/hyperlink" Target="https://jira.np.afsp.io/browse/SA-10623" TargetMode="External"/><Relationship Id="rId8" Type="http://schemas.openxmlformats.org/officeDocument/2006/relationships/hyperlink" Target="https://jira.np.afsp.io/browse/SA-23297" TargetMode="External"/><Relationship Id="rId51" Type="http://schemas.openxmlformats.org/officeDocument/2006/relationships/hyperlink" Target="https://jira.np.afsp.io/browse/SA-6052" TargetMode="External"/><Relationship Id="rId72" Type="http://schemas.openxmlformats.org/officeDocument/2006/relationships/hyperlink" Target="https://jira.np.afsp.io/browse/SA-10832" TargetMode="External"/><Relationship Id="rId93" Type="http://schemas.openxmlformats.org/officeDocument/2006/relationships/hyperlink" Target="https://jira.np.afsp.io/browse/SA-6052" TargetMode="External"/><Relationship Id="rId98" Type="http://schemas.openxmlformats.org/officeDocument/2006/relationships/hyperlink" Target="https://jira.np.afsp.io/browse/SA-10026" TargetMode="External"/><Relationship Id="rId121" Type="http://schemas.openxmlformats.org/officeDocument/2006/relationships/hyperlink" Target="https://jira.np.afsp.io/browse/SA-6052" TargetMode="External"/><Relationship Id="rId142" Type="http://schemas.openxmlformats.org/officeDocument/2006/relationships/hyperlink" Target="https://jira.np.afsp.io/browse/SA-12134" TargetMode="External"/><Relationship Id="rId163" Type="http://schemas.openxmlformats.org/officeDocument/2006/relationships/hyperlink" Target="https://jira.np.afsp.io/browse/SA-12548" TargetMode="External"/><Relationship Id="rId3" Type="http://schemas.openxmlformats.org/officeDocument/2006/relationships/numbering" Target="numbering.xml"/><Relationship Id="rId25" Type="http://schemas.openxmlformats.org/officeDocument/2006/relationships/hyperlink" Target="https://jira.np.afsp.io/browse/SA-6052" TargetMode="External"/><Relationship Id="rId46" Type="http://schemas.openxmlformats.org/officeDocument/2006/relationships/hyperlink" Target="https://jira.np.afsp.io/browse/SA-10086" TargetMode="External"/><Relationship Id="rId67" Type="http://schemas.openxmlformats.org/officeDocument/2006/relationships/hyperlink" Target="https://jira.np.afsp.io/browse/SA-6052" TargetMode="External"/><Relationship Id="rId116" Type="http://schemas.openxmlformats.org/officeDocument/2006/relationships/hyperlink" Target="https://jira.np.afsp.io/browse/SA-10193" TargetMode="External"/><Relationship Id="rId137" Type="http://schemas.openxmlformats.org/officeDocument/2006/relationships/hyperlink" Target="https://jira.np.afsp.io/browse/SA-6052" TargetMode="External"/><Relationship Id="rId158" Type="http://schemas.openxmlformats.org/officeDocument/2006/relationships/hyperlink" Target="https://jira.np.afsp.io/browse/SA-25872" TargetMode="External"/><Relationship Id="rId20" Type="http://schemas.openxmlformats.org/officeDocument/2006/relationships/hyperlink" Target="https://jira.np.afsp.io/browse/SA-27723" TargetMode="External"/><Relationship Id="rId41" Type="http://schemas.openxmlformats.org/officeDocument/2006/relationships/hyperlink" Target="https://jira.np.afsp.io/browse/SA-6052" TargetMode="External"/><Relationship Id="rId62" Type="http://schemas.openxmlformats.org/officeDocument/2006/relationships/hyperlink" Target="https://jira.np.afsp.io/browse/SA-12134" TargetMode="External"/><Relationship Id="rId83" Type="http://schemas.openxmlformats.org/officeDocument/2006/relationships/hyperlink" Target="https://jira.np.afsp.io/browse/SA-6052" TargetMode="External"/><Relationship Id="rId88" Type="http://schemas.openxmlformats.org/officeDocument/2006/relationships/hyperlink" Target="https://jira.np.afsp.io/browse/SA-10141" TargetMode="External"/><Relationship Id="rId111" Type="http://schemas.openxmlformats.org/officeDocument/2006/relationships/hyperlink" Target="https://jira.np.afsp.io/browse/SA-6052" TargetMode="External"/><Relationship Id="rId132" Type="http://schemas.openxmlformats.org/officeDocument/2006/relationships/hyperlink" Target="https://jira.np.afsp.io/browse/SA-10659" TargetMode="External"/><Relationship Id="rId153" Type="http://schemas.openxmlformats.org/officeDocument/2006/relationships/hyperlink" Target="https://jira.np.afsp.io/browse/SA-12548" TargetMode="External"/><Relationship Id="rId174" Type="http://schemas.openxmlformats.org/officeDocument/2006/relationships/hyperlink" Target="https://jira.np.afsp.io/browse/SA-10695" TargetMode="External"/><Relationship Id="rId179" Type="http://schemas.openxmlformats.org/officeDocument/2006/relationships/theme" Target="theme/theme1.xml"/><Relationship Id="rId15" Type="http://schemas.openxmlformats.org/officeDocument/2006/relationships/hyperlink" Target="https://jira.np.afsp.io/browse/SA-12548" TargetMode="External"/><Relationship Id="rId36" Type="http://schemas.openxmlformats.org/officeDocument/2006/relationships/hyperlink" Target="https://jira.np.afsp.io/browse/SA-10565" TargetMode="External"/><Relationship Id="rId57" Type="http://schemas.openxmlformats.org/officeDocument/2006/relationships/hyperlink" Target="https://jira.np.afsp.io/browse/SA-6053" TargetMode="External"/><Relationship Id="rId106" Type="http://schemas.openxmlformats.org/officeDocument/2006/relationships/hyperlink" Target="https://jira.np.afsp.io/browse/SA-10141" TargetMode="External"/><Relationship Id="rId127" Type="http://schemas.openxmlformats.org/officeDocument/2006/relationships/hyperlink" Target="https://jira.np.afsp.io/browse/SA-6052" TargetMode="External"/><Relationship Id="rId10" Type="http://schemas.openxmlformats.org/officeDocument/2006/relationships/hyperlink" Target="https://jira.np.afsp.io/browse/SA-23634" TargetMode="External"/><Relationship Id="rId31" Type="http://schemas.openxmlformats.org/officeDocument/2006/relationships/hyperlink" Target="https://jira.np.afsp.io/browse/SA-6052" TargetMode="External"/><Relationship Id="rId52" Type="http://schemas.openxmlformats.org/officeDocument/2006/relationships/hyperlink" Target="https://jira.np.afsp.io/browse/SA-9892" TargetMode="External"/><Relationship Id="rId73" Type="http://schemas.openxmlformats.org/officeDocument/2006/relationships/hyperlink" Target="https://jira.np.afsp.io/browse/SA-6052" TargetMode="External"/><Relationship Id="rId78" Type="http://schemas.openxmlformats.org/officeDocument/2006/relationships/hyperlink" Target="https://jira.np.afsp.io/browse/SA-10605" TargetMode="External"/><Relationship Id="rId94" Type="http://schemas.openxmlformats.org/officeDocument/2006/relationships/hyperlink" Target="https://jira.np.afsp.io/browse/SA-9431" TargetMode="External"/><Relationship Id="rId99" Type="http://schemas.openxmlformats.org/officeDocument/2006/relationships/hyperlink" Target="https://jira.np.afsp.io/browse/SA-6052" TargetMode="External"/><Relationship Id="rId101" Type="http://schemas.openxmlformats.org/officeDocument/2006/relationships/hyperlink" Target="https://jira.np.afsp.io/browse/SA-6052" TargetMode="External"/><Relationship Id="rId122" Type="http://schemas.openxmlformats.org/officeDocument/2006/relationships/hyperlink" Target="https://jira.np.afsp.io/browse/SA-10565" TargetMode="External"/><Relationship Id="rId143" Type="http://schemas.openxmlformats.org/officeDocument/2006/relationships/hyperlink" Target="https://jira.np.afsp.io/browse/SA-6052" TargetMode="External"/><Relationship Id="rId148" Type="http://schemas.openxmlformats.org/officeDocument/2006/relationships/hyperlink" Target="https://jira.np.afsp.io/browse/SA-23042" TargetMode="External"/><Relationship Id="rId164" Type="http://schemas.openxmlformats.org/officeDocument/2006/relationships/hyperlink" Target="https://jira.np.afsp.io/browse/SA-25828" TargetMode="External"/><Relationship Id="rId169" Type="http://schemas.openxmlformats.org/officeDocument/2006/relationships/hyperlink" Target="https://jira.np.afsp.io/browse/SA-6052" TargetMode="External"/><Relationship Id="rId4" Type="http://schemas.openxmlformats.org/officeDocument/2006/relationships/styles" Target="styles.xml"/><Relationship Id="rId9" Type="http://schemas.openxmlformats.org/officeDocument/2006/relationships/hyperlink" Target="https://jira.np.afsp.io/browse/SA-6052" TargetMode="External"/><Relationship Id="rId26" Type="http://schemas.openxmlformats.org/officeDocument/2006/relationships/hyperlink" Target="https://jira.np.afsp.io/browse/SA-14493" TargetMode="External"/><Relationship Id="rId47" Type="http://schemas.openxmlformats.org/officeDocument/2006/relationships/hyperlink" Target="https://jira.np.afsp.io/browse/SA-6052" TargetMode="External"/><Relationship Id="rId68" Type="http://schemas.openxmlformats.org/officeDocument/2006/relationships/hyperlink" Target="https://jira.np.afsp.io/browse/SA-11998" TargetMode="External"/><Relationship Id="rId89" Type="http://schemas.openxmlformats.org/officeDocument/2006/relationships/hyperlink" Target="https://jira.np.afsp.io/browse/SA-6052" TargetMode="External"/><Relationship Id="rId112" Type="http://schemas.openxmlformats.org/officeDocument/2006/relationships/hyperlink" Target="https://jira.np.afsp.io/browse/SA-10177" TargetMode="External"/><Relationship Id="rId133" Type="http://schemas.openxmlformats.org/officeDocument/2006/relationships/hyperlink" Target="https://jira.np.afsp.io/browse/SA-6052" TargetMode="External"/><Relationship Id="rId154" Type="http://schemas.openxmlformats.org/officeDocument/2006/relationships/hyperlink" Target="https://jira.np.afsp.io/browse/SA-14493" TargetMode="External"/><Relationship Id="rId175" Type="http://schemas.openxmlformats.org/officeDocument/2006/relationships/hyperlink" Target="https://jira.np.afsp.io/browse/SA-6052" TargetMode="External"/><Relationship Id="rId16" Type="http://schemas.openxmlformats.org/officeDocument/2006/relationships/hyperlink" Target="https://jira.np.afsp.io/browse/SA-25872" TargetMode="External"/><Relationship Id="rId37" Type="http://schemas.openxmlformats.org/officeDocument/2006/relationships/hyperlink" Target="https://jira.np.afsp.io/browse/SA-6052" TargetMode="External"/><Relationship Id="rId58" Type="http://schemas.openxmlformats.org/officeDocument/2006/relationships/hyperlink" Target="https://jira.np.afsp.io/browse/SA-5717" TargetMode="External"/><Relationship Id="rId79" Type="http://schemas.openxmlformats.org/officeDocument/2006/relationships/hyperlink" Target="https://jira.np.afsp.io/browse/SA-6052" TargetMode="External"/><Relationship Id="rId102" Type="http://schemas.openxmlformats.org/officeDocument/2006/relationships/hyperlink" Target="https://jira.np.afsp.io/browse/SA-10086" TargetMode="External"/><Relationship Id="rId123" Type="http://schemas.openxmlformats.org/officeDocument/2006/relationships/hyperlink" Target="https://jira.np.afsp.io/browse/SA-6052" TargetMode="External"/><Relationship Id="rId144" Type="http://schemas.openxmlformats.org/officeDocument/2006/relationships/hyperlink" Target="https://jira.np.afsp.io/browse/SA-12789" TargetMode="External"/><Relationship Id="rId90" Type="http://schemas.openxmlformats.org/officeDocument/2006/relationships/hyperlink" Target="https://jira.np.afsp.io/browse/SA-10131" TargetMode="External"/><Relationship Id="rId165" Type="http://schemas.openxmlformats.org/officeDocument/2006/relationships/hyperlink" Target="https://jira.np.afsp.io/browse/SA-12548" TargetMode="External"/><Relationship Id="rId27" Type="http://schemas.openxmlformats.org/officeDocument/2006/relationships/hyperlink" Target="https://jira.np.afsp.io/browse/SA-12548" TargetMode="External"/><Relationship Id="rId48" Type="http://schemas.openxmlformats.org/officeDocument/2006/relationships/hyperlink" Target="https://jira.np.afsp.io/browse/SA-10029" TargetMode="External"/><Relationship Id="rId69" Type="http://schemas.openxmlformats.org/officeDocument/2006/relationships/hyperlink" Target="https://jira.np.afsp.io/browse/SA-6052" TargetMode="External"/><Relationship Id="rId113" Type="http://schemas.openxmlformats.org/officeDocument/2006/relationships/hyperlink" Target="https://jira.np.afsp.io/browse/SA-6052" TargetMode="External"/><Relationship Id="rId134" Type="http://schemas.openxmlformats.org/officeDocument/2006/relationships/hyperlink" Target="https://jira.np.afsp.io/browse/SA-10695" TargetMode="External"/><Relationship Id="rId80" Type="http://schemas.openxmlformats.org/officeDocument/2006/relationships/hyperlink" Target="https://jira.np.afsp.io/browse/SA-10559" TargetMode="External"/><Relationship Id="rId155" Type="http://schemas.openxmlformats.org/officeDocument/2006/relationships/hyperlink" Target="https://jira.np.afsp.io/browse/SA-12548" TargetMode="External"/><Relationship Id="rId176" Type="http://schemas.openxmlformats.org/officeDocument/2006/relationships/hyperlink" Target="https://jira.np.afsp.io/browse/SA-15011" TargetMode="External"/><Relationship Id="rId17" Type="http://schemas.openxmlformats.org/officeDocument/2006/relationships/hyperlink" Target="https://jira.np.afsp.io/browse/SA-12548" TargetMode="External"/><Relationship Id="rId38" Type="http://schemas.openxmlformats.org/officeDocument/2006/relationships/hyperlink" Target="https://jira.np.afsp.io/browse/SA-10557" TargetMode="External"/><Relationship Id="rId59" Type="http://schemas.openxmlformats.org/officeDocument/2006/relationships/hyperlink" Target="https://jira.np.afsp.io/browse/SA-6052" TargetMode="External"/><Relationship Id="rId103" Type="http://schemas.openxmlformats.org/officeDocument/2006/relationships/hyperlink" Target="https://jira.np.afsp.io/browse/SA-6052" TargetMode="External"/><Relationship Id="rId124" Type="http://schemas.openxmlformats.org/officeDocument/2006/relationships/hyperlink" Target="https://jira.np.afsp.io/browse/SA-10605" TargetMode="External"/><Relationship Id="rId70" Type="http://schemas.openxmlformats.org/officeDocument/2006/relationships/hyperlink" Target="https://jira.np.afsp.io/browse/SA-10837" TargetMode="External"/><Relationship Id="rId91" Type="http://schemas.openxmlformats.org/officeDocument/2006/relationships/hyperlink" Target="https://jira.np.afsp.io/browse/SA-6052" TargetMode="External"/><Relationship Id="rId145" Type="http://schemas.openxmlformats.org/officeDocument/2006/relationships/hyperlink" Target="https://jira.np.afsp.io/browse/SA-6052" TargetMode="External"/><Relationship Id="rId166" Type="http://schemas.openxmlformats.org/officeDocument/2006/relationships/hyperlink" Target="https://jira.np.afsp.io/browse/SA-10164" TargetMode="Externa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501167-F38F-480D-A2EB-52C4DE122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3095</Words>
  <Characters>17643</Characters>
  <Application>Microsoft Office Word</Application>
  <DocSecurity>0</DocSecurity>
  <Lines>147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 Plan – AutomaticalLy generated</dc:creator>
  <cp:lastModifiedBy>Santiago, Cesar</cp:lastModifiedBy>
  <cp:revision>5</cp:revision>
  <dcterms:created xsi:type="dcterms:W3CDTF">2022-11-29T20:37:00Z</dcterms:created>
  <dcterms:modified xsi:type="dcterms:W3CDTF">2022-11-29T21:20:00Z</dcterms:modified>
</cp:coreProperties>
</file>