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2C055C5"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Task 1</w:t>
      </w:r>
    </w:p>
    <w:p w14:paraId="444B2D97">
      <w:pPr>
        <w:rPr>
          <w:rFonts w:hint="default"/>
          <w:lang w:val="en-GB"/>
        </w:rPr>
      </w:pPr>
      <w:r>
        <w:rPr>
          <w:rFonts w:hint="default"/>
          <w:lang w:val="en-GB"/>
        </w:rPr>
        <w:t>Query 2</w:t>
      </w:r>
    </w:p>
    <w:p w14:paraId="06801C71">
      <w:r>
        <w:drawing>
          <wp:inline distT="0" distB="0" distL="114300" distR="114300">
            <wp:extent cx="5268595" cy="4051935"/>
            <wp:effectExtent l="0" t="0" r="1905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C700D">
      <w:r>
        <w:drawing>
          <wp:inline distT="0" distB="0" distL="114300" distR="114300">
            <wp:extent cx="5267960" cy="5019675"/>
            <wp:effectExtent l="0" t="0" r="2540" b="952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80E19">
      <w:pPr>
        <w:rPr>
          <w:rFonts w:hint="default"/>
          <w:lang w:val="en-GB"/>
        </w:rPr>
      </w:pPr>
      <w:r>
        <w:rPr>
          <w:rFonts w:hint="default"/>
          <w:lang w:val="en-GB"/>
        </w:rPr>
        <w:t>Query 3</w:t>
      </w:r>
    </w:p>
    <w:p w14:paraId="141DEB4C">
      <w:pPr>
        <w:rPr>
          <w:rFonts w:hint="default"/>
          <w:lang w:val="en-GB"/>
        </w:rPr>
      </w:pPr>
      <w:r>
        <w:drawing>
          <wp:inline distT="0" distB="0" distL="114300" distR="114300">
            <wp:extent cx="5270500" cy="4314825"/>
            <wp:effectExtent l="0" t="0" r="0" b="317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6E95E"/>
    <w:p w14:paraId="4301CAC5">
      <w:pPr>
        <w:rPr>
          <w:rFonts w:hint="default"/>
          <w:lang w:val="en-GB"/>
        </w:rPr>
      </w:pPr>
      <w:r>
        <w:rPr>
          <w:rFonts w:hint="default"/>
          <w:lang w:val="en-GB"/>
        </w:rPr>
        <w:t>Query 4</w:t>
      </w:r>
    </w:p>
    <w:p w14:paraId="585F90B8">
      <w:r>
        <w:drawing>
          <wp:inline distT="0" distB="0" distL="114300" distR="114300">
            <wp:extent cx="5270500" cy="4356735"/>
            <wp:effectExtent l="0" t="0" r="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5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832DA">
      <w:pPr>
        <w:rPr>
          <w:rFonts w:hint="default"/>
          <w:lang w:val="en-GB"/>
        </w:rPr>
      </w:pPr>
      <w:r>
        <w:rPr>
          <w:rFonts w:hint="default"/>
          <w:lang w:val="en-GB"/>
        </w:rPr>
        <w:t>Query 5</w:t>
      </w:r>
    </w:p>
    <w:p w14:paraId="07FE647E">
      <w:pPr>
        <w:rPr>
          <w:rFonts w:hint="default"/>
          <w:lang w:val="en-GB"/>
        </w:rPr>
      </w:pPr>
      <w:r>
        <w:drawing>
          <wp:inline distT="0" distB="0" distL="114300" distR="114300">
            <wp:extent cx="5269865" cy="1661160"/>
            <wp:effectExtent l="0" t="0" r="63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F45DA"/>
    <w:p w14:paraId="6720913E">
      <w:pPr>
        <w:rPr>
          <w:rFonts w:hint="default"/>
          <w:lang w:val="en-GB"/>
        </w:rPr>
      </w:pPr>
      <w:r>
        <w:rPr>
          <w:rFonts w:hint="default"/>
          <w:lang w:val="en-GB"/>
        </w:rPr>
        <w:t>Query 6</w:t>
      </w:r>
    </w:p>
    <w:p w14:paraId="096D4C14">
      <w:r>
        <w:drawing>
          <wp:inline distT="0" distB="0" distL="114300" distR="114300">
            <wp:extent cx="5264785" cy="4271645"/>
            <wp:effectExtent l="0" t="0" r="571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27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2F5D4">
      <w:pPr>
        <w:rPr>
          <w:rFonts w:hint="default"/>
          <w:lang w:val="en-GB"/>
        </w:rPr>
      </w:pPr>
      <w:r>
        <w:rPr>
          <w:rFonts w:hint="default"/>
          <w:lang w:val="en-GB"/>
        </w:rPr>
        <w:t>Query 7</w:t>
      </w:r>
    </w:p>
    <w:p w14:paraId="002EC6D7">
      <w:r>
        <w:drawing>
          <wp:inline distT="0" distB="0" distL="114300" distR="114300">
            <wp:extent cx="5266690" cy="2517775"/>
            <wp:effectExtent l="0" t="0" r="381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E761D">
      <w:pPr>
        <w:rPr>
          <w:rFonts w:hint="default"/>
          <w:lang w:val="en-GB"/>
        </w:rPr>
      </w:pPr>
      <w:r>
        <w:rPr>
          <w:rFonts w:hint="default"/>
          <w:lang w:val="en-GB"/>
        </w:rPr>
        <w:t>Query 8</w:t>
      </w:r>
    </w:p>
    <w:p w14:paraId="1D7EA9F6">
      <w:pPr>
        <w:rPr>
          <w:rFonts w:hint="default"/>
          <w:lang w:val="en-GB"/>
        </w:rPr>
      </w:pPr>
      <w:r>
        <w:drawing>
          <wp:inline distT="0" distB="0" distL="114300" distR="114300">
            <wp:extent cx="5272405" cy="4127500"/>
            <wp:effectExtent l="0" t="0" r="10795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AFCDB">
      <w:pPr>
        <w:rPr>
          <w:rFonts w:hint="default"/>
          <w:lang w:val="en-GB"/>
        </w:rPr>
      </w:pPr>
      <w:r>
        <w:rPr>
          <w:rFonts w:hint="default"/>
          <w:lang w:val="en-GB"/>
        </w:rPr>
        <w:t>Query 9</w:t>
      </w:r>
    </w:p>
    <w:p w14:paraId="1D13FEAD"/>
    <w:p w14:paraId="0AAA8164">
      <w:r>
        <w:drawing>
          <wp:inline distT="0" distB="0" distL="114300" distR="114300">
            <wp:extent cx="5265420" cy="2945765"/>
            <wp:effectExtent l="0" t="0" r="508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A693">
      <w:pPr>
        <w:rPr>
          <w:rFonts w:hint="default"/>
          <w:lang w:val="en-GB"/>
        </w:rPr>
      </w:pPr>
    </w:p>
    <w:p w14:paraId="691756F3">
      <w:pPr>
        <w:rPr>
          <w:rFonts w:hint="default"/>
          <w:lang w:val="en-GB"/>
        </w:rPr>
      </w:pPr>
      <w:r>
        <w:rPr>
          <w:rFonts w:hint="default"/>
          <w:lang w:val="en-GB"/>
        </w:rPr>
        <w:t>Query 10</w:t>
      </w:r>
    </w:p>
    <w:p w14:paraId="5200E93D">
      <w:r>
        <w:drawing>
          <wp:inline distT="0" distB="0" distL="114300" distR="114300">
            <wp:extent cx="5271770" cy="6196965"/>
            <wp:effectExtent l="0" t="0" r="1143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19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6BE57"/>
    <w:p w14:paraId="53C7989D">
      <w:pPr>
        <w:rPr>
          <w:rFonts w:hint="default"/>
          <w:lang w:val="en-GB"/>
        </w:rPr>
      </w:pPr>
      <w:r>
        <w:rPr>
          <w:rFonts w:hint="default"/>
          <w:lang w:val="en-GB"/>
        </w:rPr>
        <w:t>Task 2</w:t>
      </w:r>
    </w:p>
    <w:p w14:paraId="695AA784">
      <w:pPr>
        <w:rPr>
          <w:rFonts w:hint="default"/>
          <w:lang w:val="en-GB"/>
        </w:rPr>
      </w:pPr>
      <w:r>
        <w:rPr>
          <w:rFonts w:hint="default"/>
          <w:lang w:val="en-GB"/>
        </w:rPr>
        <w:t>Query 1</w:t>
      </w:r>
    </w:p>
    <w:p w14:paraId="01551A04">
      <w:r>
        <w:drawing>
          <wp:inline distT="0" distB="0" distL="114300" distR="114300">
            <wp:extent cx="5267960" cy="38322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00D86">
      <w:pPr>
        <w:rPr>
          <w:rFonts w:hint="default"/>
          <w:lang w:val="en-GB"/>
        </w:rPr>
      </w:pPr>
      <w:r>
        <w:rPr>
          <w:rFonts w:hint="default"/>
          <w:lang w:val="en-GB"/>
        </w:rPr>
        <w:t>Query 3</w:t>
      </w:r>
    </w:p>
    <w:p w14:paraId="7DDAD83E">
      <w:r>
        <w:drawing>
          <wp:inline distT="0" distB="0" distL="114300" distR="114300">
            <wp:extent cx="5265420" cy="4185285"/>
            <wp:effectExtent l="0" t="0" r="508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18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2078A">
      <w:pPr>
        <w:rPr>
          <w:rFonts w:hint="default"/>
          <w:lang w:val="en-GB"/>
        </w:rPr>
      </w:pPr>
      <w:r>
        <w:rPr>
          <w:rFonts w:hint="default"/>
          <w:lang w:val="en-GB"/>
        </w:rPr>
        <w:t>Query 10</w:t>
      </w:r>
    </w:p>
    <w:p w14:paraId="0386333B">
      <w:r>
        <w:drawing>
          <wp:inline distT="0" distB="0" distL="114300" distR="114300">
            <wp:extent cx="5268595" cy="3916680"/>
            <wp:effectExtent l="0" t="0" r="190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87C76">
      <w:pPr>
        <w:rPr>
          <w:rFonts w:hint="default"/>
          <w:lang w:val="en-GB"/>
        </w:rPr>
      </w:pPr>
      <w:r>
        <w:rPr>
          <w:rFonts w:hint="default"/>
          <w:lang w:val="en-GB"/>
        </w:rPr>
        <w:t>Task 2 query 2</w:t>
      </w:r>
    </w:p>
    <w:p w14:paraId="6F474768">
      <w:r>
        <w:drawing>
          <wp:inline distT="0" distB="0" distL="114300" distR="114300">
            <wp:extent cx="5268595" cy="2854960"/>
            <wp:effectExtent l="0" t="0" r="190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0C083">
      <w:pPr>
        <w:rPr>
          <w:rFonts w:hint="default"/>
          <w:lang w:val="en-GB"/>
        </w:rPr>
      </w:pPr>
      <w:r>
        <w:rPr>
          <w:rFonts w:hint="default"/>
          <w:lang w:val="en-GB"/>
        </w:rPr>
        <w:t>Query 4</w:t>
      </w:r>
    </w:p>
    <w:p w14:paraId="53209B58">
      <w:r>
        <w:drawing>
          <wp:inline distT="0" distB="0" distL="114300" distR="114300">
            <wp:extent cx="5265420" cy="3063875"/>
            <wp:effectExtent l="0" t="0" r="5080" b="9525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212A5">
      <w:pPr>
        <w:rPr>
          <w:rFonts w:hint="default"/>
          <w:lang w:val="en-GB"/>
        </w:rPr>
      </w:pPr>
      <w:r>
        <w:rPr>
          <w:rFonts w:hint="default"/>
          <w:lang w:val="en-GB"/>
        </w:rPr>
        <w:t>Query 5</w:t>
      </w:r>
    </w:p>
    <w:p w14:paraId="550E8464">
      <w:r>
        <w:drawing>
          <wp:inline distT="0" distB="0" distL="114300" distR="114300">
            <wp:extent cx="5267325" cy="4021455"/>
            <wp:effectExtent l="0" t="0" r="3175" b="4445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2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03649">
      <w:pPr>
        <w:rPr>
          <w:rFonts w:hint="default"/>
          <w:lang w:val="en-GB"/>
        </w:rPr>
      </w:pPr>
      <w:r>
        <w:rPr>
          <w:rFonts w:hint="default"/>
          <w:lang w:val="en-GB"/>
        </w:rPr>
        <w:t>Query 6</w:t>
      </w:r>
    </w:p>
    <w:p w14:paraId="49C36E74">
      <w:r>
        <w:drawing>
          <wp:inline distT="0" distB="0" distL="114300" distR="114300">
            <wp:extent cx="5270500" cy="3143885"/>
            <wp:effectExtent l="0" t="0" r="0" b="5715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349DD">
      <w:pPr>
        <w:rPr>
          <w:rFonts w:hint="default"/>
          <w:lang w:val="en-GB"/>
        </w:rPr>
      </w:pPr>
      <w:r>
        <w:rPr>
          <w:rFonts w:hint="default"/>
          <w:lang w:val="en-GB"/>
        </w:rPr>
        <w:t>Query 7</w:t>
      </w:r>
    </w:p>
    <w:p w14:paraId="5732B1F8">
      <w:r>
        <w:drawing>
          <wp:inline distT="0" distB="0" distL="114300" distR="114300">
            <wp:extent cx="5274310" cy="4524375"/>
            <wp:effectExtent l="0" t="0" r="8890" b="9525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56048">
      <w:pPr>
        <w:rPr>
          <w:rFonts w:hint="default"/>
          <w:lang w:val="en-GB"/>
        </w:rPr>
      </w:pPr>
      <w:r>
        <w:rPr>
          <w:rFonts w:hint="default"/>
          <w:lang w:val="en-GB"/>
        </w:rPr>
        <w:t>Query 8</w:t>
      </w:r>
    </w:p>
    <w:p w14:paraId="4448CF66">
      <w:pPr>
        <w:rPr>
          <w:rFonts w:hint="default"/>
          <w:lang w:val="en-GB"/>
        </w:rPr>
      </w:pPr>
      <w:r>
        <w:drawing>
          <wp:inline distT="0" distB="0" distL="114300" distR="114300">
            <wp:extent cx="5268595" cy="3754120"/>
            <wp:effectExtent l="0" t="0" r="1905" b="508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6E28E">
      <w:pPr>
        <w:rPr>
          <w:rFonts w:hint="default"/>
          <w:lang w:val="en-GB"/>
        </w:rPr>
      </w:pPr>
    </w:p>
    <w:p w14:paraId="7B46C4E7">
      <w:pPr>
        <w:rPr>
          <w:rFonts w:hint="default"/>
          <w:lang w:val="en-GB"/>
        </w:rPr>
      </w:pPr>
      <w:r>
        <w:rPr>
          <w:rFonts w:hint="default"/>
          <w:lang w:val="en-GB"/>
        </w:rPr>
        <w:t>Query 9</w:t>
      </w:r>
    </w:p>
    <w:p w14:paraId="506A4EAF">
      <w:pPr>
        <w:rPr>
          <w:rFonts w:hint="default"/>
          <w:lang w:val="en-GB"/>
        </w:rPr>
      </w:pPr>
      <w:r>
        <w:drawing>
          <wp:inline distT="0" distB="0" distL="114300" distR="114300">
            <wp:extent cx="5273675" cy="3209290"/>
            <wp:effectExtent l="0" t="0" r="9525" b="381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1CFA1B9">
      <w:pPr>
        <w:rPr>
          <w:rFonts w:hint="default"/>
          <w:lang w:val="en-GB"/>
        </w:rPr>
      </w:pPr>
    </w:p>
    <w:p w14:paraId="24143015">
      <w:pPr>
        <w:rPr>
          <w:rFonts w:hint="default"/>
          <w:lang w:val="en-GB"/>
        </w:rPr>
      </w:pPr>
    </w:p>
    <w:p w14:paraId="4691A3D1">
      <w:pPr>
        <w:rPr>
          <w:rFonts w:hint="default"/>
          <w:lang w:val="en-GB"/>
        </w:rPr>
      </w:pPr>
    </w:p>
    <w:p w14:paraId="1D40DB5C">
      <w:pPr>
        <w:rPr>
          <w:rFonts w:hint="default"/>
          <w:lang w:val="en-GB"/>
        </w:rPr>
      </w:pPr>
    </w:p>
    <w:p w14:paraId="782B27D0"/>
    <w:p w14:paraId="00252F9E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A6C4DF0"/>
    <w:rsid w:val="20815CBB"/>
    <w:rsid w:val="382653A5"/>
    <w:rsid w:val="41473AE6"/>
    <w:rsid w:val="7A6C4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564</TotalTime>
  <ScaleCrop>false</ScaleCrop>
  <LinksUpToDate>false</LinksUpToDate>
  <CharactersWithSpaces>0</CharactersWithSpaces>
  <Application>WPS Office_12.2.0.17545_F1E327BC-269C-435d-A152-05C5408002CA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2024-07-24T08:40:00Z</dcterms:created>
  <dc:creator>Duo</dc:creator>
  <cp:lastModifiedBy>Adeeba Maqbool</cp:lastModifiedBy>
  <dcterms:modified xsi:type="dcterms:W3CDTF">2024-07-25T08:57:25Z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2057-12.2.0.17545</vt:lpwstr>
  </property>
  <property fmtid="{D5CDD505-2E9C-101B-9397-08002B2CF9AE}" pid="3" name="ICV">
    <vt:lpwstr>6DC61B28FCE140D3A44A2EB904FC72A7_11</vt:lpwstr>
  </property>
</Properties>
</file>