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sidDel="00000000" w:rsidR="00000000" w:rsidRPr="00000000">
        <w:rPr>
          <w:rFonts w:ascii="Arial" w:cs="Arial" w:eastAsia="Arial" w:hAnsi="Arial"/>
          <w:b w:val="1"/>
          <w:bCs w:val="1"/>
          <w:i w:val="0"/>
          <w:iCs w:val="0"/>
          <w:color w:val="1b3a6b"/>
          <w:sz w:val="36"/>
          <w:szCs w:val="36"/>
          <w:rtl w:val="0"/>
        </w:rPr>
        <w:t xml:space="preserve">SYSTEM ARCHITECTURE DOCUMENT</w:t>
      </w:r>
      <w:r w:rsidDel="00000000" w:rsidR="00000000" w:rsidRPr="00000000">
        <w:rPr>
          <w:rtl w:val="0"/>
        </w:rPr>
      </w:r>
    </w:p>
    <w:p w:rsidR="00000000" w:rsidDel="00000000" w:rsidP="00000000" w:rsidRDefault="00000000" w:rsidRPr="00000000" w14:paraId="00000002">
      <w:pPr>
        <w:pBdr>
          <w:bottom w:color="1b3a6b" w:space="1" w:sz="8" w:val="single"/>
        </w:pBdr>
        <w:spacing w:after="240" w:before="0" w:lineRule="auto"/>
        <w:jc w:val="center"/>
        <w:rPr/>
      </w:pPr>
      <w:r w:rsidDel="00000000" w:rsidR="00000000" w:rsidRPr="00000000">
        <w:rPr>
          <w:rFonts w:ascii="Arial" w:cs="Arial" w:eastAsia="Arial" w:hAnsi="Arial"/>
          <w:b w:val="0"/>
          <w:bCs w:val="0"/>
          <w:i w:val="0"/>
          <w:iCs w:val="0"/>
          <w:color w:val="2e75b6"/>
          <w:sz w:val="26"/>
          <w:szCs w:val="26"/>
          <w:rtl w:val="0"/>
        </w:rPr>
        <w:t xml:space="preserve">Project 1: B2B Lead Capture Pipeline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3">
            <w:pPr>
              <w:jc w:val="left"/>
              <w:rPr/>
            </w:pPr>
            <w:r w:rsidDel="00000000" w:rsidR="00000000" w:rsidRPr="00000000">
              <w:rPr>
                <w:rFonts w:ascii="Arial" w:cs="Arial" w:eastAsia="Arial" w:hAnsi="Arial"/>
                <w:b w:val="1"/>
                <w:bCs w:val="1"/>
                <w:i w:val="0"/>
                <w:iCs w:val="0"/>
                <w:color w:val="1b3a6b"/>
                <w:sz w:val="20"/>
                <w:szCs w:val="20"/>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0"/>
                <w:bCs w:val="0"/>
                <w:i w:val="0"/>
                <w:iCs w:val="0"/>
                <w:color w:val="000000"/>
                <w:sz w:val="20"/>
                <w:szCs w:val="20"/>
                <w:rtl w:val="0"/>
              </w:rPr>
              <w:t xml:space="preserve">1.0 — April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i w:val="0"/>
                <w:iCs w:val="0"/>
                <w:color w:val="1b3a6b"/>
                <w:sz w:val="20"/>
                <w:szCs w:val="20"/>
                <w:rtl w:val="0"/>
              </w:rPr>
              <w:t xml:space="preserve">Built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i w:val="0"/>
                <w:iCs w:val="0"/>
                <w:color w:val="000000"/>
                <w:sz w:val="20"/>
                <w:szCs w:val="20"/>
                <w:rtl w:val="0"/>
              </w:rPr>
              <w:t xml:space="preserve">Adeayo — Strategic Pricing Forensics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i w:val="0"/>
                <w:iCs w:val="0"/>
                <w:color w:val="1b3a6b"/>
                <w:sz w:val="20"/>
                <w:szCs w:val="20"/>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i w:val="0"/>
                <w:iCs w:val="0"/>
                <w:color w:val="000000"/>
                <w:sz w:val="20"/>
                <w:szCs w:val="20"/>
                <w:rtl w:val="0"/>
              </w:rPr>
              <w:t xml:space="preserve">Make.com, Airtable, Gmail, Slack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i w:val="0"/>
                <w:iCs w:val="0"/>
                <w:color w:val="1b3a6b"/>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375623"/>
                <w:sz w:val="20"/>
                <w:szCs w:val="20"/>
                <w:rtl w:val="0"/>
              </w:rPr>
              <w:t xml:space="preserve">Built, tested, hardened, and documented</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pStyle w:val="Heading1"/>
        <w:pBdr>
          <w:bottom w:color="1b3a6b" w:space="4" w:sz="6" w:val="single"/>
        </w:pBdr>
        <w:spacing w:after="120" w:before="320" w:lineRule="auto"/>
        <w:rPr/>
      </w:pPr>
      <w:r w:rsidDel="00000000" w:rsidR="00000000" w:rsidRPr="00000000">
        <w:rPr>
          <w:rFonts w:ascii="Arial" w:cs="Arial" w:eastAsia="Arial" w:hAnsi="Arial"/>
          <w:b w:val="1"/>
          <w:bCs w:val="1"/>
          <w:i w:val="0"/>
          <w:iCs w:val="0"/>
          <w:color w:val="1b3a6b"/>
          <w:sz w:val="28"/>
          <w:szCs w:val="28"/>
          <w:rtl w:val="0"/>
        </w:rPr>
        <w:t xml:space="preserve">What This System Does</w:t>
      </w:r>
      <w:r w:rsidDel="00000000" w:rsidR="00000000" w:rsidRPr="00000000">
        <w:rPr>
          <w:rtl w:val="0"/>
        </w:rPr>
      </w:r>
    </w:p>
    <w:p w:rsidR="00000000" w:rsidDel="00000000" w:rsidP="00000000" w:rsidRDefault="00000000" w:rsidRPr="00000000" w14:paraId="0000000E">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system automatically captures inbound leads from any web form, validates them, stores them in your CRM database, sends the lead a personalized confirmation email, and notifies your team on Slack — without any manual intervention required.</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From the moment a lead submits a form to the moment your team is notified takes less than five seconds. No human needs to be present.</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pStyle w:val="Heading1"/>
        <w:pBdr>
          <w:bottom w:color="1b3a6b" w:space="4" w:sz="6" w:val="single"/>
        </w:pBdr>
        <w:spacing w:after="120" w:before="320" w:lineRule="auto"/>
        <w:rPr/>
      </w:pPr>
      <w:r w:rsidDel="00000000" w:rsidR="00000000" w:rsidRPr="00000000">
        <w:rPr>
          <w:rFonts w:ascii="Arial" w:cs="Arial" w:eastAsia="Arial" w:hAnsi="Arial"/>
          <w:b w:val="1"/>
          <w:bCs w:val="1"/>
          <w:i w:val="0"/>
          <w:iCs w:val="0"/>
          <w:color w:val="1b3a6b"/>
          <w:sz w:val="28"/>
          <w:szCs w:val="28"/>
          <w:rtl w:val="0"/>
        </w:rPr>
        <w:t xml:space="preserve">Business Outcomes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i w:val="0"/>
                <w:iCs w:val="0"/>
                <w:color w:val="ffffff"/>
                <w:sz w:val="20"/>
                <w:szCs w:val="20"/>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i w:val="0"/>
                <w:iCs w:val="0"/>
                <w:color w:val="ffffff"/>
                <w:sz w:val="20"/>
                <w:szCs w:val="20"/>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i w:val="0"/>
                <w:iCs w:val="0"/>
                <w:color w:val="000000"/>
                <w:sz w:val="20"/>
                <w:szCs w:val="20"/>
                <w:rtl w:val="0"/>
              </w:rPr>
              <w:t xml:space="preserve">No leads fall through the cracks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i w:val="0"/>
                <w:iCs w:val="0"/>
                <w:color w:val="000000"/>
                <w:sz w:val="20"/>
                <w:szCs w:val="20"/>
                <w:rtl w:val="0"/>
              </w:rPr>
              <w:t xml:space="preserve">Every submission is captured automatically regardless of time of day, day of week, or whether anyone is at their desk. A lead submitting at 2am on a Sunday receives the same instant response as one submitting on a Monday morning.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i w:val="0"/>
                <w:iCs w:val="0"/>
                <w:color w:val="000000"/>
                <w:sz w:val="20"/>
                <w:szCs w:val="20"/>
                <w:rtl w:val="0"/>
              </w:rPr>
              <w:t xml:space="preserve">CRM stays clean without manual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i w:val="0"/>
                <w:iCs w:val="0"/>
                <w:color w:val="000000"/>
                <w:sz w:val="20"/>
                <w:szCs w:val="20"/>
                <w:rtl w:val="0"/>
              </w:rPr>
              <w:t xml:space="preserve">Incomplete submissions, malformed email addresses, and duplicate entries never reach your database. Your Leads table contains only valid, unique, actionable contacts. No manual deduplication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i w:val="0"/>
                <w:iCs w:val="0"/>
                <w:color w:val="000000"/>
                <w:sz w:val="20"/>
                <w:szCs w:val="20"/>
                <w:rtl w:val="0"/>
              </w:rPr>
              <w:t xml:space="preserve">Eliminates manual data entry cost and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i w:val="0"/>
                <w:iCs w:val="0"/>
                <w:color w:val="000000"/>
                <w:sz w:val="20"/>
                <w:szCs w:val="20"/>
                <w:rtl w:val="0"/>
              </w:rPr>
              <w:t xml:space="preserve">This system replaces the manual process of capturing, cleaning, and entering lead data. Every record in your CRM arrives validated, deduplicated, and correctly formatted — automatically. No data entry clerk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i w:val="0"/>
                <w:iCs w:val="0"/>
                <w:color w:val="000000"/>
                <w:sz w:val="20"/>
                <w:szCs w:val="20"/>
                <w:rtl w:val="0"/>
              </w:rPr>
              <w:t xml:space="preserve">System is protected from unauthorized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i w:val="0"/>
                <w:iCs w:val="0"/>
                <w:color w:val="000000"/>
                <w:sz w:val="20"/>
                <w:szCs w:val="20"/>
                <w:rtl w:val="0"/>
              </w:rPr>
              <w:t xml:space="preserve">Every submission must carry a secure token known only to your organization. Submissions without the correct token are blocked before touching anything. Bots, spam systems, and bad actors cannot pollute your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i w:val="0"/>
                <w:iCs w:val="0"/>
                <w:color w:val="000000"/>
                <w:sz w:val="20"/>
                <w:szCs w:val="20"/>
                <w:rtl w:val="0"/>
              </w:rPr>
              <w:t xml:space="preserve">Sales team responds faster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i w:val="0"/>
                <w:iCs w:val="0"/>
                <w:color w:val="000000"/>
                <w:sz w:val="20"/>
                <w:szCs w:val="20"/>
                <w:rtl w:val="0"/>
              </w:rPr>
              <w:t xml:space="preserve">The Slack notification reaches your team the moment a lead submits. No checking email, no logging into Airtable, no manual monitoring. The system brings the lead to your team rather than waiting for your team to find the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i w:val="0"/>
                <w:iCs w:val="0"/>
                <w:color w:val="000000"/>
                <w:sz w:val="20"/>
                <w:szCs w:val="20"/>
                <w:rtl w:val="0"/>
              </w:rPr>
              <w:t xml:space="preserve">Lead's first experience is professional and 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0"/>
                <w:iCs w:val="0"/>
                <w:color w:val="000000"/>
                <w:sz w:val="20"/>
                <w:szCs w:val="20"/>
                <w:rtl w:val="0"/>
              </w:rPr>
              <w:t xml:space="preserve">A personalized confirmation email arrives within seconds of submission. The lead knows their inquiry was received. That immediate response sets the tone for the relationship before any human is involved.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i w:val="0"/>
                <w:iCs w:val="0"/>
                <w:color w:val="000000"/>
                <w:sz w:val="20"/>
                <w:szCs w:val="20"/>
                <w:rtl w:val="0"/>
              </w:rPr>
              <w:t xml:space="preserve">Scale without adding headcount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000000"/>
                <w:sz w:val="20"/>
                <w:szCs w:val="20"/>
                <w:rtl w:val="0"/>
              </w:rPr>
              <w:t xml:space="preserve">Whether ten leads submit today or two hundred, the system handles each one identically. No additional staff required to manage volume increases.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i w:val="0"/>
                <w:iCs w:val="0"/>
                <w:color w:val="000000"/>
                <w:sz w:val="20"/>
                <w:szCs w:val="20"/>
                <w:rtl w:val="0"/>
              </w:rPr>
              <w:t xml:space="preserve">Failures are visible, not silent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000000"/>
                <w:sz w:val="20"/>
                <w:szCs w:val="20"/>
                <w:rtl w:val="0"/>
              </w:rPr>
              <w:t xml:space="preserve">When any part of the system encounters an error, the execution is stored for manual review rather than lost. Nothing disappears without a trace.</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1b3a6b" w:space="4" w:sz="6" w:val="single"/>
        </w:pBdr>
        <w:spacing w:after="120" w:before="320" w:lineRule="auto"/>
        <w:rPr/>
      </w:pPr>
      <w:r w:rsidDel="00000000" w:rsidR="00000000" w:rsidRPr="00000000">
        <w:rPr>
          <w:rFonts w:ascii="Arial" w:cs="Arial" w:eastAsia="Arial" w:hAnsi="Arial"/>
          <w:b w:val="1"/>
          <w:bCs w:val="1"/>
          <w:i w:val="0"/>
          <w:iCs w:val="0"/>
          <w:color w:val="1b3a6b"/>
          <w:sz w:val="28"/>
          <w:szCs w:val="28"/>
          <w:rtl w:val="0"/>
        </w:rPr>
        <w:t xml:space="preserve">How It Works</w:t>
      </w:r>
      <w:r w:rsidDel="00000000" w:rsidR="00000000" w:rsidRPr="00000000">
        <w:rPr>
          <w:rtl w:val="0"/>
        </w:rPr>
      </w:r>
    </w:p>
    <w:p w:rsidR="00000000" w:rsidDel="00000000" w:rsidP="00000000" w:rsidRDefault="00000000" w:rsidRPr="00000000" w14:paraId="00000027">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 lead fills out a form on your website or landing page and clicks submit. That submission travels instantly to this system through a secure entry point called a webhook. Think of the webhook as a locked mailbox — only form submissions sent to the correct address and carrying the correct security token can enter.</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moment data arrives, the system runs it through two gates before touching anything else.</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first gate — the security check — verifies that the submission carries the correct token. Any submission without the token is blocked immediately. This protects your system from bots and unauthorized access.</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second gate — intake validation — checks four things: does the submission include a valid email address, a name, a company name, and does the email address follow the correct format? If any of those four checks fail the submission is discarded silently. Nothing is created, nothing is sent.</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If the submission passes both gates, the system checks your CRM database for an existing record with the same email address. If a match is found the system discards the new submission silently. No duplicate record is created. No duplicate email is sent.</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If no match is found — meaning this is a genuinely new lead — three things happen automatically:</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record is created in your Leads table in Airtable with the lead's name, email, company, and the date and time of submission.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receives a personalized confirmation email acknowledging their submission and letting them know someone will be in touch.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team receives a Slack notification in your designated channel with the lead's full details.</w:t>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If either the confirmation email or the Slack notification encounters a failure, the execution is stored in Make.com's Incomplete Executions folder for manual review and reprocessing. Nothing is lost.</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Bdr>
          <w:bottom w:color="1b3a6b" w:space="4" w:sz="6" w:val="single"/>
        </w:pBdr>
        <w:spacing w:after="120" w:before="320" w:lineRule="auto"/>
        <w:rPr/>
      </w:pPr>
      <w:r w:rsidDel="00000000" w:rsidR="00000000" w:rsidRPr="00000000">
        <w:rPr>
          <w:rFonts w:ascii="Arial" w:cs="Arial" w:eastAsia="Arial" w:hAnsi="Arial"/>
          <w:b w:val="1"/>
          <w:bCs w:val="1"/>
          <w:i w:val="0"/>
          <w:iCs w:val="0"/>
          <w:color w:val="1b3a6b"/>
          <w:sz w:val="28"/>
          <w:szCs w:val="28"/>
          <w:rtl w:val="0"/>
        </w:rPr>
        <w:t xml:space="preserve">The Components</w:t>
      </w:r>
      <w:r w:rsidDel="00000000" w:rsidR="00000000" w:rsidRPr="00000000">
        <w:rPr>
          <w:rtl w:val="0"/>
        </w:rPr>
      </w:r>
    </w:p>
    <w:p w:rsidR="00000000" w:rsidDel="00000000" w:rsidP="00000000" w:rsidRDefault="00000000" w:rsidRPr="00000000" w14:paraId="0000003A">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What each module does and why it exists.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i w:val="0"/>
                <w:iCs w:val="0"/>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i w:val="0"/>
                <w:iCs w:val="0"/>
                <w:color w:val="ffffff"/>
                <w:sz w:val="20"/>
                <w:szCs w:val="20"/>
                <w:rtl w:val="0"/>
              </w:rPr>
              <w:t xml:space="preserve">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i w:val="0"/>
                <w:iCs w:val="0"/>
                <w:color w:val="000000"/>
                <w:sz w:val="20"/>
                <w:szCs w:val="20"/>
                <w:rtl w:val="0"/>
              </w:rPr>
              <w:t xml:space="preserve">Webhook — entry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i w:val="0"/>
                <w:iCs w:val="0"/>
                <w:color w:val="000000"/>
                <w:sz w:val="20"/>
                <w:szCs w:val="20"/>
                <w:rtl w:val="0"/>
              </w:rPr>
              <w:t xml:space="preserve">Receives incoming form submissions from anywhere on the internet. Every submission arrives here first. The webhook URL is unique to your system — guard it carefully and never share it publicly or embed it in publicly visible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i w:val="0"/>
                <w:iCs w:val="0"/>
                <w:color w:val="000000"/>
                <w:sz w:val="20"/>
                <w:szCs w:val="20"/>
                <w:rtl w:val="0"/>
              </w:rPr>
              <w:t xml:space="preserve">security_check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0"/>
                <w:iCs w:val="0"/>
                <w:color w:val="000000"/>
                <w:sz w:val="20"/>
                <w:szCs w:val="20"/>
                <w:rtl w:val="0"/>
              </w:rPr>
              <w:t xml:space="preserve">The first decision point. Verifies that every submission carries the correct security token. Submissions without the token are blocked before anything else runs. This is your primary defense against unauthorized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000000"/>
                <w:sz w:val="20"/>
                <w:szCs w:val="20"/>
                <w:rtl w:val="0"/>
              </w:rPr>
              <w:t xml:space="preserve">intake_validation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i w:val="0"/>
                <w:iCs w:val="0"/>
                <w:color w:val="000000"/>
                <w:sz w:val="20"/>
                <w:szCs w:val="20"/>
                <w:rtl w:val="0"/>
              </w:rPr>
              <w:t xml:space="preserve">The second decision point. Checks that every submission contains a valid email address, a name, and a company name, and that the email address follows the correct format. Incomplete or malformed submissions are blocked here. Nothing downstream is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i w:val="0"/>
                <w:iCs w:val="0"/>
                <w:color w:val="000000"/>
                <w:sz w:val="20"/>
                <w:szCs w:val="20"/>
                <w:rtl w:val="0"/>
              </w:rPr>
              <w:t xml:space="preserve">Airtable Search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000000"/>
                <w:sz w:val="20"/>
                <w:szCs w:val="20"/>
                <w:rtl w:val="0"/>
              </w:rPr>
              <w:t xml:space="preserve">Searches your Leads table for an existing record matching the incoming email address. Returns either a match or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i w:val="0"/>
                <w:iCs w:val="0"/>
                <w:color w:val="000000"/>
                <w:sz w:val="20"/>
                <w:szCs w:val="20"/>
                <w:rtl w:val="0"/>
              </w:rPr>
              <w:t xml:space="preserve">check_record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i w:val="0"/>
                <w:iCs w:val="0"/>
                <w:color w:val="000000"/>
                <w:sz w:val="20"/>
                <w:szCs w:val="20"/>
                <w:rtl w:val="0"/>
              </w:rPr>
              <w:t xml:space="preserve">Reads the result from the duplicate checker. If a match was found — stops the submission. If no match was found — allows it 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i w:val="0"/>
                <w:iCs w:val="0"/>
                <w:color w:val="000000"/>
                <w:sz w:val="20"/>
                <w:szCs w:val="20"/>
                <w:rtl w:val="0"/>
              </w:rPr>
              <w:t xml:space="preserve">Airtable Create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000000"/>
                <w:sz w:val="20"/>
                <w:szCs w:val="20"/>
                <w:rtl w:val="0"/>
              </w:rPr>
              <w:t xml:space="preserve">Creates a new record in your Leads table. Only runs after all three gates have confirmed the submission is secure, complete, and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i w:val="0"/>
                <w:iCs w:val="0"/>
                <w:color w:val="000000"/>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000000"/>
                <w:sz w:val="20"/>
                <w:szCs w:val="20"/>
                <w:rtl w:val="0"/>
              </w:rPr>
              <w:t xml:space="preserve">Sends a personalized confirmation email to the lead. Uses the lead's name and company from the submission to personalize the message automatically. If delivery fails after three attempts the execution is stored for manual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i w:val="0"/>
                <w:iCs w:val="0"/>
                <w:color w:val="000000"/>
                <w:sz w:val="20"/>
                <w:szCs w:val="20"/>
                <w:rtl w:val="0"/>
              </w:rPr>
              <w:t xml:space="preserve">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000000"/>
                <w:sz w:val="20"/>
                <w:szCs w:val="20"/>
                <w:rtl w:val="0"/>
              </w:rPr>
              <w:t xml:space="preserve">Posts a message to your designated Slack channel with the lead's full details. Your sales team sees this notification the moment a new lead arrives. If the notification fails the execution is stored for manual review.</w:t>
            </w:r>
            <w:r w:rsidDel="00000000" w:rsidR="00000000" w:rsidRPr="00000000">
              <w:rPr>
                <w:rtl w:val="0"/>
              </w:rPr>
            </w:r>
          </w:p>
        </w:tc>
      </w:tr>
    </w:tbl>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Style w:val="Heading1"/>
        <w:pBdr>
          <w:bottom w:color="1b3a6b" w:space="4" w:sz="6" w:val="single"/>
        </w:pBdr>
        <w:spacing w:after="120" w:before="320" w:lineRule="auto"/>
        <w:rPr/>
      </w:pPr>
      <w:r w:rsidDel="00000000" w:rsidR="00000000" w:rsidRPr="00000000">
        <w:rPr>
          <w:rFonts w:ascii="Arial" w:cs="Arial" w:eastAsia="Arial" w:hAnsi="Arial"/>
          <w:b w:val="1"/>
          <w:bCs w:val="1"/>
          <w:i w:val="0"/>
          <w:iCs w:val="0"/>
          <w:color w:val="1b3a6b"/>
          <w:sz w:val="28"/>
          <w:szCs w:val="28"/>
          <w:rtl w:val="0"/>
        </w:rPr>
        <w:t xml:space="preserve">What This System Does Not Do</w:t>
      </w:r>
      <w:r w:rsidDel="00000000" w:rsidR="00000000" w:rsidRPr="00000000">
        <w:rPr>
          <w:rtl w:val="0"/>
        </w:rPr>
      </w:r>
    </w:p>
    <w:p w:rsidR="00000000" w:rsidDel="00000000" w:rsidP="00000000" w:rsidRDefault="00000000" w:rsidRPr="00000000" w14:paraId="00000051">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system captures and validates leads. It does not qualify them, score them, assign them to a sales rep, or follow up automatically. Those are separate workflows that can be added in a future phase.</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system does not update existing records. If a lead's details change — a new email address, a different company — those changes must be made directly in Airtable by your team.</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system does not notify anyone when a submission is blocked. If a lead submits an incomplete form, uses an invalid email, or submits twice, they receive no response. Consider adding a separate notification for blocked submissions in a future phase.</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spacing w:after="10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This system does not process batch submissions. Each form submission must arrive individually. Bulk imports must be handled directly in Airtable.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color="1b3a6b" w:space="4" w:sz="4" w:val="single"/>
      </w:pBdr>
      <w:tabs>
        <w:tab w:val="right" w:leader="none" w:pos="9026"/>
      </w:tabs>
      <w:spacing w:before="100" w:lineRule="auto"/>
      <w:rPr/>
    </w:pPr>
    <w:r w:rsidDel="00000000" w:rsidR="00000000" w:rsidRPr="00000000">
      <w:rPr>
        <w:rFonts w:ascii="Arial" w:cs="Arial" w:eastAsia="Arial" w:hAnsi="Arial"/>
        <w:b w:val="0"/>
        <w:bCs w:val="0"/>
        <w:i w:val="0"/>
        <w:iCs w:val="0"/>
        <w:color w:val="595959"/>
        <w:sz w:val="18"/>
        <w:szCs w:val="18"/>
        <w:rtl w:val="0"/>
      </w:rPr>
      <w:t xml:space="preserve">Adeay</w:t>
    </w:r>
    <w:r w:rsidDel="00000000" w:rsidR="00000000" w:rsidRPr="00000000">
      <w:rPr>
        <w:color w:val="595959"/>
        <w:sz w:val="18"/>
        <w:szCs w:val="18"/>
        <w:rtl w:val="0"/>
      </w:rPr>
      <w:t xml:space="preserve">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bottom w:color="1b3a6b" w:space="4" w:sz="6" w:val="single"/>
      </w:pBdr>
      <w:spacing w:after="100" w:lineRule="auto"/>
      <w:rPr/>
    </w:pPr>
    <w:r w:rsidDel="00000000" w:rsidR="00000000" w:rsidRPr="00000000">
      <w:rPr>
        <w:rFonts w:ascii="Arial" w:cs="Arial" w:eastAsia="Arial" w:hAnsi="Arial"/>
        <w:b w:val="1"/>
        <w:bCs w:val="1"/>
        <w:i w:val="0"/>
        <w:iCs w:val="0"/>
        <w:color w:val="1b3a6b"/>
        <w:sz w:val="18"/>
        <w:szCs w:val="18"/>
        <w:rtl w:val="0"/>
      </w:rPr>
      <w:t xml:space="preserve">Project 1: B2B Lead Capture Pipeline</w:t>
    </w:r>
    <w:r w:rsidDel="00000000" w:rsidR="00000000" w:rsidRPr="00000000">
      <w:rPr>
        <w:rFonts w:ascii="Arial" w:cs="Arial" w:eastAsia="Arial" w:hAnsi="Arial"/>
        <w:b w:val="0"/>
        <w:bCs w:val="0"/>
        <w:i w:val="0"/>
        <w:iCs w:val="0"/>
        <w:color w:val="595959"/>
        <w:sz w:val="18"/>
        <w:szCs w:val="18"/>
        <w:rtl w:val="0"/>
      </w:rPr>
      <w:t xml:space="preserve">   |   System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