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5D" w:rsidRDefault="00446B5D" w:rsidP="00446B5D">
      <w:r>
        <w:t>Get something working</w:t>
      </w:r>
    </w:p>
    <w:p w:rsidR="00446B5D" w:rsidRDefault="00446B5D" w:rsidP="00446B5D">
      <w:r>
        <w:t>- The main idea: use story curves to prime users so they can remember data better.</w:t>
      </w:r>
    </w:p>
    <w:p w:rsidR="00446B5D" w:rsidRDefault="00446B5D" w:rsidP="00446B5D"/>
    <w:p w:rsidR="00446B5D" w:rsidRDefault="00446B5D" w:rsidP="00446B5D">
      <w:r>
        <w:t>1. Parse data</w:t>
      </w:r>
    </w:p>
    <w:p w:rsidR="00446B5D" w:rsidRDefault="00446B5D" w:rsidP="00446B5D">
      <w:r>
        <w:t>a. Segmentation: Make piecewise linear approximation of data</w:t>
      </w:r>
    </w:p>
    <w:p w:rsidR="00446B5D" w:rsidRDefault="00141CAB" w:rsidP="00446B5D">
      <w:r>
        <w:t>- Bottom-</w:t>
      </w:r>
      <w:r w:rsidR="00446B5D">
        <w:t>up Piecewise Linear Approximation</w:t>
      </w:r>
    </w:p>
    <w:p w:rsidR="00446B5D" w:rsidRDefault="00446B5D" w:rsidP="00446B5D">
      <w:r>
        <w:t>- Start from the finest approximation, then segments are iteratively merged.</w:t>
      </w:r>
    </w:p>
    <w:p w:rsidR="00446B5D" w:rsidRDefault="00446B5D" w:rsidP="00446B5D">
      <w:r>
        <w:t>- First read about in Esling and Agon, 2011?</w:t>
      </w:r>
    </w:p>
    <w:p w:rsidR="003A1D29" w:rsidRDefault="00446B5D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t>- Read Keogh and Pazzani, 1998 about this.</w:t>
      </w:r>
      <w:r w:rsidR="003A1D29">
        <w:t xml:space="preserve"> </w:t>
      </w:r>
      <w:r w:rsidR="003A1D29">
        <w:rPr>
          <w:rFonts w:ascii="NimbusRomNo9L-Regu" w:hAnsi="NimbusRomNo9L-Regu" w:cs="NimbusRomNo9L-Regu"/>
          <w:sz w:val="16"/>
          <w:szCs w:val="16"/>
        </w:rPr>
        <w:t>K</w:t>
      </w:r>
      <w:r w:rsidR="003A1D29">
        <w:rPr>
          <w:rFonts w:ascii="NimbusRomNo9L-Regu" w:hAnsi="NimbusRomNo9L-Regu" w:cs="NimbusRomNo9L-Regu"/>
          <w:sz w:val="13"/>
          <w:szCs w:val="13"/>
        </w:rPr>
        <w:t>EOGH</w:t>
      </w:r>
      <w:r w:rsidR="003A1D29">
        <w:rPr>
          <w:rFonts w:ascii="NimbusRomNo9L-Regu" w:hAnsi="NimbusRomNo9L-Regu" w:cs="NimbusRomNo9L-Regu"/>
          <w:sz w:val="16"/>
          <w:szCs w:val="16"/>
        </w:rPr>
        <w:t xml:space="preserve">, E. </w:t>
      </w:r>
      <w:r w:rsidR="003A1D29">
        <w:rPr>
          <w:rFonts w:ascii="NimbusRomNo9L-Regu" w:hAnsi="NimbusRomNo9L-Regu" w:cs="NimbusRomNo9L-Regu"/>
          <w:sz w:val="13"/>
          <w:szCs w:val="13"/>
        </w:rPr>
        <w:t xml:space="preserve">AND </w:t>
      </w:r>
      <w:r w:rsidR="003A1D29">
        <w:rPr>
          <w:rFonts w:ascii="NimbusRomNo9L-Regu" w:hAnsi="NimbusRomNo9L-Regu" w:cs="NimbusRomNo9L-Regu"/>
          <w:sz w:val="16"/>
          <w:szCs w:val="16"/>
        </w:rPr>
        <w:t>P</w:t>
      </w:r>
      <w:r w:rsidR="003A1D29">
        <w:rPr>
          <w:rFonts w:ascii="NimbusRomNo9L-Regu" w:hAnsi="NimbusRomNo9L-Regu" w:cs="NimbusRomNo9L-Regu"/>
          <w:sz w:val="13"/>
          <w:szCs w:val="13"/>
        </w:rPr>
        <w:t>AZZANI</w:t>
      </w:r>
      <w:r w:rsidR="003A1D29">
        <w:rPr>
          <w:rFonts w:ascii="NimbusRomNo9L-Regu" w:hAnsi="NimbusRomNo9L-Regu" w:cs="NimbusRomNo9L-Regu"/>
          <w:sz w:val="16"/>
          <w:szCs w:val="16"/>
        </w:rPr>
        <w:t>, M. 1998. An enhanced representation of time series which allows fast and accurate classification,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clustering and relevance feedback. In </w:t>
      </w:r>
      <w:r>
        <w:rPr>
          <w:rFonts w:ascii="NimbusRomNo9L-ReguItal" w:hAnsi="NimbusRomNo9L-ReguItal" w:cs="NimbusRomNo9L-ReguItal"/>
          <w:sz w:val="16"/>
          <w:szCs w:val="16"/>
        </w:rPr>
        <w:t>Proceedings of the 4th International Conference of Knowledge Discovery and</w:t>
      </w:r>
    </w:p>
    <w:p w:rsidR="00446B5D" w:rsidRDefault="003A1D29" w:rsidP="003A1D29">
      <w:r>
        <w:rPr>
          <w:rFonts w:ascii="NimbusRomNo9L-ReguItal" w:hAnsi="NimbusRomNo9L-ReguItal" w:cs="NimbusRomNo9L-ReguItal"/>
          <w:sz w:val="16"/>
          <w:szCs w:val="16"/>
        </w:rPr>
        <w:t>Data Mining</w:t>
      </w:r>
      <w:r>
        <w:rPr>
          <w:rFonts w:ascii="NimbusRomNo9L-Regu" w:hAnsi="NimbusRomNo9L-Regu" w:cs="NimbusRomNo9L-Regu"/>
          <w:sz w:val="16"/>
          <w:szCs w:val="16"/>
        </w:rPr>
        <w:t>. AAAI Press, 239–241.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</w:pPr>
    </w:p>
    <w:p w:rsidR="003A1D29" w:rsidRDefault="00446B5D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t>- Read Himberg et al., 2001 for fast greedy algorithms for this</w:t>
      </w:r>
      <w:r w:rsidR="003A1D29">
        <w:t xml:space="preserve">. </w:t>
      </w:r>
      <w:r w:rsidR="003A1D29">
        <w:rPr>
          <w:rFonts w:ascii="NimbusRomNo9L-Regu" w:hAnsi="NimbusRomNo9L-Regu" w:cs="NimbusRomNo9L-Regu"/>
          <w:sz w:val="16"/>
          <w:szCs w:val="16"/>
        </w:rPr>
        <w:t>H</w:t>
      </w:r>
      <w:r w:rsidR="003A1D29">
        <w:rPr>
          <w:rFonts w:ascii="NimbusRomNo9L-Regu" w:hAnsi="NimbusRomNo9L-Regu" w:cs="NimbusRomNo9L-Regu"/>
          <w:sz w:val="13"/>
          <w:szCs w:val="13"/>
        </w:rPr>
        <w:t>IMBERG</w:t>
      </w:r>
      <w:r w:rsidR="003A1D29">
        <w:rPr>
          <w:rFonts w:ascii="NimbusRomNo9L-Regu" w:hAnsi="NimbusRomNo9L-Regu" w:cs="NimbusRomNo9L-Regu"/>
          <w:sz w:val="16"/>
          <w:szCs w:val="16"/>
        </w:rPr>
        <w:t>, J., K</w:t>
      </w:r>
      <w:r w:rsidR="003A1D29">
        <w:rPr>
          <w:rFonts w:ascii="NimbusRomNo9L-Regu" w:hAnsi="NimbusRomNo9L-Regu" w:cs="NimbusRomNo9L-Regu"/>
          <w:sz w:val="13"/>
          <w:szCs w:val="13"/>
        </w:rPr>
        <w:t>ORPIAHO</w:t>
      </w:r>
      <w:r w:rsidR="003A1D29">
        <w:rPr>
          <w:rFonts w:ascii="NimbusRomNo9L-Regu" w:hAnsi="NimbusRomNo9L-Regu" w:cs="NimbusRomNo9L-Regu"/>
          <w:sz w:val="16"/>
          <w:szCs w:val="16"/>
        </w:rPr>
        <w:t>, K., T</w:t>
      </w:r>
      <w:r w:rsidR="003A1D29">
        <w:rPr>
          <w:rFonts w:ascii="NimbusRomNo9L-Regu" w:hAnsi="NimbusRomNo9L-Regu" w:cs="NimbusRomNo9L-Regu"/>
          <w:sz w:val="13"/>
          <w:szCs w:val="13"/>
        </w:rPr>
        <w:t>IKANMAKI</w:t>
      </w:r>
      <w:r w:rsidR="003A1D29">
        <w:rPr>
          <w:rFonts w:ascii="NimbusRomNo9L-Regu" w:hAnsi="NimbusRomNo9L-Regu" w:cs="NimbusRomNo9L-Regu"/>
          <w:sz w:val="16"/>
          <w:szCs w:val="16"/>
        </w:rPr>
        <w:t xml:space="preserve">, J., </w:t>
      </w:r>
      <w:r w:rsidR="003A1D29">
        <w:rPr>
          <w:rFonts w:ascii="NimbusRomNo9L-Regu" w:hAnsi="NimbusRomNo9L-Regu" w:cs="NimbusRomNo9L-Regu"/>
          <w:sz w:val="13"/>
          <w:szCs w:val="13"/>
        </w:rPr>
        <w:t xml:space="preserve">AND </w:t>
      </w:r>
      <w:r w:rsidR="003A1D29">
        <w:rPr>
          <w:rFonts w:ascii="NimbusRomNo9L-Regu" w:hAnsi="NimbusRomNo9L-Regu" w:cs="NimbusRomNo9L-Regu"/>
          <w:sz w:val="16"/>
          <w:szCs w:val="16"/>
        </w:rPr>
        <w:t>T</w:t>
      </w:r>
      <w:r w:rsidR="003A1D29">
        <w:rPr>
          <w:rFonts w:ascii="NimbusRomNo9L-Regu" w:hAnsi="NimbusRomNo9L-Regu" w:cs="NimbusRomNo9L-Regu"/>
          <w:sz w:val="13"/>
          <w:szCs w:val="13"/>
        </w:rPr>
        <w:t>OIVONEN</w:t>
      </w:r>
      <w:r w:rsidR="003A1D29">
        <w:rPr>
          <w:rFonts w:ascii="NimbusRomNo9L-Regu" w:hAnsi="NimbusRomNo9L-Regu" w:cs="NimbusRomNo9L-Regu"/>
          <w:sz w:val="16"/>
          <w:szCs w:val="16"/>
        </w:rPr>
        <w:t>, H. 2001. Time series segmentation for context recognition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in mobile devices. In </w:t>
      </w:r>
      <w:r>
        <w:rPr>
          <w:rFonts w:ascii="NimbusRomNo9L-ReguItal" w:hAnsi="NimbusRomNo9L-ReguItal" w:cs="NimbusRomNo9L-ReguItal"/>
          <w:sz w:val="16"/>
          <w:szCs w:val="16"/>
        </w:rPr>
        <w:t>Proceedings of the 1st IEEE International Conference on Data Mining</w:t>
      </w:r>
      <w:r>
        <w:rPr>
          <w:rFonts w:ascii="NimbusRomNo9L-Regu" w:hAnsi="NimbusRomNo9L-Regu" w:cs="NimbusRomNo9L-Regu"/>
          <w:sz w:val="16"/>
          <w:szCs w:val="16"/>
        </w:rPr>
        <w:t>. 203–210.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>H</w:t>
      </w:r>
      <w:r>
        <w:rPr>
          <w:rFonts w:ascii="NimbusRomNo9L-Regu" w:hAnsi="NimbusRomNo9L-Regu" w:cs="NimbusRomNo9L-Regu"/>
          <w:sz w:val="13"/>
          <w:szCs w:val="13"/>
        </w:rPr>
        <w:t>IMBERG</w:t>
      </w:r>
      <w:r>
        <w:rPr>
          <w:rFonts w:ascii="NimbusRomNo9L-Regu" w:hAnsi="NimbusRomNo9L-Regu" w:cs="NimbusRomNo9L-Regu"/>
          <w:sz w:val="16"/>
          <w:szCs w:val="16"/>
        </w:rPr>
        <w:t>, J., M</w:t>
      </w:r>
      <w:r>
        <w:rPr>
          <w:rFonts w:ascii="NimbusRomNo9L-Regu" w:hAnsi="NimbusRomNo9L-Regu" w:cs="NimbusRomNo9L-Regu"/>
          <w:sz w:val="13"/>
          <w:szCs w:val="13"/>
        </w:rPr>
        <w:t>ANTYJARVI</w:t>
      </w:r>
      <w:r>
        <w:rPr>
          <w:rFonts w:ascii="NimbusRomNo9L-Regu" w:hAnsi="NimbusRomNo9L-Regu" w:cs="NimbusRomNo9L-Regu"/>
          <w:sz w:val="16"/>
          <w:szCs w:val="16"/>
        </w:rPr>
        <w:t xml:space="preserve">, J., </w:t>
      </w:r>
      <w:r>
        <w:rPr>
          <w:rFonts w:ascii="NimbusRomNo9L-Regu" w:hAnsi="NimbusRomNo9L-Regu" w:cs="NimbusRomNo9L-Regu"/>
          <w:sz w:val="13"/>
          <w:szCs w:val="13"/>
        </w:rPr>
        <w:t xml:space="preserve">AND </w:t>
      </w:r>
      <w:r>
        <w:rPr>
          <w:rFonts w:ascii="NimbusRomNo9L-Regu" w:hAnsi="NimbusRomNo9L-Regu" w:cs="NimbusRomNo9L-Regu"/>
          <w:sz w:val="16"/>
          <w:szCs w:val="16"/>
        </w:rPr>
        <w:t>K</w:t>
      </w:r>
      <w:r>
        <w:rPr>
          <w:rFonts w:ascii="NimbusRomNo9L-Regu" w:hAnsi="NimbusRomNo9L-Regu" w:cs="NimbusRomNo9L-Regu"/>
          <w:sz w:val="13"/>
          <w:szCs w:val="13"/>
        </w:rPr>
        <w:t>ORPIPAA</w:t>
      </w:r>
      <w:r>
        <w:rPr>
          <w:rFonts w:ascii="NimbusRomNo9L-Regu" w:hAnsi="NimbusRomNo9L-Regu" w:cs="NimbusRomNo9L-Regu"/>
          <w:sz w:val="16"/>
          <w:szCs w:val="16"/>
        </w:rPr>
        <w:t>, P. 2001. Using PCA and ICA for exploratory data analysis in situation</w:t>
      </w:r>
    </w:p>
    <w:p w:rsidR="003A1D29" w:rsidRDefault="003A1D29" w:rsidP="003A1D29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6"/>
          <w:szCs w:val="16"/>
        </w:rPr>
      </w:pPr>
      <w:r>
        <w:rPr>
          <w:rFonts w:ascii="NimbusRomNo9L-Regu" w:hAnsi="NimbusRomNo9L-Regu" w:cs="NimbusRomNo9L-Regu"/>
          <w:sz w:val="16"/>
          <w:szCs w:val="16"/>
        </w:rPr>
        <w:t xml:space="preserve">awareness. In </w:t>
      </w:r>
      <w:r>
        <w:rPr>
          <w:rFonts w:ascii="NimbusRomNo9L-ReguItal" w:hAnsi="NimbusRomNo9L-ReguItal" w:cs="NimbusRomNo9L-ReguItal"/>
          <w:sz w:val="16"/>
          <w:szCs w:val="16"/>
        </w:rPr>
        <w:t>Proceedings of the International Conference on Multisensor Fusion and Integration for Intelligent</w:t>
      </w:r>
    </w:p>
    <w:p w:rsidR="00446B5D" w:rsidRDefault="003A1D29" w:rsidP="003A1D29">
      <w:r>
        <w:rPr>
          <w:rFonts w:ascii="NimbusRomNo9L-ReguItal" w:hAnsi="NimbusRomNo9L-ReguItal" w:cs="NimbusRomNo9L-ReguItal"/>
          <w:sz w:val="16"/>
          <w:szCs w:val="16"/>
        </w:rPr>
        <w:t>Systems</w:t>
      </w:r>
      <w:r>
        <w:rPr>
          <w:rFonts w:ascii="NimbusRomNo9L-Regu" w:hAnsi="NimbusRomNo9L-Regu" w:cs="NimbusRomNo9L-Regu"/>
          <w:sz w:val="16"/>
          <w:szCs w:val="16"/>
        </w:rPr>
        <w:t>. 127–131.</w:t>
      </w:r>
    </w:p>
    <w:p w:rsidR="003A1D29" w:rsidRDefault="00A85C81" w:rsidP="00446B5D">
      <w:r>
        <w:t xml:space="preserve">Himberg et al. </w:t>
      </w:r>
      <w:r w:rsidR="0080770E">
        <w:t>Time series segmentation for context recognition in mobile devices</w:t>
      </w:r>
      <w:r>
        <w:t>. 2001.</w:t>
      </w:r>
    </w:p>
    <w:p w:rsidR="003242B9" w:rsidRDefault="0080770E" w:rsidP="00446B5D">
      <w:r>
        <w:t xml:space="preserve">- </w:t>
      </w:r>
      <w:r w:rsidR="00845C6A">
        <w:t>Dynamic programming solution for the k-segmentation problem could solve this, but “is computationally too hard for long sequences” due to the complexity of the algorithm.</w:t>
      </w:r>
    </w:p>
    <w:p w:rsidR="00561085" w:rsidRDefault="00421783" w:rsidP="00446B5D">
      <w:r>
        <w:t>- Global Iterative Replacement “gives approximately optimal results in a fraction of the time required by dynamic programming.”</w:t>
      </w:r>
      <w:r w:rsidR="00EF5206">
        <w:t xml:space="preserve"> And is much faster than dynamic programming.</w:t>
      </w:r>
    </w:p>
    <w:p w:rsidR="00EF5206" w:rsidRDefault="00371070" w:rsidP="00446B5D">
      <w:r>
        <w:tab/>
        <w:t xml:space="preserve">- Note: as the number of segments grows, the average relative error of the method grows as </w:t>
      </w:r>
      <w:r>
        <w:tab/>
        <w:t>well; sort of. Seems to get bad starting at ~15. Length of sequence actually makes error go down</w:t>
      </w:r>
    </w:p>
    <w:p w:rsidR="00371070" w:rsidRDefault="00B33B9E" w:rsidP="00446B5D">
      <w:r>
        <w:tab/>
        <w:t>- This is error compared to the optimal, which is the dynamic programming algorithm.</w:t>
      </w:r>
    </w:p>
    <w:p w:rsidR="00081EB7" w:rsidRDefault="00081EB7" w:rsidP="00446B5D">
      <w:r>
        <w:tab/>
        <w:t xml:space="preserve">- “The computational complexity of the greedy methods is linear in the size of the input data.” </w:t>
      </w:r>
      <w:r w:rsidR="00C5629D">
        <w:tab/>
      </w:r>
      <w:r w:rsidR="0048145C">
        <w:t>Of order O(KN), where K is the number of segments and N the size of the input.</w:t>
      </w:r>
    </w:p>
    <w:p w:rsidR="00284426" w:rsidRDefault="00284426" w:rsidP="00446B5D">
      <w:r>
        <w:t>The algorithm itself:</w:t>
      </w:r>
    </w:p>
    <w:p w:rsidR="00F410BC" w:rsidRPr="00AE3CC5" w:rsidRDefault="00AD66A7" w:rsidP="00446B5D">
      <w:r>
        <w:t xml:space="preserve">Input: Number </w:t>
      </w:r>
      <w:r>
        <w:rPr>
          <w:i/>
        </w:rPr>
        <w:t>k</w:t>
      </w:r>
      <w:r>
        <w:t xml:space="preserve"> of segments</w:t>
      </w:r>
      <w:r w:rsidR="00AE3CC5">
        <w:t>. Set of datapoints</w:t>
      </w:r>
      <w:r w:rsidR="00E75494">
        <w:t xml:space="preserve"> </w:t>
      </w:r>
      <w:r w:rsidR="00E75494">
        <w:rPr>
          <w:i/>
        </w:rPr>
        <w:t>D</w:t>
      </w:r>
      <w:r w:rsidR="00E75494">
        <w:t xml:space="preserve"> =</w:t>
      </w:r>
      <w:r w:rsidR="00AE3CC5">
        <w:t xml:space="preserve"> p</w:t>
      </w:r>
      <w:r w:rsidR="00AE3CC5">
        <w:rPr>
          <w:vertAlign w:val="subscript"/>
        </w:rPr>
        <w:t>0</w:t>
      </w:r>
      <w:r w:rsidR="00AE3CC5">
        <w:t xml:space="preserve"> </w:t>
      </w:r>
      <w:r w:rsidR="00E75494">
        <w:t>through</w:t>
      </w:r>
      <w:r w:rsidR="00AE3CC5">
        <w:t xml:space="preserve"> p</w:t>
      </w:r>
      <w:r w:rsidR="00AE3CC5">
        <w:rPr>
          <w:vertAlign w:val="subscript"/>
        </w:rPr>
        <w:t>n</w:t>
      </w:r>
      <w:r w:rsidR="00AE3CC5">
        <w:t>, where p</w:t>
      </w:r>
      <w:r w:rsidR="00AE3CC5">
        <w:rPr>
          <w:vertAlign w:val="subscript"/>
        </w:rPr>
        <w:t>m</w:t>
      </w:r>
      <w:r w:rsidR="00AE3CC5">
        <w:t xml:space="preserve"> = (x</w:t>
      </w:r>
      <w:r w:rsidR="00AE3CC5">
        <w:rPr>
          <w:vertAlign w:val="subscript"/>
        </w:rPr>
        <w:t>m</w:t>
      </w:r>
      <w:r w:rsidR="00AE3CC5">
        <w:t>, y</w:t>
      </w:r>
      <w:r w:rsidR="00AE3CC5">
        <w:rPr>
          <w:vertAlign w:val="subscript"/>
        </w:rPr>
        <w:t>m</w:t>
      </w:r>
      <w:r w:rsidR="00AE3CC5">
        <w:t>)</w:t>
      </w:r>
      <w:r w:rsidR="00E75494">
        <w:t>.</w:t>
      </w:r>
    </w:p>
    <w:p w:rsidR="00284426" w:rsidRDefault="00284426" w:rsidP="00446B5D">
      <w:r>
        <w:t>1. Set initial segmentation</w:t>
      </w:r>
      <w:r w:rsidR="001F6A00">
        <w:t xml:space="preserve"> S</w:t>
      </w:r>
      <w:r w:rsidR="001F6A00">
        <w:rPr>
          <w:vertAlign w:val="subscript"/>
        </w:rPr>
        <w:t>0</w:t>
      </w:r>
      <w:r>
        <w:t xml:space="preserve"> </w:t>
      </w:r>
      <w:r w:rsidR="00B620F6">
        <w:t xml:space="preserve">s.t. there are </w:t>
      </w:r>
      <w:r w:rsidR="00B620F6">
        <w:rPr>
          <w:i/>
        </w:rPr>
        <w:t>k</w:t>
      </w:r>
      <w:r w:rsidR="00B620F6">
        <w:t xml:space="preserve"> segments. Results in a set of breakpoints </w:t>
      </w:r>
      <w:r w:rsidR="009B2C0F">
        <w:t>b</w:t>
      </w:r>
      <w:r w:rsidR="009B2C0F">
        <w:rPr>
          <w:vertAlign w:val="subscript"/>
        </w:rPr>
        <w:t>0</w:t>
      </w:r>
      <w:r w:rsidR="009B2C0F">
        <w:t xml:space="preserve"> through b</w:t>
      </w:r>
      <w:r w:rsidR="009B2C0F">
        <w:rPr>
          <w:vertAlign w:val="subscript"/>
        </w:rPr>
        <w:t>k+1</w:t>
      </w:r>
      <w:r w:rsidR="009B2C0F">
        <w:t>, including the start point</w:t>
      </w:r>
      <w:r w:rsidR="00D67682">
        <w:t xml:space="preserve"> b</w:t>
      </w:r>
      <w:r w:rsidR="00D67682">
        <w:rPr>
          <w:vertAlign w:val="subscript"/>
        </w:rPr>
        <w:t>0</w:t>
      </w:r>
      <w:r w:rsidR="00D67682">
        <w:t xml:space="preserve"> </w:t>
      </w:r>
      <w:r w:rsidR="004333EE">
        <w:t>= p</w:t>
      </w:r>
      <w:r w:rsidR="004333EE">
        <w:rPr>
          <w:vertAlign w:val="subscript"/>
        </w:rPr>
        <w:t>0</w:t>
      </w:r>
      <w:r w:rsidR="004333EE">
        <w:t xml:space="preserve"> </w:t>
      </w:r>
      <w:r w:rsidR="00D67682">
        <w:t>and the end point b</w:t>
      </w:r>
      <w:r w:rsidR="00D67682">
        <w:rPr>
          <w:vertAlign w:val="subscript"/>
        </w:rPr>
        <w:t>k+1</w:t>
      </w:r>
      <w:r w:rsidR="004333EE">
        <w:t xml:space="preserve"> = p</w:t>
      </w:r>
      <w:r w:rsidR="004333EE">
        <w:rPr>
          <w:vertAlign w:val="subscript"/>
        </w:rPr>
        <w:t>n</w:t>
      </w:r>
      <w:r w:rsidR="00D67682">
        <w:t>.</w:t>
      </w:r>
      <w:r w:rsidR="00A645BB">
        <w:t xml:space="preserve"> For now, spaces initial breakpoints evenly.</w:t>
      </w:r>
    </w:p>
    <w:p w:rsidR="000F18E6" w:rsidRDefault="00726034" w:rsidP="00446B5D">
      <w:r>
        <w:lastRenderedPageBreak/>
        <w:t>2. Select a break point (randomly or sequentially, will do sequentially for now)</w:t>
      </w:r>
      <w:r w:rsidR="00FD1FA6">
        <w:t xml:space="preserve"> b</w:t>
      </w:r>
      <w:r w:rsidR="00FD1FA6">
        <w:rPr>
          <w:vertAlign w:val="subscript"/>
        </w:rPr>
        <w:t>r</w:t>
      </w:r>
      <w:r w:rsidR="00FD1FA6">
        <w:t xml:space="preserve"> where r /= 0 or k+1, remove it, and concatenate the two consecutive segments</w:t>
      </w:r>
      <w:r w:rsidR="00DD0002">
        <w:t>. Call this new segmentation S</w:t>
      </w:r>
      <w:r w:rsidR="00DD0002">
        <w:rPr>
          <w:vertAlign w:val="subscript"/>
        </w:rPr>
        <w:t>0,r</w:t>
      </w:r>
      <w:r w:rsidR="007E71AE">
        <w:t>. At this point we have one less break point, k instead of k + 1.</w:t>
      </w:r>
    </w:p>
    <w:p w:rsidR="00DD0002" w:rsidRDefault="00DD0002" w:rsidP="00446B5D">
      <w:r>
        <w:t xml:space="preserve">3. Find a new optimal location for a break point anywhere in the sequence. </w:t>
      </w:r>
      <w:r w:rsidR="00253BC0">
        <w:t>Go through each segment in S</w:t>
      </w:r>
      <w:r w:rsidR="00253BC0">
        <w:rPr>
          <w:vertAlign w:val="subscript"/>
        </w:rPr>
        <w:t>0,r</w:t>
      </w:r>
      <w:r w:rsidR="00253BC0">
        <w:t xml:space="preserve">, find the optimal 2-segmentation </w:t>
      </w:r>
      <w:r w:rsidR="00977AAA">
        <w:t>(optimal split of the segment</w:t>
      </w:r>
      <w:r w:rsidR="00A501C5">
        <w:t>, linear time</w:t>
      </w:r>
      <w:r w:rsidR="00977AAA">
        <w:t>)</w:t>
      </w:r>
      <w:r w:rsidR="0013575A">
        <w:t>, and compute the potential savings for eac</w:t>
      </w:r>
      <w:r w:rsidR="000842F4">
        <w:t>h segment (e.g</w:t>
      </w:r>
      <w:r w:rsidR="0041319E">
        <w:t>. cost(old segment) – (cost(new segment 1) + cost(new segment 2)).</w:t>
      </w:r>
    </w:p>
    <w:p w:rsidR="0041319E" w:rsidRDefault="00AB495B" w:rsidP="00446B5D">
      <w:r>
        <w:t>- The cost fu</w:t>
      </w:r>
      <w:r w:rsidR="008C0FE6">
        <w:t xml:space="preserve">nction of any single segment is “the internal heterogeneity” of a segment. The aim is to minimize this, e.g. </w:t>
      </w:r>
      <w:r w:rsidR="00DF2DF4">
        <w:t>increase the internal homogeneity of the segment.</w:t>
      </w:r>
    </w:p>
    <w:p w:rsidR="00EC60E2" w:rsidRDefault="00F036F2" w:rsidP="00446B5D">
      <w:r>
        <w:t>- Cost function, F, that they used is “the sum of the variances of the components of the segment</w:t>
      </w:r>
      <w:r w:rsidR="00D2326E">
        <w:t>.</w:t>
      </w:r>
      <w:r>
        <w:t xml:space="preserve">” </w:t>
      </w:r>
    </w:p>
    <w:p w:rsidR="006160B2" w:rsidRDefault="00164558" w:rsidP="00446B5D">
      <w:r>
        <w:rPr>
          <w:noProof/>
        </w:rPr>
        <w:drawing>
          <wp:inline distT="0" distB="0" distL="0" distR="0">
            <wp:extent cx="5943600" cy="1363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58" w:rsidRDefault="00164558" w:rsidP="00446B5D">
      <w:r>
        <w:t>n = b – a + 1 and d is the numbe</w:t>
      </w:r>
      <w:r w:rsidR="007F3088">
        <w:t>r of dimensions (2 for our data, x and y</w:t>
      </w:r>
      <w:r>
        <w:t>)</w:t>
      </w:r>
    </w:p>
    <w:p w:rsidR="00E00546" w:rsidRDefault="006D7C68" w:rsidP="00446B5D">
      <w:r>
        <w:t>x(1)</w:t>
      </w:r>
      <w:r w:rsidR="00154D7A">
        <w:t>, x(2),</w:t>
      </w:r>
      <w:r w:rsidR="008263C5">
        <w:t xml:space="preserve"> …,</w:t>
      </w:r>
      <w:r w:rsidR="00154D7A">
        <w:t xml:space="preserve"> x(N) are points in a time series</w:t>
      </w:r>
      <w:r w:rsidR="008263C5">
        <w:t xml:space="preserve"> of N samples.</w:t>
      </w:r>
    </w:p>
    <w:p w:rsidR="003F02BC" w:rsidRDefault="003F02BC" w:rsidP="00446B5D">
      <w:r>
        <w:t xml:space="preserve">s(a, b) is a segment </w:t>
      </w:r>
      <w:r w:rsidR="002159DB">
        <w:t xml:space="preserve">consisting of samples x(a), x(a+1), …, x(b). </w:t>
      </w:r>
    </w:p>
    <w:p w:rsidR="005154C9" w:rsidRDefault="005154C9" w:rsidP="00446B5D">
      <w:r>
        <w:t>- So, in the above equation, you’re doing, for</w:t>
      </w:r>
      <w:r w:rsidR="00456107">
        <w:t xml:space="preserve"> both the x and y dimensions, </w:t>
      </w:r>
      <w:r>
        <w:t>sum</w:t>
      </w:r>
      <w:r w:rsidR="00456107">
        <w:t>s</w:t>
      </w:r>
      <w:r>
        <w:t xml:space="preserve"> </w:t>
      </w:r>
      <w:r w:rsidR="00456107">
        <w:t>from the first point in the segment (point a) to the last point in the segment (point b).</w:t>
      </w:r>
    </w:p>
    <w:p w:rsidR="00C43603" w:rsidRDefault="00C43603" w:rsidP="00446B5D">
      <w:r>
        <w:t>- e.g., x</w:t>
      </w:r>
      <w:r>
        <w:rPr>
          <w:vertAlign w:val="subscript"/>
        </w:rPr>
        <w:t>1</w:t>
      </w:r>
      <w:r>
        <w:t>(a) = the first x-point in the segment. x</w:t>
      </w:r>
      <w:r>
        <w:rPr>
          <w:vertAlign w:val="subscript"/>
        </w:rPr>
        <w:t>2</w:t>
      </w:r>
      <w:r>
        <w:t>(a) = the first y-point in the segment.</w:t>
      </w:r>
    </w:p>
    <w:p w:rsidR="00686E3E" w:rsidRDefault="00686E3E" w:rsidP="00446B5D">
      <w:r>
        <w:t xml:space="preserve">4. </w:t>
      </w:r>
      <w:r w:rsidR="00A501C5">
        <w:t>Choose the spl</w:t>
      </w:r>
      <w:r w:rsidR="00CD3F6A">
        <w:t xml:space="preserve">it with the largest savings, and set a new breakpoint at the optimal </w:t>
      </w:r>
      <w:r w:rsidR="009167B9">
        <w:t>place within that split.</w:t>
      </w:r>
    </w:p>
    <w:p w:rsidR="009167B9" w:rsidRDefault="009167B9" w:rsidP="00446B5D">
      <w:r>
        <w:t xml:space="preserve">5. </w:t>
      </w:r>
      <w:r w:rsidR="00735E42">
        <w:t>Renumerate the segments (e.g. reset them</w:t>
      </w:r>
      <w:r w:rsidR="00F87ABE">
        <w:t xml:space="preserve"> w/ the additional breakpoint added in step 4</w:t>
      </w:r>
      <w:r w:rsidR="00735E42">
        <w:t>)</w:t>
      </w:r>
      <w:r w:rsidR="00F87ABE">
        <w:t xml:space="preserve"> into the new segmentation S</w:t>
      </w:r>
      <w:r w:rsidR="00F87ABE">
        <w:rPr>
          <w:vertAlign w:val="subscript"/>
        </w:rPr>
        <w:t>1</w:t>
      </w:r>
      <w:r w:rsidR="00F87ABE">
        <w:t xml:space="preserve">. </w:t>
      </w:r>
    </w:p>
    <w:p w:rsidR="0046710D" w:rsidRPr="00253BC0" w:rsidRDefault="004744B7" w:rsidP="00446B5D">
      <w:r>
        <w:t xml:space="preserve">6. Steps 2 through 5 are repeated until a stopping criterion is met </w:t>
      </w:r>
      <w:r w:rsidR="00FA7BAE">
        <w:t xml:space="preserve">(when total cost cannot be decreased any further, or when a certain number of iterations has been reached). </w:t>
      </w:r>
    </w:p>
    <w:p w:rsidR="0080770E" w:rsidRDefault="00845C6A" w:rsidP="00446B5D">
      <w:r>
        <w:t xml:space="preserve"> </w:t>
      </w:r>
    </w:p>
    <w:p w:rsidR="00446B5D" w:rsidRDefault="00446B5D" w:rsidP="00446B5D">
      <w:r>
        <w:t>- Read Vasko and Toivonen, 2002 for statistical method for choosing # of segments</w:t>
      </w:r>
    </w:p>
    <w:p w:rsidR="00446B5D" w:rsidRDefault="00446B5D" w:rsidP="00446B5D"/>
    <w:p w:rsidR="00424429" w:rsidRDefault="00446B5D" w:rsidP="00446B5D">
      <w:r>
        <w:lastRenderedPageBreak/>
        <w:t>b. Use frequency scanning methods to find interesting moments (a la weather paper)?</w:t>
      </w:r>
    </w:p>
    <w:sectPr w:rsidR="00424429" w:rsidSect="004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B5D"/>
    <w:rsid w:val="00081EB7"/>
    <w:rsid w:val="000842F4"/>
    <w:rsid w:val="000F18E6"/>
    <w:rsid w:val="0013575A"/>
    <w:rsid w:val="00141CAB"/>
    <w:rsid w:val="00154D7A"/>
    <w:rsid w:val="00164558"/>
    <w:rsid w:val="001F6A00"/>
    <w:rsid w:val="002159DB"/>
    <w:rsid w:val="00253BC0"/>
    <w:rsid w:val="00284426"/>
    <w:rsid w:val="003242B9"/>
    <w:rsid w:val="00371070"/>
    <w:rsid w:val="003A1D29"/>
    <w:rsid w:val="003F02BC"/>
    <w:rsid w:val="0041319E"/>
    <w:rsid w:val="00421783"/>
    <w:rsid w:val="00424429"/>
    <w:rsid w:val="004333EE"/>
    <w:rsid w:val="00444EAF"/>
    <w:rsid w:val="00446B5D"/>
    <w:rsid w:val="00456107"/>
    <w:rsid w:val="0046710D"/>
    <w:rsid w:val="004744B7"/>
    <w:rsid w:val="0048145C"/>
    <w:rsid w:val="005154C9"/>
    <w:rsid w:val="00561085"/>
    <w:rsid w:val="006160B2"/>
    <w:rsid w:val="00686E3E"/>
    <w:rsid w:val="006D7C68"/>
    <w:rsid w:val="00726034"/>
    <w:rsid w:val="00735E42"/>
    <w:rsid w:val="007E71AE"/>
    <w:rsid w:val="007F3088"/>
    <w:rsid w:val="0080770E"/>
    <w:rsid w:val="008263C5"/>
    <w:rsid w:val="00845C6A"/>
    <w:rsid w:val="008C0FE6"/>
    <w:rsid w:val="009167B9"/>
    <w:rsid w:val="00977AAA"/>
    <w:rsid w:val="009B2C0F"/>
    <w:rsid w:val="00A501C5"/>
    <w:rsid w:val="00A645BB"/>
    <w:rsid w:val="00A85C81"/>
    <w:rsid w:val="00AB495B"/>
    <w:rsid w:val="00AD66A7"/>
    <w:rsid w:val="00AE3CC5"/>
    <w:rsid w:val="00B33B9E"/>
    <w:rsid w:val="00B620F6"/>
    <w:rsid w:val="00C43603"/>
    <w:rsid w:val="00C5629D"/>
    <w:rsid w:val="00CD3F6A"/>
    <w:rsid w:val="00D2326E"/>
    <w:rsid w:val="00D67682"/>
    <w:rsid w:val="00DD0002"/>
    <w:rsid w:val="00DF2DF4"/>
    <w:rsid w:val="00E00546"/>
    <w:rsid w:val="00E75494"/>
    <w:rsid w:val="00EC60E2"/>
    <w:rsid w:val="00EF5206"/>
    <w:rsid w:val="00F036F2"/>
    <w:rsid w:val="00F410BC"/>
    <w:rsid w:val="00F87ABE"/>
    <w:rsid w:val="00FA7BAE"/>
    <w:rsid w:val="00FD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</dc:creator>
  <cp:keywords/>
  <dc:description/>
  <cp:lastModifiedBy>Zev</cp:lastModifiedBy>
  <cp:revision>65</cp:revision>
  <dcterms:created xsi:type="dcterms:W3CDTF">2017-09-19T22:49:00Z</dcterms:created>
  <dcterms:modified xsi:type="dcterms:W3CDTF">2017-09-20T00:07:00Z</dcterms:modified>
</cp:coreProperties>
</file>