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Georgia" w:cs="Georgia" w:hAnsi="Georgia" w:hint="default"/>
          <w:b/>
          <w:bCs/>
          <w:sz w:val="21"/>
          <w:szCs w:val="21"/>
        </w:rPr>
      </w:pPr>
      <w:r>
        <w:rPr>
          <w:rFonts w:ascii="Georgia" w:cs="Georgia" w:hAnsi="Georgia" w:hint="default"/>
          <w:b/>
          <w:bCs/>
          <w:sz w:val="21"/>
          <w:szCs w:val="21"/>
          <w:lang w:val="en-US"/>
        </w:rPr>
        <w:drawing>
          <wp:inline distL="0" distT="0" distB="0" distR="0">
            <wp:extent cx="1711325" cy="476885"/>
            <wp:effectExtent l="0" t="0" r="3175" b="18415"/>
            <wp:docPr id="1026" name="Picture 4" descr="SUNDAY SCHOOL UNIT - Logo edited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1711325" cy="476885"/>
                    </a:xfrm>
                    <a:prstGeom prst="rect"/>
                  </pic:spPr>
                </pic:pic>
              </a:graphicData>
            </a:graphic>
          </wp:inline>
        </w:drawing>
      </w:r>
      <w:bookmarkStart w:id="0" w:name="_GoBack"/>
      <w:bookmarkEnd w:id="0"/>
    </w:p>
    <w:p>
      <w:pPr>
        <w:pStyle w:val="style0"/>
        <w:jc w:val="center"/>
        <w:rPr>
          <w:rFonts w:ascii="Georgia" w:cs="Georgia" w:hAnsi="Georgia" w:hint="default"/>
          <w:b/>
          <w:bCs/>
          <w:sz w:val="21"/>
          <w:szCs w:val="21"/>
        </w:rPr>
      </w:pPr>
      <w:r>
        <w:rPr>
          <w:rFonts w:ascii="Georgia" w:cs="Georgia" w:hAnsi="Georgia" w:hint="default"/>
          <w:b/>
          <w:bCs/>
          <w:sz w:val="21"/>
          <w:szCs w:val="21"/>
        </w:rPr>
        <w:t xml:space="preserve">BOWEN UNIVERSITY </w:t>
      </w:r>
    </w:p>
    <w:p>
      <w:pPr>
        <w:pStyle w:val="style0"/>
        <w:jc w:val="center"/>
        <w:rPr>
          <w:rFonts w:ascii="Georgia" w:cs="Georgia" w:hAnsi="Georgia" w:hint="default"/>
          <w:b/>
          <w:bCs/>
          <w:sz w:val="21"/>
          <w:szCs w:val="21"/>
        </w:rPr>
      </w:pPr>
      <w:r>
        <w:rPr>
          <w:rFonts w:ascii="Georgia" w:cs="Georgia" w:hAnsi="Georgia" w:hint="default"/>
          <w:b/>
          <w:bCs/>
          <w:sz w:val="21"/>
          <w:szCs w:val="21"/>
        </w:rPr>
        <w:t>SUNDAY SCHOOL OUTLINE</w:t>
      </w:r>
    </w:p>
    <w:p>
      <w:pPr>
        <w:pStyle w:val="style0"/>
        <w:rPr>
          <w:rFonts w:ascii="Georgia" w:cs="Georgia" w:hAnsi="Georgia" w:hint="default"/>
          <w:b w:val="false"/>
          <w:bCs w:val="false"/>
          <w:sz w:val="21"/>
          <w:szCs w:val="21"/>
          <w:lang w:val="en-US"/>
        </w:rPr>
      </w:pPr>
      <w:r>
        <w:rPr>
          <w:rFonts w:ascii="Georgia" w:cs="Georgia" w:hAnsi="Georgia" w:hint="default"/>
          <w:b/>
          <w:bCs/>
          <w:sz w:val="21"/>
          <w:szCs w:val="21"/>
        </w:rPr>
        <w:t>TOPIC:</w:t>
      </w:r>
      <w:r>
        <w:rPr>
          <w:rFonts w:cs="Georgia" w:hAnsi="Georgia" w:hint="default"/>
          <w:b/>
          <w:bCs/>
          <w:sz w:val="21"/>
          <w:szCs w:val="21"/>
          <w:lang w:val="en-US"/>
        </w:rPr>
        <w:t xml:space="preserve"> </w:t>
      </w:r>
      <w:r>
        <w:rPr>
          <w:rFonts w:cs="Georgia" w:hAnsi="Georgia" w:hint="default"/>
          <w:b w:val="false"/>
          <w:bCs w:val="false"/>
          <w:sz w:val="21"/>
          <w:szCs w:val="21"/>
          <w:lang w:val="en-US"/>
        </w:rPr>
        <w:t>Deborah, the Dutiful Judge</w:t>
      </w:r>
    </w:p>
    <w:p>
      <w:pPr>
        <w:pStyle w:val="style0"/>
        <w:rPr>
          <w:rFonts w:ascii="Georgia" w:cs="Georgia" w:hAnsi="Georgia" w:hint="default"/>
          <w:b/>
          <w:bCs/>
          <w:sz w:val="21"/>
          <w:szCs w:val="21"/>
          <w:lang w:val="en-US"/>
        </w:rPr>
      </w:pPr>
      <w:r>
        <w:rPr>
          <w:rFonts w:ascii="Georgia" w:cs="Georgia" w:hAnsi="Georgia" w:hint="default"/>
          <w:b/>
          <w:bCs/>
          <w:sz w:val="21"/>
          <w:szCs w:val="21"/>
        </w:rPr>
        <w:t>LESSON TEXT:</w:t>
      </w:r>
      <w:r>
        <w:rPr>
          <w:rFonts w:ascii="Georgia" w:cs="Georgia" w:hAnsi="Georgia" w:hint="default"/>
          <w:b/>
          <w:bCs/>
          <w:sz w:val="21"/>
          <w:szCs w:val="21"/>
          <w:lang w:val="en-US"/>
        </w:rPr>
        <w:t xml:space="preserve"> </w:t>
      </w:r>
      <w:r>
        <w:rPr>
          <w:rFonts w:cs="Georgia" w:hAnsi="Georgia" w:hint="default"/>
          <w:b w:val="false"/>
          <w:bCs w:val="false"/>
          <w:sz w:val="21"/>
          <w:szCs w:val="21"/>
          <w:lang w:val="en-US"/>
        </w:rPr>
        <w:t>Judges 4:4-10, 14, 21-22</w:t>
      </w:r>
    </w:p>
    <w:p>
      <w:pPr>
        <w:pStyle w:val="style0"/>
        <w:rPr>
          <w:rFonts w:ascii="Georgia" w:cs="Georgia" w:hAnsi="Georgia" w:hint="default"/>
          <w:b w:val="false"/>
          <w:bCs w:val="false"/>
          <w:sz w:val="21"/>
          <w:szCs w:val="21"/>
          <w:lang w:val="en-US"/>
        </w:rPr>
      </w:pPr>
      <w:r>
        <w:rPr>
          <w:rFonts w:ascii="Georgia" w:cs="Georgia" w:hAnsi="Georgia" w:hint="default"/>
          <w:b/>
          <w:bCs/>
          <w:sz w:val="21"/>
          <w:szCs w:val="21"/>
        </w:rPr>
        <w:t xml:space="preserve">DATE: </w:t>
      </w:r>
      <w:r>
        <w:rPr>
          <w:rFonts w:cs="Georgia" w:hAnsi="Georgia" w:hint="default"/>
          <w:b w:val="false"/>
          <w:bCs w:val="false"/>
          <w:sz w:val="21"/>
          <w:szCs w:val="21"/>
          <w:lang w:val="en-US"/>
        </w:rPr>
        <w:t>June 07th, 2026</w:t>
      </w:r>
    </w:p>
    <w:p>
      <w:pPr>
        <w:pStyle w:val="style0"/>
        <w:rPr>
          <w:rFonts w:ascii="Georgia" w:cs="Georgia" w:hAnsi="Georgia" w:hint="default"/>
          <w:sz w:val="21"/>
          <w:szCs w:val="21"/>
        </w:rPr>
      </w:pPr>
    </w:p>
    <w:p>
      <w:pPr>
        <w:pStyle w:val="style0"/>
        <w:rPr>
          <w:rFonts w:ascii="Georgia" w:cs="Georgia" w:hAnsi="Georgia" w:hint="default"/>
          <w:b/>
          <w:bCs/>
          <w:sz w:val="21"/>
          <w:szCs w:val="21"/>
        </w:rPr>
      </w:pPr>
      <w:r>
        <w:rPr>
          <w:rFonts w:ascii="Georgia" w:cs="Georgia" w:hAnsi="Georgia" w:hint="default"/>
          <w:b/>
          <w:bCs/>
          <w:sz w:val="21"/>
          <w:szCs w:val="21"/>
        </w:rPr>
        <w:t>PREAMBLE</w:t>
      </w:r>
    </w:p>
    <w:p>
      <w:pPr>
        <w:pStyle w:val="style0"/>
        <w:rPr>
          <w:rFonts w:ascii="Georgia" w:cs="Georgia" w:hAnsi="Georgia" w:hint="default"/>
          <w:b w:val="false"/>
          <w:bCs w:val="false"/>
          <w:sz w:val="21"/>
          <w:szCs w:val="21"/>
          <w:lang w:val="en-US"/>
        </w:rPr>
      </w:pPr>
      <w:r>
        <w:rPr>
          <w:rFonts w:cs="Georgia" w:hAnsi="Georgia" w:hint="default"/>
          <w:b w:val="false"/>
          <w:bCs w:val="false"/>
          <w:sz w:val="21"/>
          <w:szCs w:val="21"/>
          <w:lang w:val="en-US"/>
        </w:rPr>
        <w:t xml:space="preserve">      Numerous world records were broken during the 2024 Olympic Games. One was for sport climbing, set by Sam Watson (USA). Sam claimed the climbing record by completing the course in just 4.74 seconds! Amazingly, Sam also held the previous record of 4.75 seconds. He beat his own record by .01 second! Sometimes, the smallest victory requires the most extraordinary dedication.</w:t>
      </w:r>
    </w:p>
    <w:p>
      <w:pPr>
        <w:pStyle w:val="style0"/>
        <w:jc w:val="left"/>
        <w:rPr>
          <w:rFonts w:cs="Georgia" w:hAnsi="Georgia" w:hint="default"/>
          <w:b w:val="false"/>
          <w:bCs w:val="false"/>
          <w:sz w:val="21"/>
          <w:szCs w:val="21"/>
          <w:lang w:val="en-US"/>
        </w:rPr>
      </w:pPr>
      <w:r>
        <w:rPr>
          <w:rFonts w:cs="Georgia" w:hAnsi="Georgia" w:hint="default"/>
          <w:b w:val="false"/>
          <w:bCs w:val="false"/>
          <w:sz w:val="21"/>
          <w:szCs w:val="21"/>
          <w:lang w:val="en-US"/>
        </w:rPr>
        <w:t xml:space="preserve">      Sam is a fantastic athlete. But like anyone attempting an audacious goal, he needed help and support. Sam's coach enabled his growth capacity through knowledge, confidence, and courage. He emboldened Sam towards consistent training and offered encouragements when doubts crept in. Coaches are rarely seen or noticed, but their impact is esteemed when their students succeed. </w:t>
      </w:r>
    </w:p>
    <w:p>
      <w:pPr>
        <w:pStyle w:val="style0"/>
        <w:jc w:val="left"/>
        <w:rPr>
          <w:rFonts w:ascii="Georgia" w:cs="Georgia" w:hAnsi="Georgia" w:hint="default"/>
          <w:b w:val="false"/>
          <w:bCs w:val="false"/>
          <w:sz w:val="21"/>
          <w:szCs w:val="21"/>
          <w:lang w:val="en-US"/>
        </w:rPr>
      </w:pPr>
      <w:r>
        <w:rPr>
          <w:rFonts w:cs="Georgia" w:hAnsi="Georgia" w:hint="default"/>
          <w:b w:val="false"/>
          <w:bCs w:val="false"/>
          <w:sz w:val="21"/>
          <w:szCs w:val="21"/>
          <w:lang w:val="en-US"/>
        </w:rPr>
        <w:t xml:space="preserve">      As you ponder today's lesson, consider the out-in-front and behind-the-scenes roles of Deborah and Jael in Israel's victory. Leadership comes in many forms.</w:t>
      </w:r>
    </w:p>
    <w:p>
      <w:pPr>
        <w:pStyle w:val="style0"/>
        <w:rPr>
          <w:rFonts w:ascii="Georgia" w:cs="Georgia" w:hAnsi="Georgia" w:hint="default"/>
          <w:sz w:val="21"/>
          <w:szCs w:val="21"/>
        </w:rPr>
      </w:pPr>
      <w:r>
        <w:rPr>
          <w:rFonts w:ascii="Georgia" w:cs="Georgia" w:hAnsi="Georgia" w:hint="default"/>
          <w:sz w:val="21"/>
          <w:szCs w:val="21"/>
          <w:lang w:val="en-US"/>
        </w:rPr>
        <w:tab/>
      </w:r>
    </w:p>
    <w:p>
      <w:pPr>
        <w:pStyle w:val="style0"/>
        <w:jc w:val="center"/>
        <w:rPr>
          <w:rFonts w:ascii="Georgia" w:cs="Georgia" w:hAnsi="Georgia" w:hint="default"/>
          <w:b/>
          <w:bCs/>
          <w:sz w:val="21"/>
          <w:szCs w:val="21"/>
          <w:u w:val="single"/>
        </w:rPr>
      </w:pPr>
      <w:r>
        <w:rPr>
          <w:rFonts w:ascii="Georgia" w:cs="Georgia" w:hAnsi="Georgia" w:hint="default"/>
          <w:b/>
          <w:bCs/>
          <w:sz w:val="21"/>
          <w:szCs w:val="21"/>
          <w:u w:val="single"/>
        </w:rPr>
        <w:t>DISCUSSION</w:t>
      </w:r>
    </w:p>
    <w:p>
      <w:pPr>
        <w:pStyle w:val="style0"/>
        <w:numPr>
          <w:ilvl w:val="0"/>
          <w:numId w:val="1"/>
        </w:numPr>
        <w:ind w:left="360"/>
        <w:jc w:val="left"/>
        <w:rPr>
          <w:rFonts w:ascii="Georgia" w:cs="Georgia" w:hAnsi="Georgia" w:hint="default"/>
          <w:b/>
          <w:bCs/>
          <w:sz w:val="21"/>
          <w:szCs w:val="21"/>
        </w:rPr>
      </w:pPr>
      <w:r>
        <w:rPr>
          <w:rFonts w:cs="Georgia" w:hAnsi="Georgia" w:hint="default"/>
          <w:b/>
          <w:bCs/>
          <w:sz w:val="21"/>
          <w:szCs w:val="21"/>
          <w:lang w:val="en-US"/>
        </w:rPr>
        <w:t>Deborah's Plan                             Judges 4:4-10, 14</w:t>
      </w:r>
    </w:p>
    <w:p>
      <w:pPr>
        <w:pStyle w:val="style0"/>
        <w:numPr>
          <w:ilvl w:val="0"/>
          <w:numId w:val="2"/>
        </w:numPr>
        <w:ind w:left="840" w:leftChars="0" w:hanging="420" w:firstLineChars="0"/>
        <w:rPr>
          <w:rFonts w:cs="Georgia" w:hAnsi="Georgia" w:hint="default"/>
          <w:b w:val="false"/>
          <w:bCs w:val="false"/>
          <w:sz w:val="21"/>
          <w:szCs w:val="21"/>
          <w:lang w:val="en-US"/>
        </w:rPr>
      </w:pPr>
      <w:r>
        <w:rPr>
          <w:rFonts w:cs="Georgia" w:hAnsi="Georgia" w:hint="default"/>
          <w:b w:val="false"/>
          <w:bCs w:val="false"/>
          <w:sz w:val="21"/>
          <w:szCs w:val="21"/>
          <w:lang w:val="en-US"/>
        </w:rPr>
        <w:t>How does Judges 4:4-6 show us a picture of Romans 12:4-5? And how do they teach us about unity among believers?</w:t>
      </w:r>
    </w:p>
    <w:p>
      <w:pPr>
        <w:pStyle w:val="style0"/>
        <w:numPr>
          <w:ilvl w:val="0"/>
          <w:numId w:val="2"/>
        </w:numPr>
        <w:ind w:left="840" w:leftChars="0" w:hanging="420" w:firstLineChars="0"/>
        <w:rPr>
          <w:rFonts w:ascii="Georgia" w:cs="Georgia" w:hAnsi="Georgia" w:hint="default"/>
          <w:b/>
          <w:bCs/>
          <w:sz w:val="21"/>
          <w:szCs w:val="21"/>
        </w:rPr>
      </w:pPr>
      <w:r>
        <w:rPr>
          <w:rFonts w:cs="Georgia" w:hAnsi="Georgia" w:hint="default"/>
          <w:b w:val="false"/>
          <w:bCs w:val="false"/>
          <w:sz w:val="21"/>
          <w:szCs w:val="21"/>
          <w:lang w:val="en-US"/>
        </w:rPr>
        <w:t>Read Verse 9. What should be our response when honor is deflected from us and conveyed to others? And why?</w:t>
      </w:r>
    </w:p>
    <w:p>
      <w:pPr>
        <w:pStyle w:val="style0"/>
        <w:numPr>
          <w:ilvl w:val="0"/>
          <w:numId w:val="2"/>
        </w:numPr>
        <w:ind w:left="840" w:leftChars="0" w:hanging="420" w:firstLineChars="0"/>
        <w:rPr>
          <w:rFonts w:ascii="Georgia" w:cs="Georgia" w:hAnsi="Georgia" w:hint="default"/>
          <w:b w:val="false"/>
          <w:bCs w:val="false"/>
          <w:sz w:val="21"/>
          <w:szCs w:val="21"/>
        </w:rPr>
      </w:pPr>
      <w:r>
        <w:rPr>
          <w:rFonts w:cs="Georgia" w:hAnsi="Georgia" w:hint="default"/>
          <w:b w:val="false"/>
          <w:bCs w:val="false"/>
          <w:sz w:val="21"/>
          <w:szCs w:val="21"/>
          <w:lang w:val="en-US"/>
        </w:rPr>
        <w:t>How does your life honor God?</w:t>
      </w:r>
    </w:p>
    <w:p>
      <w:pPr>
        <w:pStyle w:val="style0"/>
        <w:numPr>
          <w:ilvl w:val="0"/>
          <w:numId w:val="0"/>
        </w:numPr>
        <w:ind w:left="420" w:leftChars="0"/>
        <w:rPr>
          <w:rFonts w:ascii="Georgia" w:cs="Georgia" w:hAnsi="Georgia" w:hint="default"/>
          <w:b/>
          <w:bCs/>
          <w:sz w:val="21"/>
          <w:szCs w:val="21"/>
        </w:rPr>
      </w:pPr>
    </w:p>
    <w:p>
      <w:pPr>
        <w:pStyle w:val="style0"/>
        <w:rPr>
          <w:rFonts w:ascii="Georgia" w:cs="Georgia" w:hAnsi="Georgia" w:hint="default"/>
          <w:sz w:val="21"/>
          <w:szCs w:val="21"/>
        </w:rPr>
      </w:pPr>
    </w:p>
    <w:p>
      <w:pPr>
        <w:pStyle w:val="style0"/>
        <w:numPr>
          <w:ilvl w:val="0"/>
          <w:numId w:val="1"/>
        </w:numPr>
        <w:ind w:left="360"/>
        <w:rPr>
          <w:rFonts w:ascii="Georgia" w:cs="Georgia" w:hAnsi="Georgia" w:hint="default"/>
          <w:b/>
          <w:bCs/>
          <w:sz w:val="21"/>
          <w:szCs w:val="21"/>
        </w:rPr>
      </w:pPr>
      <w:r>
        <w:rPr>
          <w:rFonts w:cs="Georgia" w:hAnsi="Georgia" w:hint="default"/>
          <w:b/>
          <w:bCs/>
          <w:sz w:val="21"/>
          <w:szCs w:val="21"/>
          <w:lang w:val="en-US"/>
        </w:rPr>
        <w:t>Jael's Action                               Judges 4:21-22</w:t>
      </w:r>
    </w:p>
    <w:p>
      <w:pPr>
        <w:pStyle w:val="style0"/>
        <w:numPr>
          <w:ilvl w:val="0"/>
          <w:numId w:val="3"/>
        </w:numPr>
        <w:tabs>
          <w:tab w:val="clear" w:pos="840"/>
        </w:tabs>
        <w:ind w:left="840" w:leftChars="0" w:hanging="420" w:firstLineChars="0"/>
        <w:rPr>
          <w:rFonts w:ascii="Georgia" w:cs="Georgia" w:hAnsi="Georgia" w:hint="default"/>
          <w:b/>
          <w:bCs/>
          <w:sz w:val="21"/>
          <w:szCs w:val="21"/>
        </w:rPr>
      </w:pPr>
      <w:r>
        <w:rPr>
          <w:rFonts w:cs="Georgia" w:hAnsi="Georgia" w:hint="default"/>
          <w:b w:val="false"/>
          <w:bCs w:val="false"/>
          <w:sz w:val="21"/>
          <w:szCs w:val="21"/>
          <w:lang w:val="en-US"/>
        </w:rPr>
        <w:t>Barak was the one at the forefront leading the Israelite army to destroy Sisera's army, but Sisera, their commander, was killed by a "random" woman and not Barak. What does this teach you?</w:t>
      </w:r>
    </w:p>
    <w:p>
      <w:pPr>
        <w:pStyle w:val="style0"/>
        <w:numPr>
          <w:ilvl w:val="0"/>
          <w:numId w:val="0"/>
        </w:numPr>
        <w:rPr>
          <w:rFonts w:ascii="Georgia" w:cs="Georgia" w:hAnsi="Georgia" w:hint="default"/>
          <w:sz w:val="21"/>
          <w:szCs w:val="21"/>
        </w:rPr>
      </w:pPr>
    </w:p>
    <w:p>
      <w:pPr>
        <w:pStyle w:val="style0"/>
        <w:rPr>
          <w:rFonts w:ascii="Georgia" w:cs="Georgia" w:hAnsi="Georgia" w:hint="default"/>
          <w:sz w:val="21"/>
          <w:szCs w:val="21"/>
        </w:rPr>
      </w:pPr>
    </w:p>
    <w:p>
      <w:pPr>
        <w:pStyle w:val="style0"/>
        <w:rPr>
          <w:rFonts w:ascii="Georgia" w:cs="Georgia" w:hAnsi="Georgia" w:hint="default"/>
          <w:b/>
          <w:bCs/>
          <w:sz w:val="21"/>
          <w:szCs w:val="21"/>
          <w:lang w:val="en-US"/>
        </w:rPr>
      </w:pPr>
      <w:r>
        <w:rPr>
          <w:rFonts w:ascii="Georgia" w:cs="Georgia" w:hAnsi="Georgia" w:hint="default"/>
          <w:b/>
          <w:bCs/>
          <w:sz w:val="21"/>
          <w:szCs w:val="21"/>
        </w:rPr>
        <w:t xml:space="preserve">GOLDEN TEXT: </w:t>
      </w:r>
      <w:r>
        <w:rPr>
          <w:rFonts w:ascii="Georgia" w:cs="Georgia" w:hAnsi="Georgia" w:hint="default"/>
          <w:b/>
          <w:bCs/>
          <w:sz w:val="21"/>
          <w:szCs w:val="21"/>
          <w:lang w:val="en-US"/>
        </w:rPr>
        <w:t xml:space="preserve"> </w:t>
      </w:r>
      <w:r>
        <w:rPr>
          <w:rFonts w:cs="Georgia" w:hAnsi="Georgia" w:hint="default"/>
          <w:b/>
          <w:bCs/>
          <w:sz w:val="21"/>
          <w:szCs w:val="21"/>
          <w:lang w:val="en-US"/>
        </w:rPr>
        <w:t>Judges 4:4-5</w:t>
      </w:r>
    </w:p>
    <w:p>
      <w:pPr>
        <w:pStyle w:val="style0"/>
        <w:rPr>
          <w:rFonts w:ascii="Georgia" w:cs="Georgia" w:hAnsi="Georgia" w:hint="default"/>
          <w:b/>
          <w:bCs/>
          <w:sz w:val="21"/>
          <w:szCs w:val="21"/>
          <w:lang w:val="en-US"/>
        </w:rPr>
      </w:pPr>
      <w:r>
        <w:rPr>
          <w:rFonts w:cs="Georgia" w:hAnsi="Georgia" w:hint="default"/>
          <w:b w:val="false"/>
          <w:bCs w:val="false"/>
          <w:sz w:val="21"/>
          <w:szCs w:val="21"/>
          <w:lang w:val="en-US"/>
        </w:rPr>
        <w:t xml:space="preserve">Now Deborah, a prophet, the wife of Lappidoth, was leading Israel at that time. She held court under the Palm of Deborah between Ramah and Bethel in the hill country of Ephraim, and the Israelites went up to her to have their disputes decided. </w:t>
      </w:r>
    </w:p>
    <w:p>
      <w:pPr>
        <w:pStyle w:val="style0"/>
        <w:rPr>
          <w:rFonts w:ascii="Georgia" w:cs="Georgia" w:eastAsia="SimSun" w:hAnsi="Georgia" w:hint="default"/>
          <w:sz w:val="21"/>
          <w:szCs w:val="21"/>
          <w:lang w:val="en-US"/>
        </w:rPr>
      </w:pPr>
    </w:p>
    <w:p>
      <w:pPr>
        <w:pStyle w:val="style0"/>
        <w:rPr>
          <w:rFonts w:ascii="Georgia" w:cs="Georgia" w:hAnsi="Georgia" w:hint="default"/>
          <w:b/>
          <w:bCs/>
          <w:sz w:val="21"/>
          <w:szCs w:val="21"/>
        </w:rPr>
      </w:pPr>
      <w:r>
        <w:rPr>
          <w:rFonts w:ascii="Georgia" w:cs="Georgia" w:hAnsi="Georgia" w:hint="default"/>
          <w:b/>
          <w:bCs/>
          <w:sz w:val="21"/>
          <w:szCs w:val="21"/>
        </w:rPr>
        <w:t>TAKE HOME</w:t>
      </w:r>
    </w:p>
    <w:p>
      <w:pPr>
        <w:pStyle w:val="style0"/>
        <w:numPr>
          <w:ilvl w:val="0"/>
          <w:numId w:val="4"/>
        </w:numPr>
        <w:ind w:left="425" w:leftChars="0" w:hanging="425" w:firstLineChars="0"/>
        <w:rPr>
          <w:rFonts w:ascii="Georgia" w:cs="Georgia" w:hAnsi="Georgia" w:hint="default"/>
          <w:b w:val="false"/>
          <w:bCs w:val="false"/>
          <w:sz w:val="21"/>
          <w:szCs w:val="21"/>
          <w:lang w:val="en-US"/>
        </w:rPr>
      </w:pPr>
      <w:r>
        <w:rPr>
          <w:rFonts w:cs="Georgia" w:hAnsi="Georgia" w:hint="default"/>
          <w:b w:val="false"/>
          <w:bCs w:val="false"/>
          <w:sz w:val="21"/>
          <w:szCs w:val="21"/>
          <w:lang w:val="en-US"/>
        </w:rPr>
        <w:t>Every member of the body of Christ ought to do their part.</w:t>
      </w:r>
    </w:p>
    <w:p>
      <w:pPr>
        <w:pStyle w:val="style0"/>
        <w:numPr>
          <w:ilvl w:val="0"/>
          <w:numId w:val="4"/>
        </w:numPr>
        <w:ind w:left="425" w:leftChars="0" w:hanging="425" w:firstLineChars="0"/>
        <w:rPr>
          <w:rFonts w:ascii="Georgia" w:cs="Georgia" w:hAnsi="Georgia" w:hint="default"/>
          <w:b w:val="false"/>
          <w:bCs w:val="false"/>
          <w:sz w:val="21"/>
          <w:szCs w:val="21"/>
          <w:lang w:val="en-US"/>
        </w:rPr>
      </w:pPr>
      <w:r>
        <w:rPr>
          <w:rFonts w:ascii="Georgia" w:cs="Georgia" w:hAnsi="Georgia" w:hint="default"/>
          <w:b w:val="false"/>
          <w:bCs w:val="false"/>
          <w:sz w:val="21"/>
          <w:szCs w:val="21"/>
          <w:lang w:val="en-US"/>
        </w:rPr>
        <w:t xml:space="preserve">It has never and will never be </w:t>
      </w:r>
      <w:r>
        <w:rPr>
          <w:rFonts w:cs="Georgia" w:hAnsi="Georgia" w:hint="default"/>
          <w:b w:val="false"/>
          <w:bCs w:val="false"/>
          <w:sz w:val="21"/>
          <w:szCs w:val="21"/>
          <w:lang w:val="en-US"/>
        </w:rPr>
        <w:t>about any individual Christian. It will always be about God.</w:t>
      </w:r>
    </w:p>
    <w:p>
      <w:pPr>
        <w:pStyle w:val="style0"/>
        <w:numPr>
          <w:ilvl w:val="0"/>
          <w:numId w:val="4"/>
        </w:numPr>
        <w:ind w:left="425" w:leftChars="0" w:hanging="425" w:firstLineChars="0"/>
        <w:rPr>
          <w:rFonts w:ascii="Georgia" w:cs="Georgia" w:hAnsi="Georgia" w:hint="default"/>
          <w:b w:val="false"/>
          <w:bCs w:val="false"/>
          <w:sz w:val="21"/>
          <w:szCs w:val="21"/>
          <w:lang w:val="en-US"/>
        </w:rPr>
      </w:pPr>
      <w:r>
        <w:rPr>
          <w:rFonts w:ascii="Georgia" w:cs="Georgia" w:hAnsi="Georgia" w:hint="default"/>
          <w:b w:val="false"/>
          <w:bCs w:val="false"/>
          <w:sz w:val="21"/>
          <w:szCs w:val="21"/>
          <w:lang w:val="en-US"/>
        </w:rPr>
        <w:t xml:space="preserve">Stay in </w:t>
      </w:r>
      <w:r>
        <w:rPr>
          <w:rFonts w:cs="Georgia" w:hAnsi="Georgia" w:hint="default"/>
          <w:b w:val="false"/>
          <w:bCs w:val="false"/>
          <w:sz w:val="21"/>
          <w:szCs w:val="21"/>
          <w:lang w:val="en-US"/>
        </w:rPr>
        <w:t>the lane God placed you in. That's where you'll make utmost impact for God.</w:t>
      </w:r>
    </w:p>
    <w:p>
      <w:pPr>
        <w:pStyle w:val="style0"/>
        <w:rPr>
          <w:rFonts w:ascii="Georgia" w:cs="Georgia" w:hAnsi="Georgia" w:hint="default"/>
          <w:sz w:val="21"/>
          <w:szCs w:val="21"/>
        </w:rPr>
      </w:pPr>
    </w:p>
    <w:p>
      <w:pPr>
        <w:pStyle w:val="style0"/>
        <w:rPr>
          <w:b w:val="false"/>
          <w:bCs w:val="false"/>
        </w:rPr>
      </w:pPr>
      <w:r>
        <w:rPr>
          <w:rFonts w:ascii="Georgia" w:cs="Georgia" w:hAnsi="Georgia" w:hint="default"/>
          <w:b/>
          <w:bCs/>
          <w:sz w:val="21"/>
          <w:szCs w:val="21"/>
        </w:rPr>
        <w:t xml:space="preserve">Follow up action and declaration: </w:t>
      </w:r>
      <w:r>
        <w:rPr>
          <w:rFonts w:cs="Georgia" w:hAnsi="Georgia" w:hint="default"/>
          <w:b w:val="false"/>
          <w:bCs w:val="false"/>
          <w:sz w:val="21"/>
          <w:szCs w:val="21"/>
          <w:lang w:val="en-US"/>
        </w:rPr>
        <w:t>I declare that I will always follow God's will for my life even when no one applauds me. I will do my part in the body of Christ with all dedication. I will live for the audience of One. So help me, God.</w:t>
      </w: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altName w:val="Georgia"/>
    <w:panose1 w:val="02040502050000020303"/>
    <w:charset w:val="00"/>
    <w:family w:val="auto"/>
    <w:pitch w:val="default"/>
    <w:sig w:usb0="00000287" w:usb1="00000000" w:usb2="00000000" w:usb3="00000000" w:csb0="2000009F" w:csb1="00000000"/>
  </w:font>
  <w:font w:name="Microsoft YaHei">
    <w:altName w:val="Microsoft YaHei"/>
    <w:panose1 w:val="020b0503020000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62BAE62"/>
    <w:lvl w:ilvl="0">
      <w:start w:val="1"/>
      <w:numFmt w:val="bullet"/>
      <w:lvlText w:val=""/>
      <w:lvlJc w:val="left"/>
      <w:pPr>
        <w:tabs>
          <w:tab w:val="left" w:leader="none" w:pos="840"/>
        </w:tabs>
        <w:ind w:left="840" w:leftChars="0" w:hanging="420" w:firstLineChars="0"/>
      </w:pPr>
      <w:rPr>
        <w:rFonts w:ascii="Wingdings" w:hAnsi="Wingdings" w:hint="default"/>
      </w:rPr>
    </w:lvl>
  </w:abstractNum>
  <w:abstractNum w:abstractNumId="1">
    <w:nsid w:val="00000001"/>
    <w:multiLevelType w:val="singleLevel"/>
    <w:tmpl w:val="9F13DE2E"/>
    <w:lvl w:ilvl="0">
      <w:start w:val="1"/>
      <w:numFmt w:val="decimal"/>
      <w:lvlText w:val="%1."/>
      <w:lvlJc w:val="left"/>
      <w:pPr>
        <w:tabs>
          <w:tab w:val="left" w:leader="none" w:pos="425"/>
        </w:tabs>
        <w:ind w:left="425" w:leftChars="0" w:hanging="425" w:firstLineChars="0"/>
      </w:pPr>
      <w:rPr>
        <w:rFonts w:hint="default"/>
      </w:rPr>
    </w:lvl>
  </w:abstractNum>
  <w:abstractNum w:abstractNumId="2">
    <w:nsid w:val="00000002"/>
    <w:multiLevelType w:val="multilevel"/>
    <w:tmpl w:val="F684642B"/>
    <w:lvl w:ilvl="0">
      <w:start w:val="1"/>
      <w:numFmt w:val="upperLetter"/>
      <w:lvlText w:val="%1."/>
      <w:lvlJc w:val="left"/>
      <w:pPr>
        <w:ind w:left="720" w:hanging="360"/>
      </w:pPr>
    </w:lvl>
    <w:lvl w:ilvl="1">
      <w:start w:val="1"/>
      <w:numFmt w:val="lowerLetter"/>
      <w:lvlText w:val="%2)"/>
      <w:lvlJc w:val="left"/>
      <w:pPr>
        <w:tabs>
          <w:tab w:val="left" w:leader="none" w:pos="840"/>
        </w:tabs>
        <w:ind w:left="1200" w:leftChars="0" w:hanging="420" w:firstLineChars="0"/>
      </w:pPr>
      <w:rPr>
        <w:rFonts w:hint="default"/>
      </w:rPr>
    </w:lvl>
    <w:lvl w:ilvl="2">
      <w:start w:val="1"/>
      <w:numFmt w:val="lowerRoman"/>
      <w:lvlText w:val="%3."/>
      <w:lvlJc w:val="left"/>
      <w:pPr>
        <w:tabs>
          <w:tab w:val="left" w:leader="none" w:pos="1260"/>
        </w:tabs>
        <w:ind w:left="1620" w:leftChars="0" w:hanging="420" w:firstLineChars="0"/>
      </w:pPr>
      <w:rPr>
        <w:rFonts w:hint="default"/>
      </w:rPr>
    </w:lvl>
    <w:lvl w:ilvl="3">
      <w:start w:val="1"/>
      <w:numFmt w:val="decimal"/>
      <w:lvlText w:val="%4."/>
      <w:lvlJc w:val="left"/>
      <w:pPr>
        <w:tabs>
          <w:tab w:val="left" w:leader="none" w:pos="1680"/>
        </w:tabs>
        <w:ind w:left="2040" w:leftChars="0" w:hanging="420" w:firstLineChars="0"/>
      </w:pPr>
      <w:rPr>
        <w:rFonts w:hint="default"/>
      </w:rPr>
    </w:lvl>
    <w:lvl w:ilvl="4">
      <w:start w:val="1"/>
      <w:numFmt w:val="lowerLetter"/>
      <w:lvlText w:val="%5)"/>
      <w:lvlJc w:val="left"/>
      <w:pPr>
        <w:tabs>
          <w:tab w:val="left" w:leader="none" w:pos="2100"/>
        </w:tabs>
        <w:ind w:left="2460" w:leftChars="0" w:hanging="420" w:firstLineChars="0"/>
      </w:pPr>
      <w:rPr>
        <w:rFonts w:hint="default"/>
      </w:rPr>
    </w:lvl>
    <w:lvl w:ilvl="5">
      <w:start w:val="1"/>
      <w:numFmt w:val="lowerRoman"/>
      <w:lvlText w:val="%6."/>
      <w:lvlJc w:val="left"/>
      <w:pPr>
        <w:tabs>
          <w:tab w:val="left" w:leader="none" w:pos="2520"/>
        </w:tabs>
        <w:ind w:left="2880" w:leftChars="0" w:hanging="420" w:firstLineChars="0"/>
      </w:pPr>
      <w:rPr>
        <w:rFonts w:hint="default"/>
      </w:rPr>
    </w:lvl>
    <w:lvl w:ilvl="6">
      <w:start w:val="1"/>
      <w:numFmt w:val="decimal"/>
      <w:lvlText w:val="%7."/>
      <w:lvlJc w:val="left"/>
      <w:pPr>
        <w:tabs>
          <w:tab w:val="left" w:leader="none" w:pos="2940"/>
        </w:tabs>
        <w:ind w:left="3300" w:leftChars="0" w:hanging="420" w:firstLineChars="0"/>
      </w:pPr>
      <w:rPr>
        <w:rFonts w:hint="default"/>
      </w:rPr>
    </w:lvl>
    <w:lvl w:ilvl="7">
      <w:start w:val="1"/>
      <w:numFmt w:val="lowerLetter"/>
      <w:lvlText w:val="%8)"/>
      <w:lvlJc w:val="left"/>
      <w:pPr>
        <w:tabs>
          <w:tab w:val="left" w:leader="none" w:pos="3360"/>
        </w:tabs>
        <w:ind w:left="3720" w:leftChars="0" w:hanging="420" w:firstLineChars="0"/>
      </w:pPr>
      <w:rPr>
        <w:rFonts w:hint="default"/>
      </w:rPr>
    </w:lvl>
    <w:lvl w:ilvl="8">
      <w:start w:val="1"/>
      <w:numFmt w:val="lowerRoman"/>
      <w:lvlText w:val="%9."/>
      <w:lvlJc w:val="left"/>
      <w:pPr>
        <w:tabs>
          <w:tab w:val="left" w:leader="none" w:pos="3780"/>
        </w:tabs>
        <w:ind w:left="4140" w:leftChars="0" w:hanging="420" w:firstLineChars="0"/>
      </w:pPr>
      <w:rPr>
        <w:rFonts w:hint="default"/>
      </w:rPr>
    </w:lvl>
  </w:abstractNum>
  <w:abstractNum w:abstractNumId="3">
    <w:nsid w:val="00000003"/>
    <w:multiLevelType w:val="singleLevel"/>
    <w:tmpl w:val="2649B80A"/>
    <w:lvl w:ilvl="0">
      <w:start w:val="1"/>
      <w:numFmt w:val="bullet"/>
      <w:lvlText w:val=""/>
      <w:lvlJc w:val="left"/>
      <w:pPr>
        <w:tabs>
          <w:tab w:val="left" w:leader="none" w:pos="840"/>
        </w:tabs>
        <w:ind w:left="840" w:leftChars="0" w:hanging="420" w:firstLineChars="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等线" w:hAnsi="Calibri"/>
      </w:rPr>
    </w:rPrDefault>
    <w:pPrDefault>
      <w:pPr/>
    </w:pPrDefault>
  </w:docDefaults>
  <w:style w:type="paragraph" w:default="1" w:styleId="style0">
    <w:name w:val="Normal"/>
    <w:next w:val="style0"/>
    <w:qFormat/>
    <w:uiPriority w:val="0"/>
    <w:pPr/>
    <w:rPr>
      <w:rFonts w:ascii="Calibri" w:cs="宋体" w:eastAsia="等线" w:hAnsi="Calibri"/>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179">
    <w:name w:val="List Paragraph"/>
    <w:basedOn w:val="style0"/>
    <w:next w:val="style179"/>
    <w:qFormat/>
    <w:uiPriority w:val="99"/>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393</Words>
  <Pages>1</Pages>
  <Characters>1919</Characters>
  <Application>WPS Office</Application>
  <DocSecurity>0</DocSecurity>
  <Paragraphs>32</Paragraphs>
  <ScaleCrop>false</ScaleCrop>
  <LinksUpToDate>false</LinksUpToDate>
  <CharactersWithSpaces>2370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2025-07-10T14:27:00Z</dcterms:created>
  <dc:creator>Michael</dc:creator>
  <lastModifiedBy>2409BRN2CG</lastModifiedBy>
  <dcterms:modified xsi:type="dcterms:W3CDTF">2026-06-05T15:16:56Z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46C316F3FCD24C10A57A1E7D1470DA44_11</vt:lpwstr>
  </property>
</Properties>
</file>