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0D" w:rsidRDefault="00F720C3">
      <w:r w:rsidRPr="00F720C3">
        <w:t>https://learngis2.maps.arcgis.com/apps/dashboards/afdee35409414812b440d48f7e934173#mode=edit</w:t>
      </w:r>
      <w:bookmarkStart w:id="0" w:name="_GoBack"/>
      <w:bookmarkEnd w:id="0"/>
    </w:p>
    <w:sectPr w:rsidR="005F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DF"/>
    <w:rsid w:val="005F650D"/>
    <w:rsid w:val="009938DF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0E05F-ADB1-47B1-BBC0-66D5DBD0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adebola</dc:creator>
  <cp:keywords/>
  <dc:description/>
  <cp:lastModifiedBy>adebola</cp:lastModifiedBy>
  <cp:revision>2</cp:revision>
  <dcterms:created xsi:type="dcterms:W3CDTF">2021-07-18T08:01:00Z</dcterms:created>
  <dcterms:modified xsi:type="dcterms:W3CDTF">2021-07-18T08:02:00Z</dcterms:modified>
</cp:coreProperties>
</file>