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ascii="微软雅黑" w:hAnsi="微软雅黑" w:eastAsia="微软雅黑"/>
        </w:rPr>
      </w:pPr>
      <w:bookmarkStart w:id="0" w:name="_GoBack"/>
      <w:bookmarkEnd w:id="0"/>
      <w:r>
        <w:rPr>
          <w:rFonts w:hint="eastAsia" w:ascii="微软雅黑" w:hAnsi="微软雅黑" w:eastAsia="微软雅黑"/>
        </w:rPr>
        <w:t>1.1</w:t>
      </w:r>
      <w:r>
        <w:rPr>
          <w:rFonts w:ascii="微软雅黑" w:hAnsi="微软雅黑" w:eastAsia="微软雅黑"/>
        </w:rPr>
        <w:t>UiPath下载安装与激活</w:t>
      </w:r>
    </w:p>
    <w:p>
      <w:pPr>
        <w:pStyle w:val="3"/>
        <w:spacing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一、UiPath下载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1、打开官网https://www.uipath.com.cn，点击开始试用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2405" cy="31737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2、选择获取UiPath社区版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230" cy="3360420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填写姓、名、电子邮箱地址、专业领域、职位、公司、公司所在行业、国家和地区，勾选同意协议，点击提交</w:t>
      </w:r>
    </w:p>
    <w:p>
      <w:pPr>
        <w:spacing w:line="360" w:lineRule="auto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注意：电子邮箱地址必须为企业邮箱，非企业邮箱可能会收不到邮件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633980" cy="3415030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4、提交成功之后，将会往上一步填写的企业邮箱发送一个下载链接</w:t>
      </w:r>
    </w:p>
    <w:p>
      <w:pPr>
        <w:spacing w:line="360" w:lineRule="auto"/>
        <w:rPr>
          <w:rFonts w:ascii="微软雅黑" w:hAnsi="微软雅黑" w:eastAsia="微软雅黑"/>
        </w:rPr>
      </w:pP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043680" cy="17145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5、过几分钟之后查看邮件下载即可</w:t>
      </w:r>
    </w:p>
    <w:p>
      <w:pPr>
        <w:pStyle w:val="3"/>
        <w:spacing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二、UiPath安装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1、双击UiPathStudioSetup_X.exe安装文件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981075" cy="133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2、将进行安装等待中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857500" cy="1428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3、安装完成后进入激活界面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选择Activate Community Edition 激活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drawing>
          <wp:inline distT="0" distB="0" distL="0" distR="0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输入邮箱地址后即可激活</w:t>
      </w:r>
    </w:p>
    <w:p>
      <w:pPr>
        <w:pStyle w:val="11"/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420" w:firstLine="0" w:firstLineChars="0"/>
        <w:rPr>
          <w:rFonts w:ascii="微软雅黑" w:hAnsi="微软雅黑" w:eastAsia="微软雅黑"/>
        </w:rPr>
      </w:pPr>
    </w:p>
    <w:p>
      <w:pPr>
        <w:pStyle w:val="11"/>
        <w:spacing w:line="360" w:lineRule="auto"/>
        <w:ind w:left="420" w:firstLine="0" w:firstLineChars="0"/>
        <w:rPr>
          <w:rFonts w:ascii="微软雅黑" w:hAnsi="微软雅黑" w:eastAsia="微软雅黑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UiPath技术交流群：465630324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7F7FF1"/>
    <w:multiLevelType w:val="singleLevel"/>
    <w:tmpl w:val="C57F7FF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60C"/>
    <w:rsid w:val="001D501E"/>
    <w:rsid w:val="00352C1F"/>
    <w:rsid w:val="005961AE"/>
    <w:rsid w:val="006C07B4"/>
    <w:rsid w:val="00821BBB"/>
    <w:rsid w:val="00B4560C"/>
    <w:rsid w:val="00B865DC"/>
    <w:rsid w:val="00C25792"/>
    <w:rsid w:val="00CA1B6A"/>
    <w:rsid w:val="00CE5184"/>
    <w:rsid w:val="00DC7BFD"/>
    <w:rsid w:val="0E626389"/>
    <w:rsid w:val="10843424"/>
    <w:rsid w:val="149F76E0"/>
    <w:rsid w:val="2FF773BB"/>
    <w:rsid w:val="3BB423FD"/>
    <w:rsid w:val="402F08A2"/>
    <w:rsid w:val="42DB08AD"/>
    <w:rsid w:val="54256D3A"/>
    <w:rsid w:val="73163374"/>
    <w:rsid w:val="7A1D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qFormat/>
    <w:uiPriority w:val="0"/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qFormat/>
    <w:uiPriority w:val="0"/>
    <w:rPr>
      <w:sz w:val="24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批注框文本 字符"/>
    <w:basedOn w:val="10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标题 1 字符"/>
    <w:basedOn w:val="10"/>
    <w:link w:val="2"/>
    <w:qFormat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14">
    <w:name w:val="标题 2 字符"/>
    <w:basedOn w:val="10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5</Pages>
  <Words>52</Words>
  <Characters>298</Characters>
  <Lines>2</Lines>
  <Paragraphs>1</Paragraphs>
  <TotalTime>203</TotalTime>
  <ScaleCrop>false</ScaleCrop>
  <LinksUpToDate>false</LinksUpToDate>
  <CharactersWithSpaces>349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2019-11-01T08:33:00Z</dcterms:created>
  <dc:creator>chendelian</dc:creator>
  <cp:lastModifiedBy>DlenChen</cp:lastModifiedBy>
  <dcterms:modified xsi:type="dcterms:W3CDTF">2019-11-12T07:09:32Z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