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UiPath流程调用Invoke</w:t>
      </w:r>
      <w:r>
        <w:t xml:space="preserve"> Workflow File</w:t>
      </w:r>
      <w:r>
        <w:rPr>
          <w:rFonts w:hint="eastAsia"/>
        </w:rPr>
        <w:t>的介绍和使用</w:t>
      </w:r>
    </w:p>
    <w:p>
      <w:pPr>
        <w:numPr>
          <w:ilvl w:val="0"/>
          <w:numId w:val="1"/>
        </w:num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流程调用（</w:t>
      </w:r>
      <w:r>
        <w:rPr>
          <w:rFonts w:ascii="微软雅黑" w:hAnsi="微软雅黑" w:eastAsia="微软雅黑" w:cs="微软雅黑"/>
          <w:b/>
          <w:bCs/>
          <w:szCs w:val="21"/>
        </w:rPr>
        <w:t>Invoke Workflow File</w:t>
      </w:r>
      <w:r>
        <w:rPr>
          <w:rFonts w:hint="eastAsia" w:ascii="微软雅黑" w:hAnsi="微软雅黑" w:eastAsia="微软雅黑" w:cs="微软雅黑"/>
          <w:b/>
          <w:bCs/>
          <w:szCs w:val="21"/>
        </w:rPr>
        <w:t>）的介绍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同步调用指定的工作流程,</w:t>
      </w:r>
      <w:r>
        <w:rPr>
          <w:rFonts w:ascii="微软雅黑" w:hAnsi="微软雅黑" w:eastAsia="微软雅黑" w:cs="微软雅黑"/>
        </w:rPr>
        <w:t xml:space="preserve"> 可以选择将其传递给in参数列表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通过”导入参数”功能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可以使用此活动从指定的工作流程中导入参数</w:t>
      </w:r>
    </w:p>
    <w:p>
      <w:pPr>
        <w:pStyle w:val="7"/>
        <w:numPr>
          <w:ilvl w:val="0"/>
          <w:numId w:val="0"/>
        </w:numPr>
        <w:ind w:leftChars="0"/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二、</w:t>
      </w:r>
      <w:r>
        <w:rPr>
          <w:rFonts w:ascii="微软雅黑" w:hAnsi="微软雅黑" w:eastAsia="微软雅黑" w:cs="微软雅黑"/>
          <w:b/>
          <w:bCs/>
          <w:szCs w:val="21"/>
        </w:rPr>
        <w:t>Invoke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</w:t>
      </w:r>
      <w:r>
        <w:rPr>
          <w:rFonts w:ascii="微软雅黑" w:hAnsi="微软雅黑" w:eastAsia="微软雅黑" w:cs="微软雅黑"/>
          <w:b/>
          <w:bCs/>
          <w:szCs w:val="21"/>
        </w:rPr>
        <w:t>Workflow File</w:t>
      </w:r>
      <w:r>
        <w:rPr>
          <w:rFonts w:hint="eastAsia" w:ascii="微软雅黑" w:hAnsi="微软雅黑" w:eastAsia="微软雅黑" w:cs="微软雅黑"/>
          <w:b/>
          <w:bCs/>
          <w:szCs w:val="21"/>
        </w:rPr>
        <w:t>在UiPath中的使用</w:t>
      </w: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 xml:space="preserve"> 打开设计器，在设计库中新建一个Sequence，</w:t>
      </w:r>
      <w:r>
        <w:rPr>
          <w:rFonts w:hint="eastAsia" w:ascii="微软雅黑" w:hAnsi="微软雅黑" w:eastAsia="微软雅黑" w:cs="微软雅黑"/>
        </w:rPr>
        <w:t>为序列命名为s</w:t>
      </w:r>
      <w:r>
        <w:rPr>
          <w:rFonts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t>及设置Sequence存放的路径，然后在Activities中搜索</w:t>
      </w:r>
      <w:r>
        <w:rPr>
          <w:rFonts w:ascii="微软雅黑" w:hAnsi="微软雅黑" w:eastAsia="微软雅黑" w:cs="微软雅黑"/>
        </w:rPr>
        <w:t>Assign</w:t>
      </w:r>
      <w:r>
        <w:rPr>
          <w:rFonts w:hint="eastAsia" w:ascii="微软雅黑" w:hAnsi="微软雅黑" w:eastAsia="微软雅黑" w:cs="微软雅黑"/>
        </w:rPr>
        <w:t>，并将其拖至设计区</w:t>
      </w:r>
      <w:r>
        <w:rPr>
          <w:rFonts w:ascii="微软雅黑" w:hAnsi="微软雅黑" w:eastAsia="微软雅黑" w:cs="微软雅黑"/>
        </w:rPr>
        <w:t>. 在</w:t>
      </w:r>
      <w:r>
        <w:rPr>
          <w:rFonts w:hint="eastAsia" w:ascii="微软雅黑" w:hAnsi="微软雅黑" w:eastAsia="微软雅黑" w:cs="微软雅黑"/>
        </w:rPr>
        <w:t>Value</w:t>
      </w:r>
      <w:r>
        <w:rPr>
          <w:rFonts w:ascii="微软雅黑" w:hAnsi="微软雅黑" w:eastAsia="微软雅黑" w:cs="微软雅黑"/>
        </w:rPr>
        <w:t xml:space="preserve"> 属性中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使用快捷键</w:t>
      </w:r>
      <w:r>
        <w:rPr>
          <w:rFonts w:hint="eastAsia" w:ascii="微软雅黑" w:hAnsi="微软雅黑" w:eastAsia="微软雅黑" w:cs="微软雅黑"/>
        </w:rPr>
        <w:t>Ctrl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 xml:space="preserve"> k 创建</w:t>
      </w:r>
      <w:r>
        <w:rPr>
          <w:rFonts w:hint="eastAsia" w:ascii="微软雅黑" w:hAnsi="微软雅黑" w:eastAsia="微软雅黑" w:cs="微软雅黑"/>
        </w:rPr>
        <w:t>字符串</w:t>
      </w:r>
      <w:r>
        <w:rPr>
          <w:rFonts w:ascii="微软雅黑" w:hAnsi="微软雅黑" w:eastAsia="微软雅黑" w:cs="微软雅黑"/>
        </w:rPr>
        <w:t>变量outVar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并赋值”由s1传递过来的值”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To属性中,</w:t>
      </w:r>
      <w:r>
        <w:rPr>
          <w:rFonts w:ascii="微软雅黑" w:hAnsi="微软雅黑" w:eastAsia="微软雅黑" w:cs="微软雅黑"/>
        </w:rPr>
        <w:t xml:space="preserve"> 使用快捷键</w:t>
      </w:r>
      <w:r>
        <w:rPr>
          <w:rFonts w:hint="eastAsia" w:ascii="微软雅黑" w:hAnsi="微软雅黑" w:eastAsia="微软雅黑" w:cs="微软雅黑"/>
        </w:rPr>
        <w:t>Ctrl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 xml:space="preserve"> m 创建参数outParam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并将其方向修改为</w:t>
      </w:r>
      <w:r>
        <w:rPr>
          <w:rFonts w:hint="eastAsia" w:ascii="微软雅黑" w:hAnsi="微软雅黑" w:eastAsia="微软雅黑" w:cs="微软雅黑"/>
        </w:rPr>
        <w:t>Out,</w:t>
      </w:r>
      <w:r>
        <w:rPr>
          <w:rFonts w:ascii="微软雅黑" w:hAnsi="微软雅黑" w:eastAsia="微软雅黑" w:cs="微软雅黑"/>
        </w:rPr>
        <w:t xml:space="preserve"> 表示将其传递出去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类型修改为</w:t>
      </w:r>
      <w:r>
        <w:rPr>
          <w:rFonts w:hint="eastAsia" w:ascii="微软雅黑" w:hAnsi="微软雅黑" w:eastAsia="微软雅黑" w:cs="微软雅黑"/>
        </w:rPr>
        <w:t>String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599690" cy="24568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961640" cy="14947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18878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19704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 xml:space="preserve"> 设计库中新建一个Sequence，</w:t>
      </w:r>
      <w:r>
        <w:rPr>
          <w:rFonts w:hint="eastAsia" w:ascii="微软雅黑" w:hAnsi="微软雅黑" w:eastAsia="微软雅黑" w:cs="微软雅黑"/>
        </w:rPr>
        <w:t>为序列命名为s</w:t>
      </w:r>
      <w:r>
        <w:rPr>
          <w:rFonts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t>及设置Sequence存放的路径，然后在Activities中搜索</w:t>
      </w:r>
      <w:r>
        <w:rPr>
          <w:rFonts w:ascii="微软雅黑" w:hAnsi="微软雅黑" w:eastAsia="微软雅黑" w:cs="微软雅黑"/>
        </w:rPr>
        <w:t>Invoke Workflow File</w:t>
      </w:r>
      <w:r>
        <w:rPr>
          <w:rFonts w:hint="eastAsia" w:ascii="微软雅黑" w:hAnsi="微软雅黑" w:eastAsia="微软雅黑" w:cs="微软雅黑"/>
        </w:rPr>
        <w:t>，并将其拖至设计区</w:t>
      </w:r>
      <w:r>
        <w:rPr>
          <w:rFonts w:ascii="微软雅黑" w:hAnsi="微软雅黑" w:eastAsia="微软雅黑" w:cs="微软雅黑"/>
        </w:rPr>
        <w:t>. 在</w:t>
      </w:r>
      <w:r>
        <w:rPr>
          <w:rFonts w:hint="eastAsia" w:ascii="微软雅黑" w:hAnsi="微软雅黑" w:eastAsia="微软雅黑" w:cs="微软雅黑"/>
        </w:rPr>
        <w:t>Work</w:t>
      </w:r>
      <w:r>
        <w:rPr>
          <w:rFonts w:ascii="微软雅黑" w:hAnsi="微软雅黑" w:eastAsia="微软雅黑" w:cs="微软雅黑"/>
        </w:rPr>
        <w:t>flowFileName属性中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输入s1的路径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599690" cy="24282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295015" cy="103759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点击</w:t>
      </w:r>
      <w:r>
        <w:rPr>
          <w:rFonts w:ascii="微软雅黑" w:hAnsi="微软雅黑" w:eastAsia="微软雅黑" w:cs="微软雅黑"/>
        </w:rPr>
        <w:t>”Import Arguments”, 会出现s1的传递过来的参数outParam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Value属性使用快捷键Ctrl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 xml:space="preserve"> k 创建字符串变量acceptParam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将s1传递过来的参数的值赋值给s2的变量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点击OK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14693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在Activities中搜索</w:t>
      </w:r>
      <w:r>
        <w:rPr>
          <w:rFonts w:ascii="微软雅黑" w:hAnsi="微软雅黑" w:eastAsia="微软雅黑" w:cs="微软雅黑"/>
        </w:rPr>
        <w:t>Message Box</w:t>
      </w:r>
      <w:r>
        <w:rPr>
          <w:rFonts w:hint="eastAsia" w:ascii="微软雅黑" w:hAnsi="微软雅黑" w:eastAsia="微软雅黑" w:cs="微软雅黑"/>
        </w:rPr>
        <w:t>，并将其拖至设计区,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Text</w:t>
      </w:r>
      <w:r>
        <w:rPr>
          <w:rFonts w:ascii="微软雅黑" w:hAnsi="微软雅黑" w:eastAsia="微软雅黑" w:cs="微软雅黑"/>
        </w:rPr>
        <w:t xml:space="preserve"> 属性中输入变量acceptParam</w:t>
      </w:r>
    </w:p>
    <w:p>
      <w:pPr>
        <w:tabs>
          <w:tab w:val="left" w:pos="312"/>
        </w:tabs>
        <w:rPr>
          <w:rFonts w:ascii="微软雅黑" w:hAnsi="微软雅黑" w:eastAsia="微软雅黑" w:cs="微软雅黑"/>
          <w:szCs w:val="21"/>
        </w:rPr>
      </w:pPr>
      <w:r>
        <w:drawing>
          <wp:inline distT="0" distB="0" distL="0" distR="0">
            <wp:extent cx="3628390" cy="26854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1351915" cy="148526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#运行s</w:t>
      </w:r>
      <w:r>
        <w:t>2序列</w:t>
      </w:r>
      <w:r>
        <w:rPr>
          <w:rFonts w:hint="eastAsia"/>
        </w:rPr>
        <w:t>，你会看到弹窗,</w:t>
      </w:r>
      <w:r>
        <w:t xml:space="preserve"> 并显示s1流程传递过来的参数内容</w:t>
      </w:r>
    </w:p>
    <w:p>
      <w:pPr>
        <w:jc w:val="left"/>
      </w:pPr>
      <w:r>
        <w:rPr>
          <w:rFonts w:hint="eastAsia"/>
        </w:rPr>
        <w:t>总结：以上流程就用到了流程调用（</w:t>
      </w:r>
      <w:r>
        <w:t>Invoke Workflow File</w:t>
      </w:r>
      <w:r>
        <w:rPr>
          <w:rFonts w:hint="eastAsia"/>
        </w:rPr>
        <w:t>）的操作，大家可以动手试试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1B85"/>
    <w:rsid w:val="00172A27"/>
    <w:rsid w:val="00184B30"/>
    <w:rsid w:val="00220135"/>
    <w:rsid w:val="00245AC2"/>
    <w:rsid w:val="002645F7"/>
    <w:rsid w:val="00331CD9"/>
    <w:rsid w:val="00426B6D"/>
    <w:rsid w:val="005E36FA"/>
    <w:rsid w:val="006B566F"/>
    <w:rsid w:val="00991366"/>
    <w:rsid w:val="00AD7FF0"/>
    <w:rsid w:val="00D20EC2"/>
    <w:rsid w:val="00F323DB"/>
    <w:rsid w:val="02B10804"/>
    <w:rsid w:val="02D97D5B"/>
    <w:rsid w:val="046E5E66"/>
    <w:rsid w:val="061B2585"/>
    <w:rsid w:val="09FC1362"/>
    <w:rsid w:val="0AE14A1F"/>
    <w:rsid w:val="0AE5713B"/>
    <w:rsid w:val="0BA2080D"/>
    <w:rsid w:val="0FE65BB3"/>
    <w:rsid w:val="10B70363"/>
    <w:rsid w:val="15283E77"/>
    <w:rsid w:val="16731354"/>
    <w:rsid w:val="20391A94"/>
    <w:rsid w:val="20EC4BB9"/>
    <w:rsid w:val="23503B5A"/>
    <w:rsid w:val="25B32671"/>
    <w:rsid w:val="26323AB6"/>
    <w:rsid w:val="2C6D46D1"/>
    <w:rsid w:val="30525A28"/>
    <w:rsid w:val="30866CCD"/>
    <w:rsid w:val="32134D92"/>
    <w:rsid w:val="34497907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A6456E"/>
    <w:rsid w:val="567D0C00"/>
    <w:rsid w:val="567F51BE"/>
    <w:rsid w:val="57445253"/>
    <w:rsid w:val="58687588"/>
    <w:rsid w:val="58DB69B9"/>
    <w:rsid w:val="600923F1"/>
    <w:rsid w:val="60A57533"/>
    <w:rsid w:val="63C42CE6"/>
    <w:rsid w:val="656B0C20"/>
    <w:rsid w:val="658321BF"/>
    <w:rsid w:val="675639C7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D7B484B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</Words>
  <Characters>659</Characters>
  <Lines>5</Lines>
  <Paragraphs>1</Paragraphs>
  <TotalTime>0</TotalTime>
  <ScaleCrop>false</ScaleCrop>
  <LinksUpToDate>false</LinksUpToDate>
  <CharactersWithSpaces>773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2019-11-21T02:35:54Z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