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UiPath存在图像Image Exists的介绍和使用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Image Exists的介绍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检查是否在指定的UI元素中找到图像，输出的是一个布尔值</w:t>
      </w:r>
    </w:p>
    <w:p>
      <w:pPr>
        <w:numPr>
          <w:ilvl w:val="0"/>
          <w:numId w:val="0"/>
        </w:numPr>
        <w:spacing w:line="240" w:lineRule="auto"/>
        <w:ind w:leftChars="0" w:firstLine="420" w:firstLineChars="200"/>
        <w:jc w:val="left"/>
        <w:outlineLvl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二、Image Exists在UiPath中的使用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为序列命名及设置Sequence存放的路径，然后在Activities中搜索open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985" cy="1971040"/>
            <wp:effectExtent l="0" t="0" r="1841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19090" cy="20097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在Activities中搜索 设置文本（set text），并将其拖至设计区，设置输入text为“uipath”，继续在Activities中搜索click，设置点击元素为“百度一下”，运行该流程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657725" cy="45434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存在图片(Image Exists)，并将其拖至设计区，在属性区域设置输出变量为</w:t>
      </w:r>
      <w:r>
        <w:rPr>
          <w:rFonts w:hint="default"/>
          <w:sz w:val="24"/>
        </w:rPr>
        <w:t>result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#截图区域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1118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7810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7275" cy="2333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 log message，并将其拖至设计区，输入变量</w:t>
      </w:r>
      <w:r>
        <w:rPr>
          <w:rFonts w:hint="default"/>
          <w:sz w:val="24"/>
        </w:rPr>
        <w:t>result</w:t>
      </w:r>
      <w:r>
        <w:rPr>
          <w:rFonts w:hint="eastAsia" w:ascii="微软雅黑" w:hAnsi="微软雅黑" w:eastAsia="微软雅黑" w:cs="微软雅黑"/>
          <w:lang w:val="en-US" w:eastAsia="zh-CN"/>
        </w:rPr>
        <w:t>，运行流程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8175" cy="12382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#运行完成，你会看到日志窗口打印了True，因为刚才通过存在图片活动获取的截图，在该流程打开的页面中是存在的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总结：以上流程就用到了存在图片（Image Exists）的操作，大家可以动手试试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0792E74"/>
    <w:rsid w:val="51A6456E"/>
    <w:rsid w:val="567D0C00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2019-11-08T10:24:39Z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