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bookmarkStart w:id="0" w:name="_GoBack"/>
      <w:bookmarkEnd w:id="0"/>
      <w:r>
        <w:rPr>
          <w:rFonts w:hint="eastAsia"/>
        </w:rPr>
        <w:t>UiPath循环活动Do While的介绍和使用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Do While的介绍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先执行循环体, 再判断条件是否满足, 如果满足, 则再次执行循环体, 直到判断条件不满足, 则跳出循环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Do While在UiPath中的使用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打开设计器，在设计库中新建一个Flowchart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7464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2.为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Flowchart命名并设置存储路径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>在Activities中搜索Assign，添加两个Assign控件到设计区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4.为两个Assign设置变量、变量数据类型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在Activities中搜索While,并将Do While控件拖至设计区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49880"/>
            <wp:effectExtent l="0" t="0" r="635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在Do While控件的Body中添加Log Message用来打印num的值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849880"/>
            <wp:effectExtent l="0" t="0" r="635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在DoWhile控件的Body中添加Assign控件，填写num变量每次循环+1的表达式，并在Do While控件中的Condition填写判断表达式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注：While循环是限制性判断，然后再执行Body的表达式，而Do While循环则是先执行Body的表达式然后再判断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点击运行，在Output中查看运行结果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849880"/>
            <wp:effectExtent l="0" t="0" r="635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0FA602"/>
    <w:multiLevelType w:val="singleLevel"/>
    <w:tmpl w:val="A90FA602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A869A3A"/>
    <w:multiLevelType w:val="singleLevel"/>
    <w:tmpl w:val="2A869A3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A212B28"/>
    <w:multiLevelType w:val="singleLevel"/>
    <w:tmpl w:val="7A212B2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9807C6"/>
    <w:rsid w:val="1ACB43DB"/>
    <w:rsid w:val="259B069B"/>
    <w:rsid w:val="32247FCA"/>
    <w:rsid w:val="4E483146"/>
    <w:rsid w:val="57B40E05"/>
    <w:rsid w:val="71FE6FE6"/>
    <w:rsid w:val="747D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2019-11-08T08:11:00Z</dcterms:created>
  <dc:creator>DELL</dc:creator>
  <cp:lastModifiedBy>DlenChen</cp:lastModifiedBy>
  <dcterms:modified xsi:type="dcterms:W3CDTF">2019-11-08T10:18:16Z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