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2AA226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学习大纲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749B8A81" w14:textId="77777777" w:rsidR="00694322" w:rsidRPr="00694322" w:rsidRDefault="00694322" w:rsidP="0069432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如何使用调试功能</w:t>
      </w:r>
    </w:p>
    <w:p w14:paraId="0E1D7D10" w14:textId="77777777" w:rsidR="00694322" w:rsidRPr="00694322" w:rsidRDefault="00694322" w:rsidP="0069432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如何使用Find Element和Element Exists与应用程序同步</w:t>
      </w:r>
    </w:p>
    <w:p w14:paraId="1C538E94" w14:textId="77777777" w:rsidR="00694322" w:rsidRPr="00694322" w:rsidRDefault="00694322" w:rsidP="00694322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了解</w:t>
      </w:r>
      <w:proofErr w:type="spellStart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TryCatch</w:t>
      </w:r>
      <w:proofErr w:type="spellEnd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的工作原理和使用方法</w:t>
      </w:r>
    </w:p>
    <w:p w14:paraId="4C918D58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58ABF464">
          <v:rect id="_x0000_i1025" style="width:0;height:1.5pt" o:hralign="center" o:hrstd="t" o:hr="t" fillcolor="#a0a0a0" stroked="f"/>
        </w:pict>
      </w:r>
    </w:p>
    <w:p w14:paraId="06E8510C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1979F84D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1. UiPath的调试工具</w:t>
      </w:r>
    </w:p>
    <w:p w14:paraId="77376BA0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1) 容易被忽视的一点，也是在调试程序时非常有用的一点是，为你的Workflow和活动命名。</w:t>
      </w:r>
    </w:p>
    <w:p w14:paraId="2428C82C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原因是在错误提示中，UiPath会使用Workflow和活动的名称来告诉你哪里出了问题。</w:t>
      </w:r>
    </w:p>
    <w:p w14:paraId="4B93FAF4" w14:textId="03CBF37C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CB8E79" wp14:editId="7F9B4C52">
            <wp:extent cx="5274310" cy="12941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F3A9C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E482F96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2) Start Debug工具</w:t>
      </w:r>
    </w:p>
    <w:p w14:paraId="6256812E" w14:textId="25EE05B1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25923F" wp14:editId="730F1D90">
            <wp:extent cx="5274310" cy="1236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ACEF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进入Execute菜单并点击Start Debug按钮，程序会在Debug模式中运行。它有以下特征：</w:t>
      </w:r>
    </w:p>
    <w:p w14:paraId="344523E4" w14:textId="77777777" w:rsidR="00694322" w:rsidRPr="00694322" w:rsidRDefault="00694322" w:rsidP="00694322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运行时，正在执行的活动会高亮标示出来，以方便查看。这种方法对于解决Input和Output的问题尤其有帮助。</w:t>
      </w:r>
    </w:p>
    <w:p w14:paraId="5B7EBE37" w14:textId="5D0C79E6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685002" wp14:editId="22B6E218">
            <wp:extent cx="3400425" cy="33718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1C66" w14:textId="77777777" w:rsidR="00694322" w:rsidRPr="00694322" w:rsidRDefault="00694322" w:rsidP="00694322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在Execute菜单的Options中选上Highlight Elements，运行时，活动所作用的元素也会高亮显示出来。</w:t>
      </w:r>
    </w:p>
    <w:p w14:paraId="3DD2356B" w14:textId="28B37F6A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D21D64" wp14:editId="54D92028">
            <wp:extent cx="5274310" cy="1712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824D6" w14:textId="509DE97A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BE55CE" wp14:editId="2A606F63">
            <wp:extent cx="5274310" cy="34124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ECDA" w14:textId="77777777" w:rsidR="00694322" w:rsidRPr="00694322" w:rsidRDefault="00694322" w:rsidP="00694322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Property Inspector：实时显示已声明的变量的当前值，适合用来解决一些程序逻辑问题。</w:t>
      </w:r>
    </w:p>
    <w:p w14:paraId="3A502922" w14:textId="4B255900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EE7676" wp14:editId="4A877F24">
            <wp:extent cx="3114675" cy="54673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D133" w14:textId="77777777" w:rsidR="00694322" w:rsidRPr="00694322" w:rsidRDefault="00694322" w:rsidP="00694322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Ouput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面板：显示正在发生的活动情况，以及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Write Lines活动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和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Log Messages活动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的信息。</w:t>
      </w:r>
    </w:p>
    <w:p w14:paraId="27D44ED2" w14:textId="2CF76C5C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43504E" wp14:editId="00AAA137">
            <wp:extent cx="3105150" cy="2705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9819" w14:textId="77777777" w:rsidR="00694322" w:rsidRPr="00694322" w:rsidRDefault="00694322" w:rsidP="00694322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Slow Step：点击按钮放慢程序的执行速度，再次点击恢复原速。在程序运行过程中也可使用或取消使用。</w:t>
      </w:r>
    </w:p>
    <w:p w14:paraId="4137A756" w14:textId="77777777" w:rsidR="00694322" w:rsidRPr="00694322" w:rsidRDefault="00694322" w:rsidP="00694322">
      <w:pPr>
        <w:widowControl/>
        <w:ind w:left="7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Toggle Breakpoint：为某个活动添加断点。Start Debug后程序将在断点处停止，以便查看当前的运行情况、变量的值、Output面板的信息等。 </w:t>
      </w:r>
    </w:p>
    <w:p w14:paraId="0F1B672F" w14:textId="77777777" w:rsidR="00694322" w:rsidRPr="00694322" w:rsidRDefault="00694322" w:rsidP="00694322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下一步，你可以点击Continue Debug继续运行程序。</w:t>
      </w:r>
    </w:p>
    <w:p w14:paraId="295240DB" w14:textId="77777777" w:rsidR="00694322" w:rsidRPr="00694322" w:rsidRDefault="00694322" w:rsidP="00694322">
      <w:pPr>
        <w:widowControl/>
        <w:numPr>
          <w:ilvl w:val="1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也可以点击Step Over来一步一步的执行接下里的活动。</w:t>
      </w:r>
    </w:p>
    <w:p w14:paraId="538ECFAC" w14:textId="2D963502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6C8618" wp14:editId="3732A950">
            <wp:extent cx="5274310" cy="15760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E994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4C6124AE">
          <v:rect id="_x0000_i1034" style="width:0;height:1.5pt" o:hralign="center" o:hrstd="t" o:hr="t" fillcolor="#a0a0a0" stroked="f"/>
        </w:pict>
      </w:r>
    </w:p>
    <w:p w14:paraId="322AA26A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8A59992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2. 调试Input活动</w:t>
      </w:r>
    </w:p>
    <w:p w14:paraId="74014071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Input类型的活动最容易出现的问题是作用的元素未找到，或找到错误的元素。</w:t>
      </w:r>
    </w:p>
    <w:p w14:paraId="6F12170C" w14:textId="0160FB95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C8F882" wp14:editId="22751986">
            <wp:extent cx="5274310" cy="24504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2C0F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1) 检查交互的窗口是否可见。</w:t>
      </w:r>
    </w:p>
    <w:p w14:paraId="5BA6094C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：UiPath交互的应用程序窗口被其他窗口遮挡，导致程序无法运行。</w:t>
      </w:r>
    </w:p>
    <w:p w14:paraId="0BBF9E40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解决方案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：手动关掉或最小化遮挡应用程序的窗口。但是 如果你的情况不允许使用这种方法，你可以尝试更改活动的属性。在Input Method的课程中（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Click活动，Type活动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等），活动的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SendWindowsMessages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SimulateClick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选项都是默认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不勾选的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。如此，活动会模拟人操作键盘和鼠标，当应用程序的窗口在最上方时，这种方法总是有效。我们可以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尝试勾选</w:t>
      </w:r>
      <w:proofErr w:type="spellStart"/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SendWindowsMessages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或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SimulateClick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选项，来探索它们是否可以帮助我们解决问题，比如让程序在后台运行。对于该实例，只需要为Click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活动勾选</w:t>
      </w:r>
      <w:proofErr w:type="spellStart"/>
      <w:proofErr w:type="gramEnd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SimulateClick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就可以完美解决遮挡问题。</w:t>
      </w:r>
    </w:p>
    <w:p w14:paraId="5126B778" w14:textId="77777777" w:rsidR="00694322" w:rsidRPr="00694322" w:rsidRDefault="00694322" w:rsidP="00694322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Tips：可以同时选中多个活动来编辑它们的共有属性。</w:t>
      </w:r>
    </w:p>
    <w:p w14:paraId="5559559A" w14:textId="5F310AF3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27023" wp14:editId="29C755BD">
            <wp:extent cx="5274310" cy="26339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5DB12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>2) 更改Input的方法（比如使用其他活动）。</w:t>
      </w:r>
    </w:p>
    <w:p w14:paraId="3022317C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3) 检查Selector。</w:t>
      </w:r>
    </w:p>
    <w:p w14:paraId="2AD123C3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学习Selector的课程了解其原理，再进行调试。但可以尝试两个能迅速解决Selector问题的方法：</w:t>
      </w:r>
    </w:p>
    <w:p w14:paraId="3455AEC8" w14:textId="77777777" w:rsidR="00694322" w:rsidRPr="00694322" w:rsidRDefault="00694322" w:rsidP="00694322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重新在界面上选取Selector来刷新它。</w:t>
      </w:r>
    </w:p>
    <w:p w14:paraId="561EF84F" w14:textId="5328FD5C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C4D18B" wp14:editId="656447F2">
            <wp:extent cx="5274310" cy="12420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8DDBD" w14:textId="77777777" w:rsidR="00694322" w:rsidRPr="00694322" w:rsidRDefault="00694322" w:rsidP="00694322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打开Selector Editor，选择右上角的Attach to Live Element。这可以解决Selector过于具体的问题。</w:t>
      </w:r>
    </w:p>
    <w:p w14:paraId="23CFA335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3DA7B1BD">
          <v:rect id="_x0000_i1038" style="width:0;height:1.5pt" o:hralign="center" o:hrstd="t" o:hr="t" fillcolor="#a0a0a0" stroked="f"/>
        </w:pict>
      </w:r>
    </w:p>
    <w:p w14:paraId="6FB4F25B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0BC27F8D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3. 调试时间和同步问题</w:t>
      </w:r>
    </w:p>
    <w:p w14:paraId="3FA40CA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比如在某个网页或者应用程序里，UiPath尝试与某个元素进行交互，但该元素还未加载就绪。</w:t>
      </w:r>
    </w:p>
    <w:p w14:paraId="13873B7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实例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：在某个网页点击登陆按钮，当登陆按钮弹出时，输入用户名和密码（参考第8课）。此处我们将输入用户名的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Type Into活动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的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Timeout参数</w:t>
      </w:r>
      <w:r w:rsidRPr="00694322">
        <w:rPr>
          <w:rFonts w:ascii="宋体" w:eastAsia="宋体" w:hAnsi="宋体" w:cs="宋体"/>
          <w:kern w:val="0"/>
          <w:sz w:val="24"/>
          <w:szCs w:val="24"/>
        </w:rPr>
        <w:t>设置为0，人为制造一个Error并解决它。</w:t>
      </w:r>
    </w:p>
    <w:p w14:paraId="460200CD" w14:textId="77777777" w:rsidR="00694322" w:rsidRPr="00694322" w:rsidRDefault="00694322" w:rsidP="00694322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所有的Click和Type活动都有一个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Timeout参数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，该参数设置UiPath等待某元素出现的最长时间，超出时间仍未找到元素，UiPath就会弹出错误提示。该参数的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默认值是30秒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（以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毫秒为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单位，1毫秒=1/1000秒）。</w:t>
      </w:r>
    </w:p>
    <w:p w14:paraId="55E5A2DF" w14:textId="67919F00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5A7D65" wp14:editId="67273E65">
            <wp:extent cx="3629025" cy="6115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61C27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解决方案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：有三。</w:t>
      </w:r>
    </w:p>
    <w:p w14:paraId="3092E786" w14:textId="77777777" w:rsidR="00694322" w:rsidRPr="00694322" w:rsidRDefault="00694322" w:rsidP="00694322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Element/Image Exists活动</w:t>
      </w:r>
    </w:p>
    <w:p w14:paraId="0EC8D3FA" w14:textId="77777777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Element/Image Exists活动不会影响Workflow的运行，只是返回一个布尔值(True/False)，默认等待时间是3秒钟（3000毫秒）。</w:t>
      </w:r>
    </w:p>
    <w:p w14:paraId="4978DE8F" w14:textId="77777777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可以在其后添加If-Else活动或者Do While循环来进行下一步操作。</w:t>
      </w:r>
    </w:p>
    <w:p w14:paraId="3CFEEB64" w14:textId="44EB5C2A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896E72" wp14:editId="5B6821F3">
            <wp:extent cx="3752850" cy="2886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3432" w14:textId="77777777" w:rsidR="00694322" w:rsidRPr="00694322" w:rsidRDefault="00694322" w:rsidP="00694322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Find Element/Image活动</w:t>
      </w:r>
    </w:p>
    <w:p w14:paraId="027425FA" w14:textId="77777777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与前者不同，Find Element/Image活动会使Workflow停止，直到某个元素/图片出现，默认等待时间是30秒钟。</w:t>
      </w:r>
    </w:p>
    <w:p w14:paraId="3CE1AA0F" w14:textId="77777777" w:rsidR="00694322" w:rsidRPr="00694322" w:rsidRDefault="00694322" w:rsidP="00694322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Wait Element/Image Vanish活动</w:t>
      </w:r>
    </w:p>
    <w:p w14:paraId="3845CACF" w14:textId="77777777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Wait Element/Image Vanish活动会使Workflow停止，直到某个元素/图片消失。</w:t>
      </w:r>
    </w:p>
    <w:p w14:paraId="68822B02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425EF4B0">
          <v:rect id="_x0000_i1041" style="width:0;height:1.5pt" o:hralign="center" o:hrstd="t" o:hr="t" fillcolor="#a0a0a0" stroked="f"/>
        </w:pict>
      </w:r>
    </w:p>
    <w:p w14:paraId="64B8D453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1B663DF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4. 使用Try Catch活动</w:t>
      </w:r>
    </w:p>
    <w:p w14:paraId="6D22352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我们经常需要让程序在发现错误时做出一系列的操作，有时甚至需要让它在遇到特定的错误时继续运行下去，而不是跳出错误信息并中止运行。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 Catch活动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就是为了实现这些目的而设计的。</w:t>
      </w:r>
    </w:p>
    <w:p w14:paraId="545F1760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1) 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 Catch活动</w:t>
      </w:r>
    </w:p>
    <w:p w14:paraId="5F10ACD8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Try Catch活动由三个部分组成，Try，Catches和Finally，其中Finally是可选的。</w:t>
      </w:r>
    </w:p>
    <w:p w14:paraId="1DC3B4AF" w14:textId="387738D5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FDDE5A5" wp14:editId="2D588872">
            <wp:extent cx="3771900" cy="3352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6BB9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：放入可能出错的活动或流程。</w:t>
      </w:r>
    </w:p>
    <w:p w14:paraId="69EC835A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Catches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：选择错误类型，并放入发生该类错误后需要执行的操作。可添加多个Catch来捕获不同类型的错误或异常。</w:t>
      </w:r>
    </w:p>
    <w:p w14:paraId="31780A4F" w14:textId="77777777" w:rsidR="00694322" w:rsidRPr="00694322" w:rsidRDefault="00694322" w:rsidP="00694322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最常用的类型是</w:t>
      </w:r>
      <w:proofErr w:type="spellStart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System.Exception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，它可以捕获所有种类的错误。</w:t>
      </w:r>
    </w:p>
    <w:p w14:paraId="653040C7" w14:textId="15618E04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BFBF64" wp14:editId="6799E135">
            <wp:extent cx="4610100" cy="2047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0875" w14:textId="77777777" w:rsidR="00694322" w:rsidRPr="00694322" w:rsidRDefault="00694322" w:rsidP="00694322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判断错误类型的方法是，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看错误弹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窗中的Exception Type信息。</w:t>
      </w:r>
    </w:p>
    <w:p w14:paraId="257B3524" w14:textId="49DBA0FA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D1E07A3" wp14:editId="5D8EC9AC">
            <wp:extent cx="4924425" cy="2333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683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Finally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：运行完Try和Catches之后的操作，可选。</w:t>
      </w:r>
    </w:p>
    <w:p w14:paraId="1155D4EA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4D5C5F1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2) 实例</w:t>
      </w:r>
    </w:p>
    <w:p w14:paraId="38176A1F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沿用本课第三节的例子，在某网站登陆界面录入登陆信息，将所有活动都放入Try容器中，人为制造等待时间的错误。</w:t>
      </w:r>
    </w:p>
    <w:p w14:paraId="754EEA3F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实例1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：不中止程序，但在发生错误时显示错误信息。</w:t>
      </w:r>
    </w:p>
    <w:p w14:paraId="6F7D5B8F" w14:textId="77777777" w:rsidR="00694322" w:rsidRPr="00694322" w:rsidRDefault="00694322" w:rsidP="00694322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添加一个Catch容器，选择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System.Exception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72E73B6" w14:textId="77777777" w:rsidR="00694322" w:rsidRPr="00694322" w:rsidRDefault="00694322" w:rsidP="00694322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此处使用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Message Box活动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会中止程序，因此不能用；使用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Write Line活动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会在Output面板中输出一条信息而不会中止程序，我们可以使用它；使用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Log Message活动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不但可以在Output面板里显示信息，还可以将信息写入log文件中。当你要调试的程序是在无人看管的情况下运行时，使用Log Message活动进行调试无疑更加有效。</w:t>
      </w:r>
    </w:p>
    <w:p w14:paraId="0C19E337" w14:textId="5E6217D6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17EDC7" wp14:editId="1647DFD1">
            <wp:extent cx="3657600" cy="4676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E5D24" w14:textId="77777777" w:rsidR="00694322" w:rsidRPr="00694322" w:rsidRDefault="00694322" w:rsidP="00694322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如果你想在捕获错误时中止程序，并显示错误信息的提示框，可以在Log Message活动后面再添加一个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Rethrow活动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5B815B5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实例2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：你发现问题出在浏览器上，只要重新启动浏览器就能解决问题。</w:t>
      </w:r>
    </w:p>
    <w:p w14:paraId="02257C40" w14:textId="77777777" w:rsidR="00694322" w:rsidRPr="00694322" w:rsidRDefault="00694322" w:rsidP="00694322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清空Catches容器，添加一个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Open Browser活动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并填入网站地址。</w:t>
      </w:r>
    </w:p>
    <w:p w14:paraId="731C5F44" w14:textId="77777777" w:rsidR="00694322" w:rsidRPr="00694322" w:rsidRDefault="00694322" w:rsidP="00694322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在Open Browser容器中添加一个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Log Message活动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，输入Recovering from Browser (从浏览器恢复)，使用Log Message活动来记录发生的情况是极好的。</w:t>
      </w:r>
    </w:p>
    <w:p w14:paraId="227FA081" w14:textId="77777777" w:rsidR="00694322" w:rsidRPr="00694322" w:rsidRDefault="00694322" w:rsidP="00694322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将Try容器里的Click和Type活动复制到新的Open Brower的容器中，即在发生错误时，打开新的浏览器再次进行之前的操作。</w:t>
      </w:r>
    </w:p>
    <w:p w14:paraId="153D3588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683B4C84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实例2-拓展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：我们可以发现在Try容器和Catches的Open Browser容器中的活动都是相同的。如何简化整个Workflow？</w:t>
      </w:r>
    </w:p>
    <w:p w14:paraId="45F340F0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思路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：使用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Invoke Workflow File活动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00F20FD" w14:textId="0354B4B9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09C4FC" wp14:editId="409A87B3">
            <wp:extent cx="3333750" cy="1028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14FAA" w14:textId="77777777" w:rsidR="00694322" w:rsidRPr="00694322" w:rsidRDefault="00694322" w:rsidP="00694322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在Try容器的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上方右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击，选择Extract as Workflow，在弹出的窗口中为这个Workflow命名 (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SapLogin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)。</w:t>
      </w:r>
    </w:p>
    <w:p w14:paraId="390A3115" w14:textId="3FC1D484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D6BB48" wp14:editId="42227A7D">
            <wp:extent cx="3924300" cy="52673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9C413" w14:textId="77777777" w:rsidR="00694322" w:rsidRPr="00694322" w:rsidRDefault="00694322" w:rsidP="00694322">
      <w:pPr>
        <w:widowControl/>
        <w:numPr>
          <w:ilvl w:val="0"/>
          <w:numId w:val="2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确认后，会自动打开提取出的Workflow，该Workflow保存在当前项目的文件夹里。Try容器中的所有活动自动替换为Invoke Workflow File活动。</w:t>
      </w:r>
    </w:p>
    <w:p w14:paraId="2CB3F7C0" w14:textId="444744EF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 </w:t>
      </w: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DB9AC9" wp14:editId="6BE827AF">
            <wp:extent cx="4229100" cy="1362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5B57" w14:textId="77777777" w:rsidR="00694322" w:rsidRPr="00694322" w:rsidRDefault="00694322" w:rsidP="00694322">
      <w:pPr>
        <w:widowControl/>
        <w:numPr>
          <w:ilvl w:val="0"/>
          <w:numId w:val="2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用Invoke Workflow File活动替换Catches容器里的活动。这样就简化了整个Workflow，使整个流程更加清晰，一眼可见。</w:t>
      </w:r>
    </w:p>
    <w:p w14:paraId="66A0E33B" w14:textId="6B48166E" w:rsidR="00694322" w:rsidRPr="00694322" w:rsidRDefault="00694322" w:rsidP="00694322">
      <w:pPr>
        <w:widowControl/>
        <w:spacing w:before="100" w:beforeAutospacing="1" w:after="100" w:afterAutospacing="1"/>
        <w:ind w:left="45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CE04DB" wp14:editId="2B049EAD">
            <wp:extent cx="4057650" cy="43529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A4B57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139D3EDF">
          <v:rect id="_x0000_i1050" style="width:0;height:1.5pt" o:hralign="center" o:hrstd="t" o:hr="t" fillcolor="#a0a0a0" stroked="f"/>
        </w:pict>
      </w:r>
    </w:p>
    <w:p w14:paraId="68691A93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232D6EAB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5. 练习1</w:t>
      </w:r>
    </w:p>
    <w:p w14:paraId="20FB53DD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1) 要求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：比较Excel文件每一行的Cash In和Cash Out的不同，并写入第三列中。</w:t>
      </w:r>
    </w:p>
    <w:p w14:paraId="64CD1289" w14:textId="77777777" w:rsidR="00694322" w:rsidRPr="00694322" w:rsidRDefault="00694322" w:rsidP="00694322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>如果Cash In或者Cash Out不是一个数字，则在第三列写入Cash In Wrong或Cash Out Wrong；</w:t>
      </w:r>
    </w:p>
    <w:p w14:paraId="2A4CF606" w14:textId="77777777" w:rsidR="00694322" w:rsidRPr="00694322" w:rsidRDefault="00694322" w:rsidP="00694322">
      <w:pPr>
        <w:widowControl/>
        <w:numPr>
          <w:ilvl w:val="0"/>
          <w:numId w:val="2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尽量不要使用If活动，依靠错误处理的方法来达到目的，比如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 Catch活动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5871F5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2) 数据源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0BCB352A" w14:textId="4AE66D52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281A77D" wp14:editId="69F3D95B">
            <wp:extent cx="2190750" cy="1228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341D6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3) 思路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16C15D5A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因为整个流程是在Excel文件里进行的，因此先添加一个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Excel Application Scope活动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1326F86D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在Excel Application Scope容器中添加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Read Range活动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来读取Excel上的数据并得到一个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，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记得勾选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Add Headers选项。</w:t>
      </w:r>
    </w:p>
    <w:p w14:paraId="59151FF3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在Read Range活动之后添加一个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For Each Row活动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，在刚得到的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中进行循环。</w:t>
      </w:r>
    </w:p>
    <w:p w14:paraId="1A778984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创建两个Int32型变量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cashIn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和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cashOut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，创建一个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GenericValue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型变量result。</w:t>
      </w:r>
    </w:p>
    <w:p w14:paraId="76E3576E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在For Each Row的主体里添加第一个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 Catch活动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，在Try的部分里添加一个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，使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cashIn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cint</w:t>
      </w:r>
      <w:proofErr w:type="spellEnd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(row("Cash In"))</w:t>
      </w:r>
      <w:r w:rsidRPr="00694322">
        <w:rPr>
          <w:rFonts w:ascii="宋体" w:eastAsia="宋体" w:hAnsi="宋体" w:cs="宋体"/>
          <w:kern w:val="0"/>
          <w:sz w:val="24"/>
          <w:szCs w:val="24"/>
        </w:rPr>
        <w:t>。在Catch的部分选择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System.Exception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并添加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，使result=“Cash In Wrong”。 </w:t>
      </w:r>
    </w:p>
    <w:p w14:paraId="0A9E05EF" w14:textId="77777777" w:rsidR="00694322" w:rsidRPr="00694322" w:rsidRDefault="00694322" w:rsidP="00694322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cint</w:t>
      </w:r>
      <w:proofErr w:type="spellEnd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()</w:t>
      </w:r>
      <w:r w:rsidRPr="00694322">
        <w:rPr>
          <w:rFonts w:ascii="宋体" w:eastAsia="宋体" w:hAnsi="宋体" w:cs="宋体"/>
          <w:kern w:val="0"/>
          <w:sz w:val="24"/>
          <w:szCs w:val="24"/>
        </w:rPr>
        <w:t>把单元格里的值从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GenericValue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型转换为数字型。如果单元格的值不是数字，则会报错。</w:t>
      </w:r>
    </w:p>
    <w:p w14:paraId="6B5655BF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回到第一个Try Catch活动的Try部分，在Assign活动之后再添加一个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 Catch活动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（嵌套在第一个里面）。</w:t>
      </w:r>
    </w:p>
    <w:p w14:paraId="6A247BDE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在第二个Try Catch活动的Try部分添加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两个Assign活动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，使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cashOut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cint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(row("Cash out"))，result=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cashIn-cashOut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。在Catch的部分选择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System.Exception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并添加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，使result=“Cash Out Wrong”。</w:t>
      </w:r>
    </w:p>
    <w:p w14:paraId="14B0DAAE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在第一个Try Catch活动的Finally部分添加一个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Assign活动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，使row("Difference")=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result.ToString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。 </w:t>
      </w:r>
    </w:p>
    <w:p w14:paraId="5FC1EF52" w14:textId="77777777" w:rsidR="00694322" w:rsidRPr="00694322" w:rsidRDefault="00694322" w:rsidP="00694322">
      <w:pPr>
        <w:widowControl/>
        <w:numPr>
          <w:ilvl w:val="1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不论执行了Try部分还是Catch部分，UiPath都会执行Finally部分的活动。</w:t>
      </w:r>
    </w:p>
    <w:p w14:paraId="2E06F9C7" w14:textId="77777777" w:rsidR="00694322" w:rsidRPr="00694322" w:rsidRDefault="00694322" w:rsidP="00694322">
      <w:pPr>
        <w:widowControl/>
        <w:numPr>
          <w:ilvl w:val="0"/>
          <w:numId w:val="2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最后，在For Each Row活动之后添加一个</w:t>
      </w: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Write Range活动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，将最终的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DataTable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写入Excel文件中。</w:t>
      </w:r>
    </w:p>
    <w:p w14:paraId="5CA90ABA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13031BE9">
          <v:rect id="_x0000_i1052" style="width:0;height:1.5pt" o:hralign="center" o:hrstd="t" o:hr="t" fillcolor="#a0a0a0" stroked="f"/>
        </w:pict>
      </w:r>
    </w:p>
    <w:p w14:paraId="5C0D6DB1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</w:p>
    <w:p w14:paraId="0A35FD44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6. 练习2</w:t>
      </w:r>
    </w:p>
    <w:p w14:paraId="5441C4A3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1) 要求</w:t>
      </w:r>
      <w:r w:rsidRPr="00694322">
        <w:rPr>
          <w:rFonts w:ascii="宋体" w:eastAsia="宋体" w:hAnsi="宋体" w:cs="宋体"/>
          <w:kern w:val="0"/>
          <w:sz w:val="24"/>
          <w:szCs w:val="24"/>
        </w:rPr>
        <w:t xml:space="preserve">：现有一个Correct 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Errors.Xaml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，它会把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filesArray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变量中提到的文本文件(.txt)的内容合并到一个单独的consolidate.txt文本文件里。并且如果读取文件的操作未能成功执行（因为Read Text File活动出现错误），则不把内容添加到合并的文本文件中。这个Workflow在存在几处错误，在保持原有结构的前提下，尽量通过最少的修改来修复程序和逻辑。</w:t>
      </w:r>
    </w:p>
    <w:p w14:paraId="7A217E1F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2) 思路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</w:t>
      </w:r>
    </w:p>
    <w:p w14:paraId="71F07474" w14:textId="77777777" w:rsidR="00694322" w:rsidRPr="00694322" w:rsidRDefault="00694322" w:rsidP="00694322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Bug1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：执行Assign活动index=index+1时报错。原因是index变量没有初始化。对于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GenericValue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型变量，UiPath无法判断你需要一个数字型变量还是一个字符串型变量。</w:t>
      </w:r>
    </w:p>
    <w:p w14:paraId="30B07676" w14:textId="77777777" w:rsidR="00694322" w:rsidRPr="00694322" w:rsidRDefault="00694322" w:rsidP="00694322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解决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：将index变量的类型更改为Int32型；或者不更改变量类型，直接设置index变量的默认值为0。将一个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GenericValue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型变量的默认值设置为""（空）则表示这是一个字符串型变量。</w:t>
      </w:r>
    </w:p>
    <w:p w14:paraId="7CBD4B21" w14:textId="77777777" w:rsidR="00694322" w:rsidRPr="00694322" w:rsidRDefault="00694322" w:rsidP="00694322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Bug2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：在循环进行了几次后报错，显示索引号超过数组边界。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filesArray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中有5个元素，执行循环的条件是index&lt;=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filesArray.Count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，即index&lt;=5。而数组的索引号是从0开始的，因此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fileArray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的最后一个元素表示为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fileArray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(4)。在当index=5时，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filesArray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(index)就超出了数组边界。</w:t>
      </w:r>
    </w:p>
    <w:p w14:paraId="04F82F06" w14:textId="77777777" w:rsidR="00694322" w:rsidRPr="00694322" w:rsidRDefault="00694322" w:rsidP="00694322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解决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：将循环条件更改为index&lt;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filesArray.Count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40309A60" w14:textId="77777777" w:rsidR="00694322" w:rsidRPr="00694322" w:rsidRDefault="00694322" w:rsidP="00694322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Bug3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：虽然</w:t>
      </w: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fileArray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中有5个元素，但实际上只存在4个文本文件，因此最终的consolidate.txt里应该只有4行内容，但实际运行后却有5行，且第5行和第4行的内容都是第4个文本文件的内容。原因是，虽然UiPath在读取第5个文件时Catch了Read Text File活动的错误，但是由于Append Line活动和Read Text File活动不在同一个Try Catch里，Append Line活动依然被执行了（相当于把第4个文本文件的内容又</w:t>
      </w:r>
      <w:proofErr w:type="gramStart"/>
      <w:r w:rsidRPr="00694322">
        <w:rPr>
          <w:rFonts w:ascii="宋体" w:eastAsia="宋体" w:hAnsi="宋体" w:cs="宋体"/>
          <w:kern w:val="0"/>
          <w:sz w:val="24"/>
          <w:szCs w:val="24"/>
        </w:rPr>
        <w:t>黏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贴了一遍）。</w:t>
      </w:r>
    </w:p>
    <w:p w14:paraId="239F1A43" w14:textId="77777777" w:rsidR="00694322" w:rsidRPr="00694322" w:rsidRDefault="00694322" w:rsidP="00694322">
      <w:pPr>
        <w:widowControl/>
        <w:numPr>
          <w:ilvl w:val="0"/>
          <w:numId w:val="2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解决</w:t>
      </w:r>
      <w:r w:rsidRPr="00694322">
        <w:rPr>
          <w:rFonts w:ascii="宋体" w:eastAsia="宋体" w:hAnsi="宋体" w:cs="宋体"/>
          <w:kern w:val="0"/>
          <w:sz w:val="24"/>
          <w:szCs w:val="24"/>
        </w:rPr>
        <w:t>：将Append Line活动和Log Message活动都放到第一个Try Catch的Try部分。</w:t>
      </w:r>
    </w:p>
    <w:p w14:paraId="29BF3776" w14:textId="77777777" w:rsidR="00694322" w:rsidRPr="00694322" w:rsidRDefault="00694322" w:rsidP="0069432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pict w14:anchorId="795287A4">
          <v:rect id="_x0000_i1053" style="width:0;height:1.5pt" o:hralign="center" o:hrstd="t" o:hr="t" fillcolor="#a0a0a0" stroked="f"/>
        </w:pict>
      </w:r>
    </w:p>
    <w:p w14:paraId="27BF6968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kern w:val="0"/>
          <w:sz w:val="24"/>
          <w:szCs w:val="24"/>
        </w:rPr>
        <w:t> </w:t>
      </w:r>
    </w:p>
    <w:p w14:paraId="753B95D1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*本课使用过的新活动、方法、函数等：</w:t>
      </w:r>
    </w:p>
    <w:p w14:paraId="09EF675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Wait Element Vanish活动</w:t>
      </w:r>
    </w:p>
    <w:p w14:paraId="405D3F1D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Wait Image Vanish活动</w:t>
      </w:r>
    </w:p>
    <w:p w14:paraId="544B1DB1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Try Catch活动</w:t>
      </w:r>
    </w:p>
    <w:p w14:paraId="60BEE731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Rethrow活动</w:t>
      </w:r>
    </w:p>
    <w:p w14:paraId="16B81F1E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Invoke Workflow File活动</w:t>
      </w:r>
    </w:p>
    <w:p w14:paraId="308E6CFC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Append Line活动</w:t>
      </w:r>
    </w:p>
    <w:p w14:paraId="62F7C408" w14:textId="77777777" w:rsidR="00694322" w:rsidRPr="00694322" w:rsidRDefault="00694322" w:rsidP="00694322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694322">
        <w:rPr>
          <w:rFonts w:ascii="宋体" w:eastAsia="宋体" w:hAnsi="宋体" w:cs="宋体"/>
          <w:kern w:val="0"/>
          <w:sz w:val="24"/>
          <w:szCs w:val="24"/>
        </w:rPr>
        <w:t>cashIn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=</w:t>
      </w:r>
      <w:proofErr w:type="spellStart"/>
      <w:proofErr w:type="gramStart"/>
      <w:r w:rsidRPr="00694322">
        <w:rPr>
          <w:rFonts w:ascii="宋体" w:eastAsia="宋体" w:hAnsi="宋体" w:cs="宋体"/>
          <w:b/>
          <w:bCs/>
          <w:kern w:val="0"/>
          <w:sz w:val="24"/>
          <w:szCs w:val="24"/>
        </w:rPr>
        <w:t>cint</w:t>
      </w:r>
      <w:proofErr w:type="spellEnd"/>
      <w:r w:rsidRPr="0069432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694322">
        <w:rPr>
          <w:rFonts w:ascii="宋体" w:eastAsia="宋体" w:hAnsi="宋体" w:cs="宋体"/>
          <w:kern w:val="0"/>
          <w:sz w:val="24"/>
          <w:szCs w:val="24"/>
        </w:rPr>
        <w:t>row("Cash In"))</w:t>
      </w:r>
    </w:p>
    <w:p w14:paraId="2C055364" w14:textId="77777777" w:rsidR="002831C8" w:rsidRPr="00694322" w:rsidRDefault="002831C8"/>
    <w:sectPr w:rsidR="002831C8" w:rsidRPr="006943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8571F"/>
    <w:multiLevelType w:val="multilevel"/>
    <w:tmpl w:val="0B78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1443F"/>
    <w:multiLevelType w:val="multilevel"/>
    <w:tmpl w:val="D804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DD09FA"/>
    <w:multiLevelType w:val="multilevel"/>
    <w:tmpl w:val="EDAC9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06707"/>
    <w:multiLevelType w:val="multilevel"/>
    <w:tmpl w:val="7A327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FB4F31"/>
    <w:multiLevelType w:val="multilevel"/>
    <w:tmpl w:val="BC86F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24679"/>
    <w:multiLevelType w:val="multilevel"/>
    <w:tmpl w:val="97A6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312E2"/>
    <w:multiLevelType w:val="multilevel"/>
    <w:tmpl w:val="14F07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8A2CB3"/>
    <w:multiLevelType w:val="multilevel"/>
    <w:tmpl w:val="3104B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870C35"/>
    <w:multiLevelType w:val="multilevel"/>
    <w:tmpl w:val="07C8C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5B08CD"/>
    <w:multiLevelType w:val="multilevel"/>
    <w:tmpl w:val="AA10A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533B09"/>
    <w:multiLevelType w:val="multilevel"/>
    <w:tmpl w:val="0E96F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D2296F"/>
    <w:multiLevelType w:val="multilevel"/>
    <w:tmpl w:val="7E1A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411365"/>
    <w:multiLevelType w:val="multilevel"/>
    <w:tmpl w:val="8BCE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863B30"/>
    <w:multiLevelType w:val="multilevel"/>
    <w:tmpl w:val="B77C8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253016"/>
    <w:multiLevelType w:val="multilevel"/>
    <w:tmpl w:val="09DC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8A60A6"/>
    <w:multiLevelType w:val="multilevel"/>
    <w:tmpl w:val="34D6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3A5D2F"/>
    <w:multiLevelType w:val="multilevel"/>
    <w:tmpl w:val="5BC87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A925F8"/>
    <w:multiLevelType w:val="multilevel"/>
    <w:tmpl w:val="8D380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C92C4F"/>
    <w:multiLevelType w:val="multilevel"/>
    <w:tmpl w:val="01429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79775C"/>
    <w:multiLevelType w:val="multilevel"/>
    <w:tmpl w:val="B7A25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B123C1"/>
    <w:multiLevelType w:val="multilevel"/>
    <w:tmpl w:val="A660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9C0D73"/>
    <w:multiLevelType w:val="multilevel"/>
    <w:tmpl w:val="3306C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CC6530"/>
    <w:multiLevelType w:val="multilevel"/>
    <w:tmpl w:val="4A70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B51281"/>
    <w:multiLevelType w:val="multilevel"/>
    <w:tmpl w:val="2304A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2"/>
  </w:num>
  <w:num w:numId="3">
    <w:abstractNumId w:val="15"/>
  </w:num>
  <w:num w:numId="4">
    <w:abstractNumId w:val="12"/>
  </w:num>
  <w:num w:numId="5">
    <w:abstractNumId w:val="7"/>
  </w:num>
  <w:num w:numId="6">
    <w:abstractNumId w:val="11"/>
  </w:num>
  <w:num w:numId="7">
    <w:abstractNumId w:val="20"/>
  </w:num>
  <w:num w:numId="8">
    <w:abstractNumId w:val="13"/>
  </w:num>
  <w:num w:numId="9">
    <w:abstractNumId w:val="17"/>
  </w:num>
  <w:num w:numId="10">
    <w:abstractNumId w:val="0"/>
  </w:num>
  <w:num w:numId="11">
    <w:abstractNumId w:val="6"/>
  </w:num>
  <w:num w:numId="12">
    <w:abstractNumId w:val="14"/>
  </w:num>
  <w:num w:numId="13">
    <w:abstractNumId w:val="23"/>
  </w:num>
  <w:num w:numId="14">
    <w:abstractNumId w:val="1"/>
  </w:num>
  <w:num w:numId="15">
    <w:abstractNumId w:val="5"/>
  </w:num>
  <w:num w:numId="16">
    <w:abstractNumId w:val="16"/>
  </w:num>
  <w:num w:numId="17">
    <w:abstractNumId w:val="10"/>
  </w:num>
  <w:num w:numId="18">
    <w:abstractNumId w:val="19"/>
  </w:num>
  <w:num w:numId="19">
    <w:abstractNumId w:val="2"/>
  </w:num>
  <w:num w:numId="20">
    <w:abstractNumId w:val="18"/>
  </w:num>
  <w:num w:numId="21">
    <w:abstractNumId w:val="9"/>
  </w:num>
  <w:num w:numId="22">
    <w:abstractNumId w:val="21"/>
  </w:num>
  <w:num w:numId="23">
    <w:abstractNumId w:val="8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2F"/>
    <w:rsid w:val="002831C8"/>
    <w:rsid w:val="005C7D2F"/>
    <w:rsid w:val="00694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1D8EF"/>
  <w15:chartTrackingRefBased/>
  <w15:docId w15:val="{123A89DC-CD59-4DBA-9BAF-1C65AC556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943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694322"/>
    <w:rPr>
      <w:b/>
      <w:bCs/>
    </w:rPr>
  </w:style>
  <w:style w:type="character" w:customStyle="1" w:styleId="clientdeflistwordbar">
    <w:name w:val="client_def_list_word_bar"/>
    <w:basedOn w:val="a0"/>
    <w:rsid w:val="006943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3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793</Words>
  <Characters>4521</Characters>
  <Application>Microsoft Office Word</Application>
  <DocSecurity>0</DocSecurity>
  <Lines>37</Lines>
  <Paragraphs>10</Paragraphs>
  <ScaleCrop>false</ScaleCrop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ShuBin-JP</dc:creator>
  <cp:keywords/>
  <dc:description/>
  <cp:lastModifiedBy>ShuBin-JP</cp:lastModifiedBy>
  <cp:revision>2</cp:revision>
  <dcterms:created xsi:type="dcterms:W3CDTF">2020-08-14T11:05:00Z</dcterms:created>
  <dcterms:modified xsi:type="dcterms:W3CDTF">2020-08-14T11:06:00Z</dcterms:modified>
</cp:coreProperties>
</file>