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Adedotun Ife-Oluwa Adeeko</w:t>
      </w:r>
    </w:p>
    <w:p>
      <w:r>
        <w:t>Coventry, United Kingdom</w:t>
      </w:r>
    </w:p>
    <w:p>
      <w:r>
        <w:t>+44 7827 181359 | adenzdavid35@gmail.com</w:t>
      </w:r>
    </w:p>
    <w:p>
      <w:r>
        <w:t>LinkedIn: linkedin.com/in/david-adeeko-69791324a</w:t>
      </w:r>
    </w:p>
    <w:p>
      <w:pPr>
        <w:pStyle w:val="Heading1"/>
      </w:pPr>
      <w:r>
        <w:t>PROFESSIONAL SUMMARY</w:t>
      </w:r>
    </w:p>
    <w:p>
      <w:r>
        <w:t>Business Administration graduate with a Master’s in International Business Management and a CMI-certified background. Currently transitioning into tech, with hands-on experience building projects like EventSense AI and upskilling in AWS Cloud and Full Stack Web Development. Brings 5+ years of administrative assistance and project coordination expertise, with growing technical capabilities and problem-solving skills.</w:t>
      </w:r>
    </w:p>
    <w:p>
      <w:pPr>
        <w:pStyle w:val="Heading1"/>
      </w:pPr>
      <w:r>
        <w:t>KEY SKILLS</w:t>
      </w:r>
    </w:p>
    <w:p>
      <w:r>
        <w:t>- AWS Cloud Practitioner (in progress)</w:t>
        <w:br/>
        <w:t>- Full Stack Development: HTML, CSS, JavaScript, React, Next.js</w:t>
        <w:br/>
        <w:t>- Git, GitHub, Vercel, Tailwind CSS</w:t>
        <w:br/>
        <w:t>- Microsoft Office Suite, Slack, Notion</w:t>
        <w:br/>
        <w:t>- EventSense AI Project (AI-based video transcription and clipping)</w:t>
        <w:br/>
        <w:t>- Administrative Support &amp; Technical Auditing</w:t>
        <w:br/>
        <w:t>- Calendar &amp; Meeting Management, Vendor Liaison</w:t>
        <w:br/>
        <w:t>- Proofreading, Transcription, Communication</w:t>
      </w:r>
    </w:p>
    <w:p>
      <w:pPr>
        <w:pStyle w:val="Heading1"/>
      </w:pPr>
      <w:r>
        <w:t>PROFESSIONAL EXPERIENCE</w:t>
      </w:r>
    </w:p>
    <w:p>
      <w:r>
        <w:t>Administrative Support Personnel – Coastal Reclamation Engineering Services (May 2022 – Present)</w:t>
        <w:br/>
        <w:t>- Provided executive and departmental support across business units.</w:t>
        <w:br/>
        <w:t>- Managed sensitive communications, reports, and office operations.</w:t>
        <w:br/>
        <w:t>- Coordinated vendor relationships and procurement documentation.</w:t>
        <w:br/>
        <w:t>- Supported project-based workflows, customer service, and scheduling.</w:t>
        <w:br/>
      </w:r>
    </w:p>
    <w:p>
      <w:r>
        <w:br/>
        <w:t>Technical Auditor – Coastal Reclamation Engineering Services (May 2021 – May 2022)</w:t>
        <w:br/>
        <w:t>- Audited dredging soundings and ship reports for Lagos Port.</w:t>
        <w:br/>
        <w:t>- Conducted technical inspections and delivered audit reports.</w:t>
        <w:br/>
        <w:t>- Ensured compliance with dredging standards and project timelines.</w:t>
      </w:r>
    </w:p>
    <w:p>
      <w:pPr>
        <w:pStyle w:val="Heading1"/>
      </w:pPr>
      <w:r>
        <w:t>PROJECTS</w:t>
      </w:r>
    </w:p>
    <w:p>
      <w:r>
        <w:t>EventSense AI – Founder &amp; Developer (2025)</w:t>
        <w:br/>
        <w:t>- Built a full-stack app for AI-powered video transcription, chapter detection, and emotion tagging using AssemblyAI and Next.js.</w:t>
        <w:br/>
        <w:t>- Implemented secure API integration, user-friendly UI with Tailwind CSS, and multi-format clip download functionality.</w:t>
        <w:br/>
        <w:t>- Deployed on Vercel with plans for scaling to mobile and monetization.</w:t>
      </w:r>
    </w:p>
    <w:p>
      <w:pPr>
        <w:pStyle w:val="Heading1"/>
      </w:pPr>
      <w:r>
        <w:t>EDUCATION</w:t>
      </w:r>
    </w:p>
    <w:p>
      <w:r>
        <w:t>MSc International Business Management – Coventry University, United Kingdom (Expected 2025)</w:t>
        <w:br/>
        <w:t>- Focus: International Strategy, HR, Data Analysis</w:t>
        <w:br/>
        <w:t>- Dissertation: Role of HR Policies in Diversity &amp; Inclusion at Google &amp; Unilever</w:t>
        <w:br/>
      </w:r>
    </w:p>
    <w:p>
      <w:r>
        <w:t>BSc Business Administration – Houdegbe North American University, Nigeria (2019)</w:t>
      </w:r>
    </w:p>
    <w:p>
      <w:pPr>
        <w:pStyle w:val="Heading1"/>
      </w:pPr>
      <w:r>
        <w:t>CERTIFICATIONS</w:t>
      </w:r>
    </w:p>
    <w:p>
      <w:r>
        <w:t>- Chartered Management Institute (CMI) Certified – UK</w:t>
        <w:br/>
        <w:t>- AWS Cloud Practitioner (in progress)</w:t>
        <w:br/>
        <w:t>- freeCodeCamp Full Stack Web Development (in progress)</w:t>
      </w:r>
    </w:p>
    <w:p>
      <w:pPr>
        <w:pStyle w:val="Heading1"/>
      </w:pPr>
      <w:r>
        <w:t>LANGUAGES</w:t>
      </w:r>
    </w:p>
    <w:p>
      <w:r>
        <w:t>English: Native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