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1DA" w:rsidRPr="005411DA" w:rsidRDefault="005411DA" w:rsidP="0054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11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Jessica </w:t>
      </w:r>
      <w:proofErr w:type="spellStart"/>
      <w:r w:rsidRPr="005411DA">
        <w:rPr>
          <w:rFonts w:ascii="Courier New" w:eastAsia="Times New Roman" w:hAnsi="Courier New" w:cs="Courier New"/>
          <w:color w:val="000000"/>
          <w:sz w:val="21"/>
          <w:szCs w:val="21"/>
        </w:rPr>
        <w:t>Punshon</w:t>
      </w:r>
      <w:proofErr w:type="spellEnd"/>
    </w:p>
    <w:p w:rsidR="005411DA" w:rsidRPr="005411DA" w:rsidRDefault="005411DA" w:rsidP="0054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411DA">
        <w:rPr>
          <w:rFonts w:ascii="Courier New" w:eastAsia="Times New Roman" w:hAnsi="Courier New" w:cs="Courier New"/>
          <w:color w:val="000000"/>
          <w:sz w:val="21"/>
          <w:szCs w:val="21"/>
        </w:rPr>
        <w:t>Queensborough</w:t>
      </w:r>
      <w:proofErr w:type="spellEnd"/>
      <w:r w:rsidRPr="005411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National Bank &amp; Trust Company</w:t>
      </w:r>
    </w:p>
    <w:p w:rsidR="005411DA" w:rsidRPr="005411DA" w:rsidRDefault="005411DA" w:rsidP="0054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11DA">
        <w:rPr>
          <w:rFonts w:ascii="Courier New" w:eastAsia="Times New Roman" w:hAnsi="Courier New" w:cs="Courier New"/>
          <w:color w:val="000000"/>
          <w:sz w:val="21"/>
          <w:szCs w:val="21"/>
        </w:rPr>
        <w:t>Acct number 0001777329</w:t>
      </w:r>
    </w:p>
    <w:p w:rsidR="005411DA" w:rsidRPr="005411DA" w:rsidRDefault="005411DA" w:rsidP="0054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11DA">
        <w:rPr>
          <w:rFonts w:ascii="Courier New" w:eastAsia="Times New Roman" w:hAnsi="Courier New" w:cs="Courier New"/>
          <w:color w:val="000000"/>
          <w:sz w:val="21"/>
          <w:szCs w:val="21"/>
        </w:rPr>
        <w:t>Routing number 061103975</w:t>
      </w:r>
    </w:p>
    <w:p w:rsidR="002876BD" w:rsidRDefault="005411DA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A"/>
    <w:rsid w:val="00215B9E"/>
    <w:rsid w:val="004F30AE"/>
    <w:rsid w:val="005411DA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F22117AC-BD76-474B-84D3-F0B1827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2018-03-19T00:30:00Z</dcterms:created>
  <dcterms:modified xsi:type="dcterms:W3CDTF">2018-03-19T00:30:00Z</dcterms:modified>
</cp:coreProperties>
</file>