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9F8" w:rsidRDefault="003979F8" w:rsidP="007D4D24">
      <w:pPr>
        <w:jc w:val="both"/>
        <w:rPr>
          <w:b/>
          <w:bCs/>
        </w:rPr>
      </w:pPr>
      <w:proofErr w:type="spellStart"/>
      <w:r>
        <w:rPr>
          <w:b/>
          <w:bCs/>
        </w:rPr>
        <w:t>Hospitaity</w:t>
      </w:r>
      <w:proofErr w:type="spellEnd"/>
      <w:r>
        <w:rPr>
          <w:b/>
          <w:bCs/>
        </w:rPr>
        <w:t>/ Residential</w:t>
      </w:r>
    </w:p>
    <w:p w:rsidR="007D4D24" w:rsidRDefault="007D4D24" w:rsidP="007D4D24">
      <w:pPr>
        <w:jc w:val="both"/>
        <w:rPr>
          <w:b/>
          <w:bCs/>
        </w:rPr>
      </w:pPr>
      <w:r w:rsidRPr="008321E5">
        <w:rPr>
          <w:b/>
          <w:bCs/>
        </w:rPr>
        <w:t>Suleiman Arab Mixed Development</w:t>
      </w:r>
      <w:r w:rsidRPr="008321E5">
        <w:rPr>
          <w:b/>
          <w:bCs/>
        </w:rPr>
        <w:cr/>
        <w:t>Condominium</w:t>
      </w:r>
      <w:r>
        <w:rPr>
          <w:b/>
          <w:bCs/>
        </w:rPr>
        <w:t xml:space="preserve">, </w:t>
      </w:r>
      <w:r w:rsidRPr="008321E5">
        <w:rPr>
          <w:b/>
          <w:bCs/>
        </w:rPr>
        <w:t>Hotel</w:t>
      </w:r>
      <w:r>
        <w:rPr>
          <w:b/>
          <w:bCs/>
        </w:rPr>
        <w:t xml:space="preserve">, </w:t>
      </w:r>
      <w:r w:rsidRPr="008321E5">
        <w:rPr>
          <w:b/>
          <w:bCs/>
        </w:rPr>
        <w:t>Conference</w:t>
      </w:r>
      <w:r>
        <w:rPr>
          <w:b/>
          <w:bCs/>
        </w:rPr>
        <w:t xml:space="preserve">, </w:t>
      </w:r>
      <w:r w:rsidRPr="008321E5">
        <w:rPr>
          <w:b/>
          <w:bCs/>
        </w:rPr>
        <w:t>Shopping</w:t>
      </w:r>
      <w:r w:rsidRPr="008321E5">
        <w:rPr>
          <w:b/>
          <w:bCs/>
        </w:rPr>
        <w:cr/>
      </w:r>
    </w:p>
    <w:p w:rsidR="007D4D24" w:rsidRDefault="007D4D24" w:rsidP="007D4D24">
      <w:pPr>
        <w:jc w:val="both"/>
        <w:rPr>
          <w:b/>
          <w:bCs/>
        </w:rPr>
      </w:pPr>
      <w:r>
        <w:rPr>
          <w:b/>
          <w:bCs/>
        </w:rPr>
        <w:t>Colombo, Sri Lanka</w:t>
      </w:r>
    </w:p>
    <w:p w:rsidR="00D72A76" w:rsidRDefault="007D4D24" w:rsidP="007D4D24">
      <w:r w:rsidRPr="008F47EC">
        <w:cr/>
        <w:t xml:space="preserve">This mixed use development aims to be the first of its kind in its context in Amour Street Colombo. </w:t>
      </w:r>
      <w:r w:rsidRPr="008F47EC">
        <w:cr/>
      </w:r>
      <w:r w:rsidRPr="008F47EC">
        <w:cr/>
        <w:t>The design is intricately planned to achieve its vast brief on an extremely constrained site.</w:t>
      </w:r>
      <w:r w:rsidRPr="008F47EC">
        <w:cr/>
      </w:r>
      <w:r w:rsidRPr="008F47EC">
        <w:cr/>
        <w:t>The building is lifted up one floor allowing for the complex vehicular circulation and access that needs to be managed in a building of this nature. The hotel, Conference and mall parking and access are segregated from the apartment parking access to allow for smooth flow and value addition to the apartments.</w:t>
      </w:r>
      <w:r w:rsidRPr="008F47EC">
        <w:cr/>
      </w:r>
      <w:r w:rsidRPr="008F47EC">
        <w:cr/>
        <w:t>The mall, although at the first floor is directly accessible off the street through the grand staircase. This enhances the commercial value of the space.</w:t>
      </w:r>
      <w:r w:rsidRPr="008F47EC">
        <w:cr/>
      </w:r>
      <w:r w:rsidRPr="008F47EC">
        <w:cr/>
        <w:t>Hotel pool and recreation is located in a mid-level sky lobby while the dedicated recreation area for the apartments is located at the roof top level.</w:t>
      </w:r>
      <w:r w:rsidRPr="008F47EC">
        <w:cr/>
      </w:r>
      <w:r w:rsidRPr="008F47EC">
        <w:cr/>
        <w:t>The development offers 360 degree views of the city and the</w:t>
      </w:r>
      <w:r>
        <w:t xml:space="preserve"> Colombo </w:t>
      </w:r>
      <w:r w:rsidR="00D72A76">
        <w:t>Port</w:t>
      </w:r>
      <w:r w:rsidRPr="008F47EC">
        <w:t xml:space="preserve"> from all floors.</w:t>
      </w:r>
      <w:r w:rsidRPr="008F47EC">
        <w:cr/>
      </w:r>
    </w:p>
    <w:p w:rsidR="007836FF" w:rsidRDefault="007D4D24" w:rsidP="007D4D24">
      <w:r w:rsidRPr="008F47EC">
        <w:t xml:space="preserve">Total Site </w:t>
      </w:r>
      <w:proofErr w:type="gramStart"/>
      <w:r w:rsidRPr="008F47EC">
        <w:t>Area :</w:t>
      </w:r>
      <w:proofErr w:type="gramEnd"/>
      <w:r w:rsidRPr="008F47EC">
        <w:t xml:space="preserve"> 66.4 Perches</w:t>
      </w:r>
      <w:r w:rsidRPr="008F47EC">
        <w:cr/>
      </w:r>
      <w:r w:rsidR="003979F8" w:rsidRPr="008F47EC">
        <w:cr/>
        <w:t xml:space="preserve">Built </w:t>
      </w:r>
      <w:proofErr w:type="gramStart"/>
      <w:r w:rsidR="003979F8" w:rsidRPr="008F47EC">
        <w:t>Area :</w:t>
      </w:r>
      <w:proofErr w:type="gramEnd"/>
      <w:r w:rsidR="003979F8" w:rsidRPr="008F47EC">
        <w:t xml:space="preserve"> </w:t>
      </w:r>
      <w:r w:rsidR="003979F8">
        <w:t>15</w:t>
      </w:r>
      <w:r w:rsidR="003979F8" w:rsidRPr="008F47EC">
        <w:t>0,000 Sq</w:t>
      </w:r>
      <w:r w:rsidR="003979F8">
        <w:t>.</w:t>
      </w:r>
      <w:r w:rsidR="003979F8" w:rsidRPr="008F47EC">
        <w:t>ft</w:t>
      </w:r>
      <w:r w:rsidR="003979F8">
        <w:t>.</w:t>
      </w:r>
      <w:r w:rsidR="003979F8" w:rsidRPr="008F47EC">
        <w:cr/>
      </w:r>
      <w:bookmarkStart w:id="0" w:name="_GoBack"/>
      <w:bookmarkEnd w:id="0"/>
    </w:p>
    <w:p w:rsidR="003979F8" w:rsidRDefault="003979F8" w:rsidP="007D4D24"/>
    <w:sectPr w:rsidR="003979F8" w:rsidSect="004C2D32">
      <w:pgSz w:w="11900" w:h="16840" w:code="9"/>
      <w:pgMar w:top="1580" w:right="1280" w:bottom="280" w:left="1300" w:header="0" w:footer="629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D24"/>
    <w:rsid w:val="003979F8"/>
    <w:rsid w:val="004C2D32"/>
    <w:rsid w:val="007836FF"/>
    <w:rsid w:val="007D4D24"/>
    <w:rsid w:val="00D7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883C5-4382-41DC-8DDB-01C5917D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D2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S.W. Isurunath Bulankulame</dc:creator>
  <cp:keywords/>
  <dc:description/>
  <cp:lastModifiedBy>S.W. Isurunath Bulankulame</cp:lastModifiedBy>
  <cp:revision>4</cp:revision>
  <dcterms:created xsi:type="dcterms:W3CDTF">2020-03-13T09:32:00Z</dcterms:created>
  <dcterms:modified xsi:type="dcterms:W3CDTF">2020-09-06T13:24:00Z</dcterms:modified>
</cp:coreProperties>
</file>