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BBF" w:rsidRPr="00C00BBF" w:rsidRDefault="00C00BBF" w:rsidP="00C00BBF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</w:pPr>
      <w:r w:rsidRPr="00C00BBF"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  <w:t>What is the ‘</w:t>
      </w:r>
      <w:bookmarkStart w:id="0" w:name="_GoBack"/>
      <w:r w:rsidRPr="00C00BBF"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  <w:t>fatal: remote origin already exists’ error</w:t>
      </w:r>
      <w:bookmarkEnd w:id="0"/>
      <w:r w:rsidRPr="00C00BBF"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  <w:t>?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fatal: remote origin already exists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is a common Git error that occurs when you clone a repository from GitHub, or an external remote repository, into your local machine and then try to update the pointing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URL to your own repository.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In the context of Kubernetes, the error can occur when you configure orchestrations to include Git repositories. For example, by using: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add origin [</w:t>
      </w:r>
      <w:proofErr w:type="spellStart"/>
      <w:proofErr w:type="gram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proofErr w:type="gram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].gits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fatal</w:t>
      </w:r>
      <w:proofErr w:type="gram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: remote origin already exists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is caused by the cloned repository already having a URL configured. Specifically, a URL that leads to the original profile where the repository source is.</w:t>
      </w:r>
    </w:p>
    <w:p w:rsidR="00C00BBF" w:rsidRPr="00C00BBF" w:rsidRDefault="00C00BBF" w:rsidP="00C00BBF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</w:pPr>
      <w:r w:rsidRPr="00C00BBF"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  <w:t>What is a remote origin in Git?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remote</w:t>
      </w:r>
      <w:proofErr w:type="gram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 xml:space="preserve"> 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, as the name implies, is the place where code is stored remotely. It is the centralized server or zone where everyone pushes code to and pulls code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from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Remote repositories are versions of your project hosted on Git-compatible platforms such as GitHub, </w:t>
      </w:r>
      <w:proofErr w:type="spell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Bitbucket</w:t>
      </w:r>
      <w:proofErr w:type="spell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, </w:t>
      </w:r>
      <w:proofErr w:type="spell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GitLab</w:t>
      </w:r>
      <w:proofErr w:type="spell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, and </w:t>
      </w:r>
      <w:proofErr w:type="spell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Assembla</w:t>
      </w:r>
      <w:proofErr w:type="spell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 </w:t>
      </w:r>
      <w:proofErr w:type="gram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is the standard and generic handle that is used to associate the host site’s URL.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For example, you can have an alternative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remote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URL called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dev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, which then becomes the handle for a separate repository but for the same code.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When you run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-v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, you will get a list of handles and associated URLs.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So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if you have different handlers for the same remote, the console output could look something like this:</w:t>
      </w:r>
    </w:p>
    <w:p w:rsidR="00C00BBF" w:rsidRPr="00C00BBF" w:rsidRDefault="00C00BBF" w:rsidP="00C00BBF">
      <w:pPr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</w:pPr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D:\GitHub\git remote -v</w:t>
      </w:r>
    </w:p>
    <w:p w:rsidR="00C00BBF" w:rsidRPr="00C00BBF" w:rsidRDefault="00C00BBF" w:rsidP="00C00BBF">
      <w:pPr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origin  https</w:t>
      </w:r>
      <w:proofErr w:type="gramEnd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://github.com/prod_repo/projectx.git (fetch)</w:t>
      </w:r>
    </w:p>
    <w:p w:rsidR="00C00BBF" w:rsidRPr="00C00BBF" w:rsidRDefault="00C00BBF" w:rsidP="00C00BBF">
      <w:pPr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origin  https</w:t>
      </w:r>
      <w:proofErr w:type="gramEnd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://github.com/prod_repo/projectx.git (push)</w:t>
      </w:r>
    </w:p>
    <w:p w:rsidR="00C00BBF" w:rsidRPr="00C00BBF" w:rsidRDefault="00C00BBF" w:rsidP="00C00BBF">
      <w:pPr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dev</w:t>
      </w:r>
      <w:proofErr w:type="gramEnd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 xml:space="preserve">     https://github.com/dev_repo/projectx.git (fetch)</w:t>
      </w:r>
    </w:p>
    <w:p w:rsidR="00C00BBF" w:rsidRPr="00C00BBF" w:rsidRDefault="00C00BBF" w:rsidP="00C00BBF">
      <w:pPr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dev</w:t>
      </w:r>
      <w:proofErr w:type="gramEnd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 xml:space="preserve">     https://github.com/dev_repo/projectx.git (push)  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This means that you can run the following command: </w:t>
      </w:r>
      <w:proofErr w:type="gram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push dev master</w:t>
      </w:r>
      <w:proofErr w:type="gramEnd"/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The changes made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will get pushed up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to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master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branch at the URL associated with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dev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and not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</w:t>
      </w:r>
    </w:p>
    <w:p w:rsidR="00C00BBF" w:rsidRDefault="00C00BBF" w:rsidP="00C00BBF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</w:pPr>
    </w:p>
    <w:p w:rsidR="00C00BBF" w:rsidRPr="00C00BBF" w:rsidRDefault="00C00BBF" w:rsidP="00C00BBF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</w:pPr>
      <w:r w:rsidRPr="00C00BBF"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  <w:t>Resolving ‘fatal: remote origin already exists’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lastRenderedPageBreak/>
        <w:t>For most development environments,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 is the default handler used. Here are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3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ways to resolve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fatal: remote origin already exists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</w:t>
      </w:r>
    </w:p>
    <w:p w:rsidR="00C00BBF" w:rsidRPr="00C00BBF" w:rsidRDefault="00C00BBF" w:rsidP="00C00BBF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1A1A1A"/>
          <w:sz w:val="27"/>
          <w:szCs w:val="27"/>
          <w:lang w:val="en-GB" w:eastAsia="en-GB"/>
        </w:rPr>
      </w:pPr>
      <w:r w:rsidRPr="00C00BBF">
        <w:rPr>
          <w:rFonts w:ascii="Arial" w:eastAsia="Times New Roman" w:hAnsi="Arial" w:cs="Arial"/>
          <w:color w:val="1A1A1A"/>
          <w:sz w:val="27"/>
          <w:szCs w:val="27"/>
          <w:lang w:val="en-GB" w:eastAsia="en-GB"/>
        </w:rPr>
        <w:t>1. Remove the Existing Remote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remote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 refers to the hosted repository.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origin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is the pointer to where that remote is. Most of the time,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is the only pointer there is on a local repository.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If you want to change the pointing URL attached to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, you can remove the existing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and then add it back in again with the correct URL.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br/>
        <w:t>To remove your handler, use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remove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command on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remote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, followed by the handler name – which, in our case, is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br/>
        <w:t>Here is an example: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remove origin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To check that handler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is deleted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properly, run the following: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-v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You will either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get an empty list, or you will get a list of remote handlers that are currently attached to the project with origin removed from the list.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br/>
        <w:t>Now you can run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add origin [</w:t>
      </w:r>
      <w:proofErr w:type="spellStart"/>
      <w:proofErr w:type="gram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proofErr w:type="gram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].git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without encountering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fatal: remote origin already exists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error.</w:t>
      </w:r>
    </w:p>
    <w:p w:rsidR="00C00BBF" w:rsidRPr="00C00BBF" w:rsidRDefault="00C00BBF" w:rsidP="00C00BBF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1A1A1A"/>
          <w:sz w:val="27"/>
          <w:szCs w:val="27"/>
          <w:lang w:val="en-GB" w:eastAsia="en-GB"/>
        </w:rPr>
      </w:pPr>
      <w:r w:rsidRPr="00C00BBF">
        <w:rPr>
          <w:rFonts w:ascii="Arial" w:eastAsia="Times New Roman" w:hAnsi="Arial" w:cs="Arial"/>
          <w:color w:val="1A1A1A"/>
          <w:sz w:val="27"/>
          <w:szCs w:val="27"/>
          <w:lang w:val="en-GB" w:eastAsia="en-GB"/>
        </w:rPr>
        <w:t>2. Update the Existing Remote’s URL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You are not always required to remove the origin handler from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remote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 An alternative way to solve fatal: remote origin already exists is to update the handler’s pointing URL.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To do this, you can use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set-</w:t>
      </w:r>
      <w:proofErr w:type="spell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command, followed by the handler name (which is origin in our case) and the new URL.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Here is the syntax for updating an existing origin URL: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set-</w:t>
      </w:r>
      <w:proofErr w:type="spell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 xml:space="preserve"> origin [new-</w:t>
      </w:r>
      <w:proofErr w:type="spell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]</w:t>
      </w:r>
    </w:p>
    <w:p w:rsidR="00C00BBF" w:rsidRPr="00C00BBF" w:rsidRDefault="00C00BBF" w:rsidP="00C00BB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Once this is completed, you can now push and pull code from the newly configured Git repository location.</w:t>
      </w:r>
    </w:p>
    <w:p w:rsidR="00C00BBF" w:rsidRPr="00C00BBF" w:rsidRDefault="00C00BBF" w:rsidP="00C00BBF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1A1A1A"/>
          <w:sz w:val="27"/>
          <w:szCs w:val="27"/>
          <w:lang w:val="en-GB" w:eastAsia="en-GB"/>
        </w:rPr>
      </w:pPr>
      <w:r w:rsidRPr="00C00BBF">
        <w:rPr>
          <w:rFonts w:ascii="Arial" w:eastAsia="Times New Roman" w:hAnsi="Arial" w:cs="Arial"/>
          <w:color w:val="1A1A1A"/>
          <w:sz w:val="27"/>
          <w:szCs w:val="27"/>
          <w:lang w:val="en-GB" w:eastAsia="en-GB"/>
        </w:rPr>
        <w:t>3. Rename the Existing Remote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Alternatively, you can rename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 to something else. This means that instead of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deleting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the handler’s pointing URL to make room for the new one, you can rename it and keep the original details.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To do this, use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rename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 command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on: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remote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For example, if you want to rename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to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dev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, you can use the following command: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rename origin dev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Now when you run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-v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, you will get dev as the handler instead of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</w:t>
      </w:r>
    </w:p>
    <w:p w:rsidR="00C00BBF" w:rsidRPr="00C00BBF" w:rsidRDefault="00C00BBF" w:rsidP="00C00BBF">
      <w:pPr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</w:pPr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D:\GitHub\[some-repo]git remote -v</w:t>
      </w:r>
    </w:p>
    <w:p w:rsidR="00C00BBF" w:rsidRPr="00C00BBF" w:rsidRDefault="00C00BBF" w:rsidP="00C00BBF">
      <w:pPr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dev</w:t>
      </w:r>
      <w:proofErr w:type="gramEnd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 xml:space="preserve">     https://github.com/some_repo/projectx.git (fetch)</w:t>
      </w:r>
    </w:p>
    <w:p w:rsidR="00C00BBF" w:rsidRPr="00C00BBF" w:rsidRDefault="00C00BBF" w:rsidP="00C00BBF">
      <w:pPr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</w:pPr>
      <w:proofErr w:type="gramStart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>dev</w:t>
      </w:r>
      <w:proofErr w:type="gramEnd"/>
      <w:r w:rsidRPr="00C00BBF">
        <w:rPr>
          <w:rFonts w:ascii="Courier New" w:eastAsia="Times New Roman" w:hAnsi="Courier New" w:cs="Courier New"/>
          <w:color w:val="F6F6F6"/>
          <w:sz w:val="21"/>
          <w:szCs w:val="21"/>
          <w:lang w:val="en-GB" w:eastAsia="en-GB"/>
        </w:rPr>
        <w:t xml:space="preserve">     https://github.com/some_repo/projectx.git (push)  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lastRenderedPageBreak/>
        <w:t>This will give you room to add a new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 to the list of attached handlers.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So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when you run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add origin [</w:t>
      </w:r>
      <w:proofErr w:type="spell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].git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, you will no longer get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fatal: remote origin already exists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error prompt.</w:t>
      </w:r>
    </w:p>
    <w:p w:rsidR="00C00BBF" w:rsidRPr="00C00BBF" w:rsidRDefault="00C00BBF" w:rsidP="00C00BBF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</w:pPr>
      <w:r w:rsidRPr="00C00BBF">
        <w:rPr>
          <w:rFonts w:ascii="Arial" w:eastAsia="Times New Roman" w:hAnsi="Arial" w:cs="Arial"/>
          <w:color w:val="1A1A1A"/>
          <w:sz w:val="45"/>
          <w:szCs w:val="45"/>
          <w:lang w:val="en-GB" w:eastAsia="en-GB"/>
        </w:rPr>
        <w:t>How to prevent ‘fatal: remote origin already exists’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To prevent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fatal: remote origin already exists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error from occurring, you can check if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handler already exists. If it does not, running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add remote 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command should not produce this issue.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The most important thing to note here is that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 is only a handler’s short name. It is a reference to the URL, which is where the actual remote repository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is hosted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The handler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just happens to be the standardized default. This is what makes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fatal: remote origin already exists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 so common. The error itself can occur against any handler, </w:t>
      </w:r>
      <w:proofErr w:type="gram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provided that</w:t>
      </w:r>
      <w:proofErr w:type="gram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 it has the same placeholder name.</w:t>
      </w:r>
    </w:p>
    <w:p w:rsidR="00C00BBF" w:rsidRPr="00C00BBF" w:rsidRDefault="00C00BBF" w:rsidP="00C0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To check if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even exists, run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-v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to get a list of current remote handlers and the associated URLs.</w:t>
      </w:r>
    </w:p>
    <w:p w:rsidR="00C00BBF" w:rsidRPr="00C00BBF" w:rsidRDefault="00C00BBF" w:rsidP="00C00BB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If origin exists, you can do one of the following:</w:t>
      </w:r>
    </w:p>
    <w:p w:rsidR="00C00BBF" w:rsidRPr="00C00BBF" w:rsidRDefault="00C00BBF" w:rsidP="00C00B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remove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from the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remote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list via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remove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command, like so: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remove origin</w:t>
      </w:r>
    </w:p>
    <w:p w:rsidR="00C00BBF" w:rsidRPr="00C00BBF" w:rsidRDefault="00C00BBF" w:rsidP="00C00B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update origin pointing URL with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set-</w:t>
      </w:r>
      <w:proofErr w:type="spell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 xml:space="preserve">, like </w:t>
      </w:r>
      <w:proofErr w:type="spellStart"/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so: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</w:t>
      </w:r>
      <w:proofErr w:type="spell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 xml:space="preserve"> remote set-</w:t>
      </w:r>
      <w:proofErr w:type="spell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 xml:space="preserve"> origin [new-</w:t>
      </w:r>
      <w:proofErr w:type="spellStart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url</w:t>
      </w:r>
      <w:proofErr w:type="spellEnd"/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]</w:t>
      </w:r>
    </w:p>
    <w:p w:rsidR="00C00BBF" w:rsidRPr="00C00BBF" w:rsidRDefault="00C00BBF" w:rsidP="00C00B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</w:pP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rename the existing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origin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handler to something else via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rename</w:t>
      </w:r>
      <w:r w:rsidRPr="00C00BBF">
        <w:rPr>
          <w:rFonts w:ascii="Arial" w:eastAsia="Times New Roman" w:hAnsi="Arial" w:cs="Arial"/>
          <w:color w:val="061431"/>
          <w:sz w:val="24"/>
          <w:szCs w:val="24"/>
          <w:lang w:val="en-GB" w:eastAsia="en-GB"/>
        </w:rPr>
        <w:t> command: </w:t>
      </w:r>
      <w:r w:rsidRPr="00C00BBF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2F2"/>
          <w:lang w:val="en-GB" w:eastAsia="en-GB"/>
        </w:rPr>
        <w:t>git remote rename origin [new-name]</w:t>
      </w:r>
    </w:p>
    <w:p w:rsidR="00B64A93" w:rsidRDefault="00B64A93"/>
    <w:sectPr w:rsidR="00B6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0107"/>
    <w:multiLevelType w:val="multilevel"/>
    <w:tmpl w:val="0B82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11"/>
    <w:rsid w:val="00692811"/>
    <w:rsid w:val="00B64A93"/>
    <w:rsid w:val="00C0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2254"/>
  <w15:chartTrackingRefBased/>
  <w15:docId w15:val="{1630ECA1-E98D-4D72-BD1B-A51AA19D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C00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BBF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00BBF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C0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00B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BB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C00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1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150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2022-07-26T02:08:00Z</dcterms:created>
  <dcterms:modified xsi:type="dcterms:W3CDTF">2022-07-26T02:09:00Z</dcterms:modified>
</cp:coreProperties>
</file>