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C5707" w14:textId="4A53DACD" w:rsidR="003C6CAE" w:rsidRPr="00BC4AB5" w:rsidRDefault="00BC4AB5" w:rsidP="00DA0002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AB5">
        <w:rPr>
          <w:rFonts w:ascii="Times New Roman" w:hAnsi="Times New Roman" w:cs="Times New Roman"/>
          <w:b/>
          <w:bCs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RAPORT</w:t>
      </w:r>
    </w:p>
    <w:p w14:paraId="048331E4" w14:textId="77777777" w:rsidR="00BC4AB5" w:rsidRPr="00BC4AB5" w:rsidRDefault="00BC4AB5" w:rsidP="00DA0002">
      <w:pPr>
        <w:spacing w:after="0" w:line="360" w:lineRule="auto"/>
        <w:jc w:val="center"/>
        <w:rPr>
          <w:rFonts w:ascii="Times New Roman" w:hAnsi="Times New Roman" w:cs="Times New Roman"/>
          <w:sz w:val="96"/>
          <w:szCs w:val="96"/>
        </w:rPr>
      </w:pPr>
    </w:p>
    <w:p w14:paraId="66C2CFAD" w14:textId="77777777" w:rsidR="00BC4AB5" w:rsidRPr="00BC4AB5" w:rsidRDefault="00BC4AB5" w:rsidP="00DA000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95AEA1" w14:textId="77E021CE" w:rsidR="00BC4AB5" w:rsidRPr="00BC4AB5" w:rsidRDefault="00BC4AB5" w:rsidP="00DA000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AB5">
        <w:rPr>
          <w:rFonts w:ascii="Times New Roman" w:hAnsi="Times New Roman" w:cs="Times New Roman"/>
          <w:bCs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MIPS </w:t>
      </w:r>
      <w:r w:rsidR="00A255C8">
        <w:rPr>
          <w:rFonts w:ascii="Times New Roman" w:hAnsi="Times New Roman" w:cs="Times New Roman"/>
          <w:bCs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PIPELINE</w:t>
      </w:r>
    </w:p>
    <w:p w14:paraId="1C502979" w14:textId="77777777" w:rsidR="00BC4AB5" w:rsidRDefault="00BC4AB5" w:rsidP="00DA0002">
      <w:pPr>
        <w:spacing w:after="0" w:line="360" w:lineRule="auto"/>
      </w:pPr>
    </w:p>
    <w:p w14:paraId="20F0B381" w14:textId="77777777" w:rsidR="00BC4AB5" w:rsidRDefault="00BC4AB5" w:rsidP="00DA0002">
      <w:pPr>
        <w:spacing w:after="0" w:line="360" w:lineRule="auto"/>
      </w:pPr>
    </w:p>
    <w:p w14:paraId="25822681" w14:textId="77777777" w:rsidR="00BC4AB5" w:rsidRDefault="00BC4AB5" w:rsidP="00DA0002">
      <w:pPr>
        <w:spacing w:after="0" w:line="360" w:lineRule="auto"/>
      </w:pPr>
    </w:p>
    <w:p w14:paraId="1BABC7F3" w14:textId="77777777" w:rsidR="00BC4AB5" w:rsidRDefault="00BC4AB5" w:rsidP="00DA0002">
      <w:pPr>
        <w:spacing w:after="0" w:line="360" w:lineRule="auto"/>
      </w:pPr>
    </w:p>
    <w:p w14:paraId="4E835E78" w14:textId="77777777" w:rsidR="00BC4AB5" w:rsidRDefault="00BC4AB5" w:rsidP="00DA0002">
      <w:pPr>
        <w:spacing w:after="0" w:line="360" w:lineRule="auto"/>
      </w:pPr>
    </w:p>
    <w:p w14:paraId="4E624D03" w14:textId="77777777" w:rsidR="00BC4AB5" w:rsidRDefault="00BC4AB5" w:rsidP="00DA0002">
      <w:pPr>
        <w:spacing w:after="0" w:line="360" w:lineRule="auto"/>
      </w:pPr>
    </w:p>
    <w:p w14:paraId="42752D33" w14:textId="77777777" w:rsidR="00BC4AB5" w:rsidRDefault="00BC4AB5" w:rsidP="00DA0002">
      <w:pPr>
        <w:spacing w:after="0" w:line="360" w:lineRule="auto"/>
      </w:pPr>
    </w:p>
    <w:p w14:paraId="40E9F244" w14:textId="77777777" w:rsidR="00BC4AB5" w:rsidRDefault="00BC4AB5" w:rsidP="00DA0002">
      <w:pPr>
        <w:spacing w:after="0" w:line="360" w:lineRule="auto"/>
      </w:pPr>
    </w:p>
    <w:p w14:paraId="1CB3FA65" w14:textId="77777777" w:rsidR="00BC4AB5" w:rsidRDefault="00BC4AB5" w:rsidP="00DA0002">
      <w:pPr>
        <w:spacing w:after="0" w:line="360" w:lineRule="auto"/>
      </w:pPr>
    </w:p>
    <w:p w14:paraId="0428D30E" w14:textId="77777777" w:rsidR="00BC4AB5" w:rsidRDefault="00BC4AB5" w:rsidP="00DA0002">
      <w:pPr>
        <w:spacing w:after="0" w:line="360" w:lineRule="auto"/>
      </w:pPr>
    </w:p>
    <w:p w14:paraId="791D5045" w14:textId="77777777" w:rsidR="00BC4AB5" w:rsidRDefault="00BC4AB5" w:rsidP="00DA0002">
      <w:pPr>
        <w:spacing w:after="0" w:line="360" w:lineRule="auto"/>
      </w:pPr>
    </w:p>
    <w:p w14:paraId="565E8A80" w14:textId="77777777" w:rsidR="00BC4AB5" w:rsidRDefault="00BC4AB5" w:rsidP="00DA0002">
      <w:pPr>
        <w:spacing w:after="0" w:line="360" w:lineRule="auto"/>
      </w:pPr>
    </w:p>
    <w:p w14:paraId="4B8D004F" w14:textId="77777777" w:rsidR="00BC4AB5" w:rsidRDefault="00BC4AB5" w:rsidP="00DA0002">
      <w:pPr>
        <w:spacing w:after="0" w:line="360" w:lineRule="auto"/>
      </w:pPr>
    </w:p>
    <w:p w14:paraId="77C21F3C" w14:textId="77777777" w:rsidR="00BC4AB5" w:rsidRDefault="00BC4AB5" w:rsidP="00DA0002">
      <w:pPr>
        <w:spacing w:after="0" w:line="360" w:lineRule="auto"/>
      </w:pPr>
    </w:p>
    <w:p w14:paraId="2F33ACF0" w14:textId="77777777" w:rsidR="00BC4AB5" w:rsidRDefault="00BC4AB5" w:rsidP="00DA0002">
      <w:pPr>
        <w:spacing w:after="0" w:line="360" w:lineRule="auto"/>
      </w:pPr>
    </w:p>
    <w:p w14:paraId="5937DE6D" w14:textId="77777777" w:rsidR="00BC4AB5" w:rsidRDefault="00BC4AB5" w:rsidP="00DA0002">
      <w:pPr>
        <w:spacing w:after="0" w:line="360" w:lineRule="auto"/>
        <w:jc w:val="right"/>
      </w:pPr>
    </w:p>
    <w:p w14:paraId="38D96B53" w14:textId="1DA319F9" w:rsidR="00BC4AB5" w:rsidRPr="00BC4AB5" w:rsidRDefault="00BC4AB5" w:rsidP="00DA0002">
      <w:pPr>
        <w:spacing w:after="0" w:line="360" w:lineRule="auto"/>
        <w:jc w:val="right"/>
        <w:rPr>
          <w:rFonts w:ascii="Times New Roman" w:hAnsi="Times New Roman" w:cs="Times New Roman"/>
          <w:sz w:val="36"/>
          <w:szCs w:val="36"/>
        </w:rPr>
      </w:pPr>
      <w:r w:rsidRPr="00BC4AB5">
        <w:rPr>
          <w:rFonts w:ascii="Times New Roman" w:hAnsi="Times New Roman" w:cs="Times New Roman"/>
          <w:sz w:val="36"/>
          <w:szCs w:val="36"/>
        </w:rPr>
        <w:t>Iosif Adela</w:t>
      </w:r>
    </w:p>
    <w:p w14:paraId="158585A2" w14:textId="3E6466C0" w:rsidR="00FE7261" w:rsidRDefault="00BC4AB5" w:rsidP="00DA0002">
      <w:pPr>
        <w:spacing w:after="0" w:line="360" w:lineRule="auto"/>
        <w:jc w:val="right"/>
        <w:rPr>
          <w:rFonts w:ascii="Times New Roman" w:hAnsi="Times New Roman" w:cs="Times New Roman"/>
          <w:sz w:val="36"/>
          <w:szCs w:val="36"/>
        </w:rPr>
      </w:pPr>
      <w:r w:rsidRPr="00BC4AB5">
        <w:rPr>
          <w:rFonts w:ascii="Times New Roman" w:hAnsi="Times New Roman" w:cs="Times New Roman"/>
          <w:sz w:val="36"/>
          <w:szCs w:val="36"/>
        </w:rPr>
        <w:t>Grupa: 30223</w:t>
      </w:r>
    </w:p>
    <w:p w14:paraId="6E634185" w14:textId="77777777" w:rsidR="00746857" w:rsidRDefault="00746857" w:rsidP="00DA0002">
      <w:pPr>
        <w:spacing w:after="0" w:line="360" w:lineRule="auto"/>
        <w:rPr>
          <w:rFonts w:ascii="Times New Roman" w:hAnsi="Times New Roman" w:cs="Times New Roman"/>
          <w:sz w:val="36"/>
          <w:szCs w:val="36"/>
        </w:rPr>
      </w:pPr>
    </w:p>
    <w:p w14:paraId="70950C48" w14:textId="752574C7" w:rsidR="00571016" w:rsidRPr="00A22113" w:rsidRDefault="0099219F" w:rsidP="00DA0002">
      <w:pPr>
        <w:pStyle w:val="Listparagraf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2113">
        <w:rPr>
          <w:rFonts w:ascii="Times New Roman" w:hAnsi="Times New Roman" w:cs="Times New Roman"/>
          <w:sz w:val="28"/>
          <w:szCs w:val="28"/>
        </w:rPr>
        <w:lastRenderedPageBreak/>
        <w:t xml:space="preserve">Schema procesorului Mips Pipeline </w:t>
      </w:r>
    </w:p>
    <w:p w14:paraId="58FD1E73" w14:textId="74CBB988" w:rsidR="00571016" w:rsidRDefault="00571016" w:rsidP="00DA0002">
      <w:pPr>
        <w:pStyle w:val="Listparagraf"/>
        <w:spacing w:after="0" w:line="360" w:lineRule="auto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modificare particulară ar fi</w:t>
      </w:r>
      <w:r w:rsidR="00034C1E">
        <w:rPr>
          <w:rFonts w:ascii="Times New Roman" w:hAnsi="Times New Roman" w:cs="Times New Roman"/>
          <w:sz w:val="24"/>
          <w:szCs w:val="24"/>
        </w:rPr>
        <w:t xml:space="preserve"> adăugarea unui semnal BranchNE </w:t>
      </w:r>
      <w:r w:rsidR="006B3B35">
        <w:rPr>
          <w:rFonts w:ascii="Times New Roman" w:hAnsi="Times New Roman" w:cs="Times New Roman"/>
          <w:sz w:val="24"/>
          <w:szCs w:val="24"/>
        </w:rPr>
        <w:t>pentru instrucțiunea bne, care execută saltul atunci când valorile din $s și $t sunt diferite</w:t>
      </w:r>
      <w:r w:rsidR="00FE16E5">
        <w:rPr>
          <w:rFonts w:ascii="Times New Roman" w:hAnsi="Times New Roman" w:cs="Times New Roman"/>
          <w:sz w:val="24"/>
          <w:szCs w:val="24"/>
        </w:rPr>
        <w:t>.</w:t>
      </w:r>
    </w:p>
    <w:p w14:paraId="49C174CD" w14:textId="4BCDD7BA" w:rsidR="0099219F" w:rsidRPr="006609F5" w:rsidRDefault="006609F5" w:rsidP="00DA000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9C8CC" wp14:editId="2BDCA426">
            <wp:extent cx="5723708" cy="4352081"/>
            <wp:effectExtent l="0" t="0" r="0" b="0"/>
            <wp:docPr id="100960651" name="Imagine 1" descr="O imagine care conține diagramă, schemat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0651" name="Imagine 1" descr="O imagine care conține diagramă, schematic&#10;&#10;Descriere generată automa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68" cy="436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C2FB" w14:textId="77777777" w:rsidR="0099219F" w:rsidRDefault="0099219F" w:rsidP="00DA0002">
      <w:pPr>
        <w:pStyle w:val="List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42252B" w14:textId="36FA34CB" w:rsidR="0099219F" w:rsidRPr="00F54832" w:rsidRDefault="0099219F" w:rsidP="00DA0002">
      <w:pPr>
        <w:pStyle w:val="Listparagraf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4832">
        <w:rPr>
          <w:rFonts w:ascii="Times New Roman" w:hAnsi="Times New Roman" w:cs="Times New Roman"/>
          <w:sz w:val="28"/>
          <w:szCs w:val="28"/>
        </w:rPr>
        <w:t>Descrierea regiștrilor pipeline</w:t>
      </w:r>
    </w:p>
    <w:p w14:paraId="51C14416" w14:textId="04F25EC2" w:rsidR="006609F5" w:rsidRPr="006609F5" w:rsidRDefault="006609F5" w:rsidP="00DA000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1E84F" wp14:editId="689069CD">
            <wp:extent cx="5723681" cy="3765851"/>
            <wp:effectExtent l="0" t="0" r="0" b="6350"/>
            <wp:docPr id="232653790" name="Imagine 4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53790" name="Imagine 4" descr="O imagine care conține masă&#10;&#10;Descriere generată automa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49" cy="377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ADE0" w14:textId="55EF73F2" w:rsidR="001D7365" w:rsidRPr="000920BC" w:rsidRDefault="006609F5" w:rsidP="00DA0002">
      <w:pPr>
        <w:pStyle w:val="Listparagraf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20BC">
        <w:rPr>
          <w:rFonts w:ascii="Times New Roman" w:hAnsi="Times New Roman" w:cs="Times New Roman"/>
          <w:sz w:val="28"/>
          <w:szCs w:val="28"/>
        </w:rPr>
        <w:lastRenderedPageBreak/>
        <w:t>Analiza programului și identificarea hazardurilor</w:t>
      </w:r>
    </w:p>
    <w:p w14:paraId="285CB1F4" w14:textId="404C150A" w:rsidR="001D7365" w:rsidRDefault="001D7365" w:rsidP="00DA0002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Programul inițial în asamblare:</w:t>
      </w:r>
    </w:p>
    <w:p w14:paraId="613097FE" w14:textId="7452D77A" w:rsidR="001D7365" w:rsidRDefault="00554C63" w:rsidP="00DA0002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16BC4" wp14:editId="02549CE1">
            <wp:extent cx="4549464" cy="4441174"/>
            <wp:effectExtent l="0" t="0" r="3810" b="0"/>
            <wp:docPr id="1670270222" name="Imagine 1" descr="O imagine care conține text, joc cuvinte încrucișate, chitanț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70222" name="Imagine 1" descr="O imagine care conține text, joc cuvinte încrucișate, chitanță&#10;&#10;Descriere generată automa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04" cy="44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16DA" w14:textId="20E11A01" w:rsidR="00763C6F" w:rsidRDefault="00763C6F" w:rsidP="00DA0002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Identificarea hazardurilor: </w:t>
      </w:r>
    </w:p>
    <w:p w14:paraId="41C5FD32" w14:textId="0ACCA917" w:rsidR="00763C6F" w:rsidRDefault="00763C6F" w:rsidP="00DA0002">
      <w:pPr>
        <w:pStyle w:val="Listparagraf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Între instrucțiunile 1 (</w:t>
      </w:r>
      <w:r w:rsidRPr="00763C6F">
        <w:rPr>
          <w:rFonts w:ascii="Times New Roman" w:hAnsi="Times New Roman" w:cs="Times New Roman"/>
          <w:sz w:val="24"/>
          <w:szCs w:val="24"/>
        </w:rPr>
        <w:t>addi $4,$0,</w:t>
      </w:r>
      <w:r w:rsidR="005C098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) și </w:t>
      </w:r>
      <w:r w:rsidR="00547073">
        <w:rPr>
          <w:rFonts w:ascii="Times New Roman" w:hAnsi="Times New Roman" w:cs="Times New Roman"/>
          <w:sz w:val="24"/>
          <w:szCs w:val="24"/>
        </w:rPr>
        <w:t>4 (</w:t>
      </w:r>
      <w:r w:rsidR="00547073" w:rsidRPr="00FB1B6F">
        <w:rPr>
          <w:rFonts w:ascii="Times New Roman" w:hAnsi="Times New Roman" w:cs="Times New Roman"/>
          <w:sz w:val="24"/>
          <w:szCs w:val="24"/>
        </w:rPr>
        <w:t>beq $1,$4,</w:t>
      </w:r>
      <w:r w:rsidR="00547073">
        <w:rPr>
          <w:rFonts w:ascii="Times New Roman" w:hAnsi="Times New Roman" w:cs="Times New Roman"/>
          <w:sz w:val="24"/>
          <w:szCs w:val="24"/>
        </w:rPr>
        <w:t xml:space="preserve">5) </w:t>
      </w:r>
      <w:r w:rsidR="00D425D8">
        <w:rPr>
          <w:rFonts w:ascii="Times New Roman" w:hAnsi="Times New Roman" w:cs="Times New Roman"/>
          <w:sz w:val="24"/>
          <w:szCs w:val="24"/>
        </w:rPr>
        <w:t>este hazard structural</w:t>
      </w:r>
      <w:r w:rsidR="00184605">
        <w:rPr>
          <w:rFonts w:ascii="Times New Roman" w:hAnsi="Times New Roman" w:cs="Times New Roman"/>
          <w:sz w:val="24"/>
          <w:szCs w:val="24"/>
        </w:rPr>
        <w:t xml:space="preserve">, pentru că wb și </w:t>
      </w:r>
      <w:r w:rsidR="00184605">
        <w:rPr>
          <w:rFonts w:ascii="Times New Roman" w:hAnsi="Times New Roman" w:cs="Times New Roman"/>
          <w:sz w:val="24"/>
          <w:szCs w:val="24"/>
          <w:lang w:val="en-US"/>
        </w:rPr>
        <w:t>id se fac pe acela</w:t>
      </w:r>
      <w:r w:rsidR="00637ED8">
        <w:rPr>
          <w:rFonts w:ascii="Times New Roman" w:hAnsi="Times New Roman" w:cs="Times New Roman"/>
          <w:sz w:val="24"/>
          <w:szCs w:val="24"/>
          <w:lang w:val="en-US"/>
        </w:rPr>
        <w:t xml:space="preserve">și </w:t>
      </w:r>
      <w:r w:rsidR="00184605">
        <w:rPr>
          <w:rFonts w:ascii="Times New Roman" w:hAnsi="Times New Roman" w:cs="Times New Roman"/>
          <w:sz w:val="24"/>
          <w:szCs w:val="24"/>
          <w:lang w:val="en-US"/>
        </w:rPr>
        <w:t>ciclu de ceas</w:t>
      </w:r>
      <w:r w:rsidR="0007641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5B3F">
        <w:rPr>
          <w:rFonts w:ascii="Times New Roman" w:hAnsi="Times New Roman" w:cs="Times New Roman"/>
          <w:sz w:val="24"/>
          <w:szCs w:val="24"/>
          <w:lang w:val="en-US"/>
        </w:rPr>
        <w:t>adic</w:t>
      </w:r>
      <w:r w:rsidR="00277E08">
        <w:rPr>
          <w:rFonts w:ascii="Times New Roman" w:hAnsi="Times New Roman" w:cs="Times New Roman"/>
          <w:sz w:val="24"/>
          <w:szCs w:val="24"/>
          <w:lang w:val="en-US"/>
        </w:rPr>
        <w:t>ă</w:t>
      </w:r>
      <w:r w:rsidR="00E35B3F">
        <w:rPr>
          <w:rFonts w:ascii="Times New Roman" w:hAnsi="Times New Roman" w:cs="Times New Roman"/>
          <w:sz w:val="24"/>
          <w:szCs w:val="24"/>
          <w:lang w:val="en-US"/>
        </w:rPr>
        <w:t xml:space="preserve"> instrucțiuni aflate în etaje diferite din pipeline încearcă </w:t>
      </w:r>
      <w:r w:rsidR="00E37111">
        <w:rPr>
          <w:rFonts w:ascii="Times New Roman" w:hAnsi="Times New Roman" w:cs="Times New Roman"/>
          <w:sz w:val="24"/>
          <w:szCs w:val="24"/>
          <w:lang w:val="en-US"/>
        </w:rPr>
        <w:t>să folosească aceeași component</w:t>
      </w:r>
      <w:r w:rsidR="009E2150">
        <w:rPr>
          <w:rFonts w:ascii="Times New Roman" w:hAnsi="Times New Roman" w:cs="Times New Roman"/>
          <w:sz w:val="24"/>
          <w:szCs w:val="24"/>
          <w:lang w:val="en-US"/>
        </w:rPr>
        <w:t>ă</w:t>
      </w:r>
      <w:r w:rsidR="00E37111">
        <w:rPr>
          <w:rFonts w:ascii="Times New Roman" w:hAnsi="Times New Roman" w:cs="Times New Roman"/>
          <w:sz w:val="24"/>
          <w:szCs w:val="24"/>
          <w:lang w:val="en-US"/>
        </w:rPr>
        <w:t xml:space="preserve"> din procesor (aici $4)</w:t>
      </w:r>
    </w:p>
    <w:p w14:paraId="29EFF2ED" w14:textId="5D4D7880" w:rsidR="00FB1B6F" w:rsidRDefault="00FB1B6F" w:rsidP="00DA0002">
      <w:pPr>
        <w:pStyle w:val="Listparagraf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Între instrucțiunile </w:t>
      </w:r>
      <w:r w:rsidR="00ED6552">
        <w:rPr>
          <w:rFonts w:ascii="Times New Roman" w:hAnsi="Times New Roman" w:cs="Times New Roman"/>
          <w:sz w:val="24"/>
          <w:szCs w:val="24"/>
        </w:rPr>
        <w:t>2 (</w:t>
      </w:r>
      <w:r w:rsidR="00ED6552" w:rsidRPr="00ED6552">
        <w:rPr>
          <w:rFonts w:ascii="Times New Roman" w:hAnsi="Times New Roman" w:cs="Times New Roman"/>
          <w:sz w:val="24"/>
          <w:szCs w:val="24"/>
        </w:rPr>
        <w:t>add $2,$0,$0</w:t>
      </w:r>
      <w:r w:rsidR="00ED655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și 5 (</w:t>
      </w:r>
      <w:r w:rsidRPr="00FB1B6F">
        <w:rPr>
          <w:rFonts w:ascii="Times New Roman" w:hAnsi="Times New Roman" w:cs="Times New Roman"/>
          <w:sz w:val="24"/>
          <w:szCs w:val="24"/>
        </w:rPr>
        <w:t>lw $3,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FB1B6F">
        <w:rPr>
          <w:rFonts w:ascii="Times New Roman" w:hAnsi="Times New Roman" w:cs="Times New Roman"/>
          <w:sz w:val="24"/>
          <w:szCs w:val="24"/>
        </w:rPr>
        <w:t>($2)</w:t>
      </w:r>
      <w:r>
        <w:rPr>
          <w:rFonts w:ascii="Times New Roman" w:hAnsi="Times New Roman" w:cs="Times New Roman"/>
          <w:sz w:val="24"/>
          <w:szCs w:val="24"/>
        </w:rPr>
        <w:t>) este hazard structural</w:t>
      </w:r>
      <w:r w:rsidR="006962A8">
        <w:rPr>
          <w:rFonts w:ascii="Times New Roman" w:hAnsi="Times New Roman" w:cs="Times New Roman"/>
          <w:sz w:val="24"/>
          <w:szCs w:val="24"/>
        </w:rPr>
        <w:t xml:space="preserve"> ($2)</w:t>
      </w:r>
    </w:p>
    <w:p w14:paraId="7C61AC63" w14:textId="133C5049" w:rsidR="008A69FB" w:rsidRPr="008A69FB" w:rsidRDefault="008A69FB" w:rsidP="00DA0002">
      <w:pPr>
        <w:pStyle w:val="Listparagraf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Între instrucțiunile </w:t>
      </w:r>
      <w:r w:rsidR="005D4AD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D4ADD" w:rsidRPr="005D4ADD">
        <w:rPr>
          <w:rFonts w:ascii="Times New Roman" w:hAnsi="Times New Roman" w:cs="Times New Roman"/>
          <w:sz w:val="24"/>
          <w:szCs w:val="24"/>
        </w:rPr>
        <w:t>add $5,$0,$0</w:t>
      </w:r>
      <w:r>
        <w:rPr>
          <w:rFonts w:ascii="Times New Roman" w:hAnsi="Times New Roman" w:cs="Times New Roman"/>
          <w:sz w:val="24"/>
          <w:szCs w:val="24"/>
        </w:rPr>
        <w:t xml:space="preserve">) și </w:t>
      </w:r>
      <w:r w:rsidR="005D4AD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F67DE" w:rsidRPr="005F67DE">
        <w:rPr>
          <w:rFonts w:ascii="Times New Roman" w:hAnsi="Times New Roman" w:cs="Times New Roman"/>
          <w:sz w:val="24"/>
          <w:szCs w:val="24"/>
        </w:rPr>
        <w:t>add $5,$5,$3</w:t>
      </w:r>
      <w:r>
        <w:rPr>
          <w:rFonts w:ascii="Times New Roman" w:hAnsi="Times New Roman" w:cs="Times New Roman"/>
          <w:sz w:val="24"/>
          <w:szCs w:val="24"/>
        </w:rPr>
        <w:t>) este hazard structural</w:t>
      </w:r>
      <w:r w:rsidR="00B97EA7">
        <w:rPr>
          <w:rFonts w:ascii="Times New Roman" w:hAnsi="Times New Roman" w:cs="Times New Roman"/>
          <w:sz w:val="24"/>
          <w:szCs w:val="24"/>
        </w:rPr>
        <w:t xml:space="preserve"> ($5)</w:t>
      </w:r>
    </w:p>
    <w:p w14:paraId="2F0DDE4B" w14:textId="659A5E16" w:rsidR="004E21E2" w:rsidRDefault="004E21E2" w:rsidP="00DA0002">
      <w:pPr>
        <w:spacing w:after="0" w:line="360" w:lineRule="auto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a rezolva aceste hazarduri structurale, se modifică blocul de registre</w:t>
      </w:r>
      <w:r w:rsidR="00714360">
        <w:rPr>
          <w:rFonts w:ascii="Times New Roman" w:hAnsi="Times New Roman" w:cs="Times New Roman"/>
          <w:sz w:val="24"/>
          <w:szCs w:val="24"/>
        </w:rPr>
        <w:t xml:space="preserve"> astfel încât scrierea să se facă în mijlocul perioadei de ceas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1F47">
        <w:rPr>
          <w:rFonts w:ascii="Times New Roman" w:hAnsi="Times New Roman" w:cs="Times New Roman"/>
          <w:sz w:val="24"/>
          <w:szCs w:val="24"/>
        </w:rPr>
        <w:t>(testare front descrescător).</w:t>
      </w:r>
    </w:p>
    <w:p w14:paraId="3EB17AA4" w14:textId="2D25CCFF" w:rsidR="00870859" w:rsidRDefault="00870859" w:rsidP="00DA0002">
      <w:pPr>
        <w:pStyle w:val="Listparagraf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Hazardul de control apar</w:t>
      </w:r>
      <w:r w:rsidR="002C0311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la instrucțiunile de salt, deoarece instrucțiunile următoare celei de salt intră implicit în execuție. Pentru instrucțiunea beq vor intra implicit în execuție următoarele 3 instrucțiuni, deci pentru a rezolva hazardul vom insera 3 instrucțiuni NoOp după instrucțiunea beq.</w:t>
      </w:r>
      <w:r w:rsidR="00B41750">
        <w:rPr>
          <w:rFonts w:ascii="Times New Roman" w:hAnsi="Times New Roman" w:cs="Times New Roman"/>
          <w:sz w:val="24"/>
          <w:szCs w:val="24"/>
        </w:rPr>
        <w:t xml:space="preserve"> De asemenea, hazardul de control apare și la instrucțiunea jump</w:t>
      </w:r>
      <w:r w:rsidR="006C606C">
        <w:rPr>
          <w:rFonts w:ascii="Times New Roman" w:hAnsi="Times New Roman" w:cs="Times New Roman"/>
          <w:sz w:val="24"/>
          <w:szCs w:val="24"/>
          <w:lang w:val="en-US"/>
        </w:rPr>
        <w:t>, care execut</w:t>
      </w:r>
      <w:r w:rsidR="006C606C">
        <w:rPr>
          <w:rFonts w:ascii="Times New Roman" w:hAnsi="Times New Roman" w:cs="Times New Roman"/>
          <w:sz w:val="24"/>
          <w:szCs w:val="24"/>
        </w:rPr>
        <w:t>ă saltul în etajul ID</w:t>
      </w:r>
      <w:r w:rsidR="0053648E">
        <w:rPr>
          <w:rFonts w:ascii="Times New Roman" w:hAnsi="Times New Roman" w:cs="Times New Roman"/>
          <w:sz w:val="24"/>
          <w:szCs w:val="24"/>
        </w:rPr>
        <w:t>, deci intră în execuție doar instrucțiunea imediat următoare.</w:t>
      </w:r>
      <w:r w:rsidR="007A1179">
        <w:rPr>
          <w:rFonts w:ascii="Times New Roman" w:hAnsi="Times New Roman" w:cs="Times New Roman"/>
          <w:sz w:val="24"/>
          <w:szCs w:val="24"/>
        </w:rPr>
        <w:t xml:space="preserve"> Soluția eficientă folosită este interschimbarea </w:t>
      </w:r>
      <w:r w:rsidR="00DB11EC">
        <w:rPr>
          <w:rFonts w:ascii="Times New Roman" w:hAnsi="Times New Roman" w:cs="Times New Roman"/>
          <w:sz w:val="24"/>
          <w:szCs w:val="24"/>
        </w:rPr>
        <w:t>instrucțiunii</w:t>
      </w:r>
      <w:r w:rsidR="007A1179">
        <w:rPr>
          <w:rFonts w:ascii="Times New Roman" w:hAnsi="Times New Roman" w:cs="Times New Roman"/>
          <w:sz w:val="24"/>
          <w:szCs w:val="24"/>
        </w:rPr>
        <w:t xml:space="preserve"> jump cu cea de după</w:t>
      </w:r>
      <w:r w:rsidR="00EB2228">
        <w:rPr>
          <w:rFonts w:ascii="Times New Roman" w:hAnsi="Times New Roman" w:cs="Times New Roman"/>
          <w:sz w:val="24"/>
          <w:szCs w:val="24"/>
        </w:rPr>
        <w:t xml:space="preserve"> (pentru că aceasta trebuia oricum să se execute)</w:t>
      </w:r>
      <w:r w:rsidR="00A057DD">
        <w:rPr>
          <w:rFonts w:ascii="Times New Roman" w:hAnsi="Times New Roman" w:cs="Times New Roman"/>
          <w:sz w:val="24"/>
          <w:szCs w:val="24"/>
        </w:rPr>
        <w:t>, dar în programul meu s-ar produce un nou hazard. Deci, această mutare nu se poate face. Totuși, hazardul poate fi rezolvat prin adăugarea unei singure instrucțiuni NoOp după jump</w:t>
      </w:r>
      <w:r w:rsidR="000B677E">
        <w:rPr>
          <w:rFonts w:ascii="Times New Roman" w:hAnsi="Times New Roman" w:cs="Times New Roman"/>
          <w:sz w:val="24"/>
          <w:szCs w:val="24"/>
        </w:rPr>
        <w:t>.</w:t>
      </w:r>
    </w:p>
    <w:p w14:paraId="271814D4" w14:textId="3EC57D31" w:rsidR="00D55916" w:rsidRDefault="00D55916" w:rsidP="00DA00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2E434E" w14:textId="2AA8C19B" w:rsidR="00D55916" w:rsidRDefault="00D55916" w:rsidP="00DA0002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Programul actualizat:</w:t>
      </w:r>
    </w:p>
    <w:p w14:paraId="33230736" w14:textId="0EF59648" w:rsidR="00763C6F" w:rsidRDefault="004C0904" w:rsidP="00DA0002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2EEF7" wp14:editId="2F38E509">
            <wp:extent cx="4190035" cy="4488841"/>
            <wp:effectExtent l="0" t="0" r="1270" b="6985"/>
            <wp:docPr id="1627030399" name="Imagine 5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30399" name="Imagine 5" descr="O imagine care conține masă&#10;&#10;Descriere generată automa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89" cy="45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AAFE" w14:textId="42013B9A" w:rsidR="001C4A3A" w:rsidRDefault="001C4A3A" w:rsidP="00DA0002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pipeline:</w:t>
      </w:r>
    </w:p>
    <w:p w14:paraId="47E0EB2B" w14:textId="2E4A3B18" w:rsidR="00064EF2" w:rsidRPr="0007641B" w:rsidRDefault="00554C63" w:rsidP="00DA0002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EB739B" wp14:editId="1288171A">
            <wp:extent cx="6534305" cy="3740262"/>
            <wp:effectExtent l="0" t="0" r="0" b="0"/>
            <wp:docPr id="516239563" name="Imagine 3" descr="O imagine care conține text, tablă albă de scris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39563" name="Imagine 3" descr="O imagine care conține text, tablă albă de scris&#10;&#10;Descriere generată automa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184" cy="374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F7B6" w14:textId="77EF562D" w:rsidR="00E37CE6" w:rsidRPr="00981CB1" w:rsidRDefault="00E37CE6" w:rsidP="00DA0002">
      <w:pPr>
        <w:pStyle w:val="Listparagraf"/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sectPr w:rsidR="00E37CE6" w:rsidRPr="00981CB1" w:rsidSect="0086797E">
      <w:pgSz w:w="11906" w:h="16838"/>
      <w:pgMar w:top="737" w:right="624" w:bottom="567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3E0"/>
    <w:multiLevelType w:val="hybridMultilevel"/>
    <w:tmpl w:val="7794CD68"/>
    <w:lvl w:ilvl="0" w:tplc="0418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DF21FC"/>
    <w:multiLevelType w:val="hybridMultilevel"/>
    <w:tmpl w:val="AB46208C"/>
    <w:lvl w:ilvl="0" w:tplc="303246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304763"/>
    <w:multiLevelType w:val="hybridMultilevel"/>
    <w:tmpl w:val="D39CA8A6"/>
    <w:lvl w:ilvl="0" w:tplc="041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0A116D"/>
    <w:multiLevelType w:val="hybridMultilevel"/>
    <w:tmpl w:val="0D4ED046"/>
    <w:lvl w:ilvl="0" w:tplc="60A64A90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12E0EAE"/>
    <w:multiLevelType w:val="hybridMultilevel"/>
    <w:tmpl w:val="1CCC1A8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763964"/>
    <w:multiLevelType w:val="hybridMultilevel"/>
    <w:tmpl w:val="2F9006DC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0D44395"/>
    <w:multiLevelType w:val="hybridMultilevel"/>
    <w:tmpl w:val="CFBAC974"/>
    <w:lvl w:ilvl="0" w:tplc="0C6ABA48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59825271">
    <w:abstractNumId w:val="4"/>
  </w:num>
  <w:num w:numId="2" w16cid:durableId="619532809">
    <w:abstractNumId w:val="5"/>
  </w:num>
  <w:num w:numId="3" w16cid:durableId="65805823">
    <w:abstractNumId w:val="0"/>
  </w:num>
  <w:num w:numId="4" w16cid:durableId="618488068">
    <w:abstractNumId w:val="3"/>
  </w:num>
  <w:num w:numId="5" w16cid:durableId="2055347893">
    <w:abstractNumId w:val="2"/>
  </w:num>
  <w:num w:numId="6" w16cid:durableId="1229195771">
    <w:abstractNumId w:val="1"/>
  </w:num>
  <w:num w:numId="7" w16cid:durableId="10751269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A76"/>
    <w:rsid w:val="00014FCE"/>
    <w:rsid w:val="00034C1E"/>
    <w:rsid w:val="00064EF2"/>
    <w:rsid w:val="000751E8"/>
    <w:rsid w:val="0007641B"/>
    <w:rsid w:val="000770BB"/>
    <w:rsid w:val="00083230"/>
    <w:rsid w:val="000920BC"/>
    <w:rsid w:val="000B677E"/>
    <w:rsid w:val="001306CB"/>
    <w:rsid w:val="00184605"/>
    <w:rsid w:val="001C2523"/>
    <w:rsid w:val="001C4A3A"/>
    <w:rsid w:val="001D7365"/>
    <w:rsid w:val="00260C5B"/>
    <w:rsid w:val="00277E08"/>
    <w:rsid w:val="002B0644"/>
    <w:rsid w:val="002C0311"/>
    <w:rsid w:val="00313D8A"/>
    <w:rsid w:val="003C1C5D"/>
    <w:rsid w:val="003C6CAE"/>
    <w:rsid w:val="003F7625"/>
    <w:rsid w:val="0048530B"/>
    <w:rsid w:val="004C0904"/>
    <w:rsid w:val="004D52D5"/>
    <w:rsid w:val="004E21E2"/>
    <w:rsid w:val="0050425A"/>
    <w:rsid w:val="00525C0C"/>
    <w:rsid w:val="0053648E"/>
    <w:rsid w:val="00547073"/>
    <w:rsid w:val="00551CA1"/>
    <w:rsid w:val="00554C63"/>
    <w:rsid w:val="00571016"/>
    <w:rsid w:val="00595206"/>
    <w:rsid w:val="005B3066"/>
    <w:rsid w:val="005C0980"/>
    <w:rsid w:val="005D4ADD"/>
    <w:rsid w:val="005F67DE"/>
    <w:rsid w:val="006002F0"/>
    <w:rsid w:val="00600F6E"/>
    <w:rsid w:val="00637ED8"/>
    <w:rsid w:val="006609F5"/>
    <w:rsid w:val="006669E8"/>
    <w:rsid w:val="00691B9E"/>
    <w:rsid w:val="006962A8"/>
    <w:rsid w:val="006B3B35"/>
    <w:rsid w:val="006C606C"/>
    <w:rsid w:val="00700AFB"/>
    <w:rsid w:val="00714360"/>
    <w:rsid w:val="00724E4F"/>
    <w:rsid w:val="00746857"/>
    <w:rsid w:val="0075080B"/>
    <w:rsid w:val="00763C6F"/>
    <w:rsid w:val="007957C7"/>
    <w:rsid w:val="007A1179"/>
    <w:rsid w:val="007B5F4A"/>
    <w:rsid w:val="007D1E97"/>
    <w:rsid w:val="007D4FA6"/>
    <w:rsid w:val="007E5EF0"/>
    <w:rsid w:val="0086797E"/>
    <w:rsid w:val="00870859"/>
    <w:rsid w:val="00870D25"/>
    <w:rsid w:val="008A69FB"/>
    <w:rsid w:val="00900182"/>
    <w:rsid w:val="00933671"/>
    <w:rsid w:val="0096781F"/>
    <w:rsid w:val="0097028A"/>
    <w:rsid w:val="00981CB1"/>
    <w:rsid w:val="0099219F"/>
    <w:rsid w:val="009E2150"/>
    <w:rsid w:val="009F3892"/>
    <w:rsid w:val="00A04B20"/>
    <w:rsid w:val="00A057DD"/>
    <w:rsid w:val="00A22113"/>
    <w:rsid w:val="00A255C8"/>
    <w:rsid w:val="00AE24E5"/>
    <w:rsid w:val="00B315F1"/>
    <w:rsid w:val="00B41750"/>
    <w:rsid w:val="00B97EA7"/>
    <w:rsid w:val="00BC4AB5"/>
    <w:rsid w:val="00BD095F"/>
    <w:rsid w:val="00BE1C14"/>
    <w:rsid w:val="00BF01B4"/>
    <w:rsid w:val="00C21F47"/>
    <w:rsid w:val="00C62C60"/>
    <w:rsid w:val="00C651B7"/>
    <w:rsid w:val="00CD39A4"/>
    <w:rsid w:val="00CE3053"/>
    <w:rsid w:val="00D06153"/>
    <w:rsid w:val="00D24B20"/>
    <w:rsid w:val="00D35CE4"/>
    <w:rsid w:val="00D425D8"/>
    <w:rsid w:val="00D55916"/>
    <w:rsid w:val="00D61C32"/>
    <w:rsid w:val="00D86894"/>
    <w:rsid w:val="00DA0002"/>
    <w:rsid w:val="00DB11EC"/>
    <w:rsid w:val="00E22669"/>
    <w:rsid w:val="00E23C35"/>
    <w:rsid w:val="00E32B67"/>
    <w:rsid w:val="00E35B3F"/>
    <w:rsid w:val="00E37111"/>
    <w:rsid w:val="00E37CE6"/>
    <w:rsid w:val="00E569F9"/>
    <w:rsid w:val="00E81441"/>
    <w:rsid w:val="00E83997"/>
    <w:rsid w:val="00EB2228"/>
    <w:rsid w:val="00ED6552"/>
    <w:rsid w:val="00F23A76"/>
    <w:rsid w:val="00F54832"/>
    <w:rsid w:val="00FB1B6F"/>
    <w:rsid w:val="00FE16E5"/>
    <w:rsid w:val="00FE5CD1"/>
    <w:rsid w:val="00FE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4213C"/>
  <w15:chartTrackingRefBased/>
  <w15:docId w15:val="{26A6F843-D5FA-473B-BAF0-076CADBDC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D24B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4072A-232F-4103-AAF8-9E2CE132E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4</Pages>
  <Words>267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</dc:creator>
  <cp:keywords/>
  <dc:description/>
  <cp:lastModifiedBy>Adela</cp:lastModifiedBy>
  <cp:revision>116</cp:revision>
  <dcterms:created xsi:type="dcterms:W3CDTF">2023-04-19T20:45:00Z</dcterms:created>
  <dcterms:modified xsi:type="dcterms:W3CDTF">2023-05-09T18:27:00Z</dcterms:modified>
</cp:coreProperties>
</file>