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FBB74">
      <w:pPr>
        <w:spacing w:after="0" w:line="360" w:lineRule="auto"/>
        <w:ind w:left="-567" w:firstLine="283"/>
        <w:jc w:val="center"/>
        <w:rPr>
          <w:rFonts w:ascii="Times New Roman" w:hAnsi="Times New Roman" w:cs="Times New Roman"/>
          <w:color w:val="1F1F1F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bCs/>
          <w:color w:val="1F1F1F"/>
          <w:sz w:val="25"/>
          <w:szCs w:val="25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«МИФИ»</w:t>
      </w:r>
      <w:r>
        <w:rPr>
          <w:rFonts w:ascii="Times New Roman" w:hAnsi="Times New Roman" w:cs="Times New Roman"/>
          <w:sz w:val="25"/>
          <w:szCs w:val="25"/>
        </w:rPr>
        <w:t xml:space="preserve"> У</w:t>
      </w:r>
      <w:r>
        <w:rPr>
          <w:rFonts w:ascii="Times New Roman" w:hAnsi="Times New Roman" w:cs="Times New Roman"/>
          <w:bCs/>
          <w:color w:val="1F1F1F"/>
          <w:sz w:val="25"/>
          <w:szCs w:val="25"/>
          <w:shd w:val="clear" w:color="auto" w:fill="FFFFFF"/>
        </w:rPr>
        <w:t>НИВЕРСИТЕТСКИЙ ЛИЦЕЙ №1523 ПРЕДУНИВЕСИТАРИЯ</w:t>
      </w:r>
      <w:r>
        <w:rPr>
          <w:rFonts w:ascii="Times New Roman" w:hAnsi="Times New Roman" w:cs="Times New Roman"/>
          <w:color w:val="1F1F1F"/>
          <w:sz w:val="25"/>
          <w:szCs w:val="25"/>
          <w:shd w:val="clear" w:color="auto" w:fill="FFFFFF"/>
        </w:rPr>
        <w:t xml:space="preserve"> НИЯУ МИФИ</w:t>
      </w:r>
    </w:p>
    <w:p w14:paraId="352FBC68">
      <w:pPr>
        <w:spacing w:after="0" w:line="360" w:lineRule="auto"/>
        <w:rPr>
          <w:sz w:val="25"/>
          <w:szCs w:val="25"/>
        </w:rPr>
      </w:pPr>
    </w:p>
    <w:p w14:paraId="75382D23">
      <w:pPr>
        <w:spacing w:after="0"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ОТЧЕТ </w:t>
      </w:r>
    </w:p>
    <w:p w14:paraId="40660CC8">
      <w:pPr>
        <w:spacing w:after="0"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 ЗАДАНИЮ ЛЕТНЕЙ ПРАКТИКИ</w:t>
      </w:r>
      <w:r>
        <w:rPr>
          <w:rFonts w:ascii="Times New Roman" w:hAnsi="Times New Roman" w:cs="Times New Roman"/>
          <w:sz w:val="25"/>
          <w:szCs w:val="25"/>
        </w:rPr>
        <w:br w:type="textWrapping"/>
      </w:r>
      <w:r>
        <w:rPr>
          <w:rFonts w:ascii="Times New Roman" w:hAnsi="Times New Roman" w:cs="Times New Roman"/>
          <w:sz w:val="25"/>
          <w:szCs w:val="25"/>
        </w:rPr>
        <w:br w:type="textWrapping"/>
      </w:r>
      <w:r>
        <w:rPr>
          <w:rFonts w:ascii="Times New Roman" w:hAnsi="Times New Roman" w:cs="Times New Roman"/>
          <w:sz w:val="25"/>
          <w:szCs w:val="25"/>
          <w:lang w:val="en-US"/>
        </w:rPr>
        <w:t>Automated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Video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Captioning</w:t>
      </w:r>
    </w:p>
    <w:p w14:paraId="7C97E8E9">
      <w:pPr>
        <w:spacing w:after="0"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Куприянова Анна Ивановна, Авдеева Вероника Олеговна</w:t>
      </w:r>
    </w:p>
    <w:p w14:paraId="78FD51E7">
      <w:pPr>
        <w:spacing w:after="0" w:line="36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362D15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Цель:</w:t>
      </w:r>
      <w:r>
        <w:rPr>
          <w:rFonts w:ascii="Times New Roman" w:hAnsi="Times New Roman" w:cs="Times New Roman"/>
          <w:sz w:val="25"/>
          <w:szCs w:val="25"/>
        </w:rPr>
        <w:t xml:space="preserve"> реализовать автоматическую генерацию текста, описывающую содержание видео</w:t>
      </w:r>
    </w:p>
    <w:p w14:paraId="474F8EC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1E3794B1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Задачи: </w:t>
      </w:r>
    </w:p>
    <w:p w14:paraId="026E84A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обработка обучающего текста: разбиение на слова и присвоения им численного значения.</w:t>
      </w:r>
    </w:p>
    <w:p w14:paraId="322CE0D0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обработка видео: разбиение на кадры, их обработка и их перевод в вектор признаков.</w:t>
      </w:r>
    </w:p>
    <w:p w14:paraId="14D41732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создание и обучение и тренировка нейронной сети.</w:t>
      </w:r>
    </w:p>
    <w:p w14:paraId="7DEED0F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4936DB62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t>Датасет</w:t>
      </w:r>
      <w:r>
        <w:rPr>
          <w:color w:val="1F1F1F"/>
          <w:sz w:val="25"/>
          <w:szCs w:val="25"/>
        </w:rPr>
        <w:t>: состоит из 603 видео и описаний к ним. Описание на английском языке и состоит в общей сложности из 1897 разных слов.</w:t>
      </w:r>
    </w:p>
    <w:p w14:paraId="4F8A92BB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</w:p>
    <w:p w14:paraId="3D18FB41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t>Сложности:</w:t>
      </w:r>
      <w:r>
        <w:rPr>
          <w:color w:val="1F1F1F"/>
          <w:sz w:val="25"/>
          <w:szCs w:val="25"/>
        </w:rPr>
        <w:t xml:space="preserve"> нужно захватить последовательность из кадров, а не одну картинку, текст нужно векторизовать, частое повторение некоторых слов, разная длина описания, разная длина видео, маленький словарный запас описаний, а следовательно и модели. Модель может предсказывать только те слова, что были в обучении.</w:t>
      </w:r>
    </w:p>
    <w:p w14:paraId="67C5D2F3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drawing>
          <wp:inline distT="0" distB="0" distL="0" distR="0">
            <wp:extent cx="6031230" cy="2827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8CBE">
      <w:pPr>
        <w:pStyle w:val="11"/>
        <w:shd w:val="clear" w:color="auto" w:fill="FFFFFF"/>
        <w:spacing w:before="0" w:beforeAutospacing="0" w:after="0" w:afterAutospacing="0" w:line="360" w:lineRule="auto"/>
        <w:jc w:val="center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>Рисунок 1. Начальное распределение токенов</w:t>
      </w:r>
    </w:p>
    <w:p w14:paraId="3AF79159">
      <w:pPr>
        <w:pStyle w:val="1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drawing>
          <wp:inline distT="0" distB="0" distL="0" distR="0">
            <wp:extent cx="4487545" cy="27432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986" cy="27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8258">
      <w:pPr>
        <w:pStyle w:val="11"/>
        <w:shd w:val="clear" w:color="auto" w:fill="FFFFFF"/>
        <w:spacing w:before="0" w:beforeAutospacing="0" w:after="0" w:afterAutospacing="0" w:line="360" w:lineRule="auto"/>
        <w:jc w:val="center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>Рисунок.2 Распределение длин предложений</w:t>
      </w:r>
    </w:p>
    <w:p w14:paraId="1839CF0C">
      <w:pPr>
        <w:pStyle w:val="11"/>
        <w:shd w:val="clear" w:color="auto" w:fill="FFFFFF"/>
        <w:spacing w:before="0" w:beforeAutospacing="0" w:after="0" w:afterAutospacing="0" w:line="360" w:lineRule="auto"/>
        <w:jc w:val="center"/>
        <w:rPr>
          <w:color w:val="1F1F1F"/>
          <w:sz w:val="25"/>
          <w:szCs w:val="25"/>
        </w:rPr>
      </w:pPr>
    </w:p>
    <w:p w14:paraId="28E14654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t>Предобработка</w:t>
      </w:r>
      <w:r>
        <w:rPr>
          <w:color w:val="1F1F1F"/>
          <w:sz w:val="25"/>
          <w:szCs w:val="25"/>
        </w:rPr>
        <w:t>: обработка текста для упрощения перевода в вектор: приведение к нижнему регистру, удаление ненужных символов и слов, приведение к начальной форме, разбиение на слова, создание словаря и присвоение словам численных значений, приведение всех списков к одной длине – среднему значению длины.</w:t>
      </w:r>
    </w:p>
    <w:p w14:paraId="7D97582D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>Обработка видео: разбиение видео на кадры (5 кадров из видео, чтобы не перегружать нейросеть), трансформация каждого кадра в отдельности.</w:t>
      </w:r>
    </w:p>
    <w:p w14:paraId="49C62D5B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>Создание датасета, возвращающего по индексу и вектор описания и 5 кадров видео.</w:t>
      </w:r>
    </w:p>
    <w:p w14:paraId="69DF0759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</w:p>
    <w:p w14:paraId="699C714F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t>Подходы:</w:t>
      </w:r>
      <w:r>
        <w:rPr>
          <w:color w:val="1F1F1F"/>
          <w:sz w:val="25"/>
          <w:szCs w:val="25"/>
        </w:rPr>
        <w:t xml:space="preserve"> декодер использует lstm для перевода из контекстного вектора из энкодера в последовательность токенов, а энкодер был реализован как самописная 3DCNN(cреднее уменьшение потерь 0,5) и предобученный Resnet. </w:t>
      </w:r>
    </w:p>
    <w:p w14:paraId="4A5D962F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</w:p>
    <w:p w14:paraId="780B8658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  <w:lang w:val="en-US"/>
        </w:rPr>
      </w:pPr>
      <w:r>
        <w:rPr>
          <w:color w:val="1F1F1F"/>
          <w:sz w:val="25"/>
          <w:szCs w:val="25"/>
        </w:rPr>
        <w:t>Всего</w:t>
      </w:r>
      <w:r>
        <w:rPr>
          <w:color w:val="1F1F1F"/>
          <w:sz w:val="25"/>
          <w:szCs w:val="25"/>
          <w:lang w:val="en-US"/>
        </w:rPr>
        <w:t xml:space="preserve"> </w:t>
      </w:r>
      <w:r>
        <w:rPr>
          <w:color w:val="1F1F1F"/>
          <w:sz w:val="25"/>
          <w:szCs w:val="25"/>
        </w:rPr>
        <w:t>значений</w:t>
      </w:r>
      <w:r>
        <w:rPr>
          <w:color w:val="1F1F1F"/>
          <w:sz w:val="25"/>
          <w:szCs w:val="25"/>
          <w:lang w:val="en-US"/>
        </w:rPr>
        <w:t xml:space="preserve"> 7815</w:t>
      </w:r>
    </w:p>
    <w:p w14:paraId="091AA403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Value 80:   7435 times </w:t>
      </w:r>
    </w:p>
    <w:p w14:paraId="6D1B91DF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Value 81:   33 times</w:t>
      </w:r>
    </w:p>
    <w:p w14:paraId="130B2900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Value 2:     235 times</w:t>
      </w:r>
    </w:p>
    <w:p w14:paraId="02F3AB70"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5"/>
          <w:szCs w:val="25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5"/>
          <w:szCs w:val="25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Value 0:     105 times</w:t>
      </w:r>
    </w:p>
    <w:p w14:paraId="682F3813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</w:p>
    <w:p w14:paraId="39E0461E">
      <w:pPr>
        <w:spacing w:after="0" w:line="240" w:lineRule="auto"/>
        <w:rPr>
          <w:color w:val="000000" w:themeColor="text1"/>
          <w:sz w:val="25"/>
          <w:szCs w:val="25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5"/>
          <w:szCs w:val="25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Value 167: 112 times</w:t>
      </w:r>
    </w:p>
    <w:p w14:paraId="738AF1D7">
      <w:pPr>
        <w:pStyle w:val="11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5"/>
          <w:szCs w:val="25"/>
          <w:lang w:val="en-US"/>
          <w14:textFill>
            <w14:solidFill>
              <w14:schemeClr w14:val="tx1"/>
            </w14:solidFill>
          </w14:textFill>
        </w:rPr>
      </w:pPr>
    </w:p>
    <w:p w14:paraId="02BDCEDF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t>Обучение:</w:t>
      </w:r>
      <w:r>
        <w:rPr>
          <w:color w:val="1F1F1F"/>
          <w:sz w:val="25"/>
          <w:szCs w:val="25"/>
        </w:rPr>
        <w:t xml:space="preserve"> обучение в 5 эпох 38 батчей по 16 элементов; </w:t>
      </w:r>
    </w:p>
    <w:p w14:paraId="74F44EDB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 xml:space="preserve">Передача в декодер выход с энкодера и его собственный скрытый слой, метрики: loss, avg_loss по батчам, </w:t>
      </w:r>
      <w:r>
        <w:rPr>
          <w:color w:val="1F1F1F"/>
          <w:sz w:val="25"/>
          <w:szCs w:val="25"/>
          <w:lang w:val="en-US"/>
        </w:rPr>
        <w:t>BLEU</w:t>
      </w:r>
      <w:r>
        <w:rPr>
          <w:color w:val="1F1F1F"/>
          <w:sz w:val="25"/>
          <w:szCs w:val="25"/>
        </w:rPr>
        <w:t xml:space="preserve">. Функция потерь: </w:t>
      </w:r>
      <w:r>
        <w:rPr>
          <w:color w:val="1F1F1F"/>
          <w:sz w:val="25"/>
          <w:szCs w:val="25"/>
          <w:lang w:val="en-US"/>
        </w:rPr>
        <w:t>nn</w:t>
      </w:r>
      <w:r>
        <w:rPr>
          <w:color w:val="1F1F1F"/>
          <w:sz w:val="25"/>
          <w:szCs w:val="25"/>
        </w:rPr>
        <w:t>.</w:t>
      </w:r>
      <w:r>
        <w:rPr>
          <w:color w:val="1F1F1F"/>
          <w:sz w:val="25"/>
          <w:szCs w:val="25"/>
          <w:lang w:val="en-US"/>
        </w:rPr>
        <w:t>CrossEnthropyLoss</w:t>
      </w:r>
      <w:r>
        <w:rPr>
          <w:color w:val="1F1F1F"/>
          <w:sz w:val="25"/>
          <w:szCs w:val="25"/>
        </w:rPr>
        <w:t xml:space="preserve">(), нее был объявлен игнорируемый индекс 1, который был использован для заполнения недостающей длины предложений; Оптимизатор: </w:t>
      </w:r>
      <w:r>
        <w:rPr>
          <w:color w:val="1F1F1F"/>
          <w:sz w:val="25"/>
          <w:szCs w:val="25"/>
          <w:lang w:val="en-US"/>
        </w:rPr>
        <w:t>optim</w:t>
      </w:r>
      <w:r>
        <w:rPr>
          <w:color w:val="1F1F1F"/>
          <w:sz w:val="25"/>
          <w:szCs w:val="25"/>
        </w:rPr>
        <w:t>.</w:t>
      </w:r>
      <w:r>
        <w:rPr>
          <w:color w:val="1F1F1F"/>
          <w:sz w:val="25"/>
          <w:szCs w:val="25"/>
          <w:lang w:val="en-US"/>
        </w:rPr>
        <w:t>SGD</w:t>
      </w:r>
      <w:r>
        <w:rPr>
          <w:color w:val="1F1F1F"/>
          <w:sz w:val="25"/>
          <w:szCs w:val="25"/>
        </w:rPr>
        <w:t>().</w:t>
      </w:r>
    </w:p>
    <w:p w14:paraId="687C9248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</w:p>
    <w:p w14:paraId="34AE9452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  <w:shd w:val="clear" w:color="auto" w:fill="FFFFFF"/>
        </w:rPr>
        <w:drawing>
          <wp:inline distT="0" distB="0" distL="0" distR="0">
            <wp:extent cx="6029960" cy="23710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C51A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</w:p>
    <w:p w14:paraId="1072F79B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>-------------------------------------------------------------------------------------------------------------</w:t>
      </w:r>
    </w:p>
    <w:p w14:paraId="201C8E5E">
      <w:pPr>
        <w:pStyle w:val="11"/>
        <w:shd w:val="clear" w:color="auto" w:fill="FFFFFF"/>
        <w:spacing w:before="0" w:beforeAutospacing="0" w:after="0" w:afterAutospacing="0" w:line="360" w:lineRule="auto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Решение № 2:</w:t>
      </w:r>
    </w:p>
    <w:p w14:paraId="64C7A29B">
      <w:pPr>
        <w:pStyle w:val="2"/>
        <w:shd w:val="clear" w:color="auto" w:fill="FFFFFF"/>
        <w:spacing w:beforeAutospacing="0" w:after="156" w:afterAutospacing="0" w:line="360" w:lineRule="auto"/>
        <w:rPr>
          <w:rFonts w:hint="default" w:ascii="Times New Roman" w:hAnsi="Times New Roman" w:eastAsia="Segoe UI"/>
          <w:sz w:val="25"/>
          <w:szCs w:val="25"/>
          <w:lang w:val="ru-RU"/>
        </w:rPr>
      </w:pP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</w:rPr>
        <w:t>Transformer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 xml:space="preserve"> 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</w:rPr>
        <w:t>Salesforce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/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</w:rPr>
        <w:t>blip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-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</w:rPr>
        <w:t>image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-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</w:rPr>
        <w:t>captioning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-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</w:rPr>
        <w:t>base</w:t>
      </w: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 xml:space="preserve"> -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это модель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 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BLIP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 xml:space="preserve"> (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Bootstrapped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 xml:space="preserve"> 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Language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-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Image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 xml:space="preserve"> 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Pre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-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training</w:t>
      </w:r>
      <w:r>
        <w:rPr>
          <w:rStyle w:val="8"/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)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 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 xml:space="preserve">от 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Salesforce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, предназначенная для генерации текстовых описаний изображений (</w:t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iCs w:val="0"/>
          <w:sz w:val="25"/>
          <w:szCs w:val="25"/>
          <w:shd w:val="clear" w:color="auto" w:fill="FFFFFF"/>
        </w:rPr>
        <w:t>image</w:t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iCs w:val="0"/>
          <w:sz w:val="25"/>
          <w:szCs w:val="25"/>
          <w:shd w:val="clear" w:color="auto" w:fill="FFFFFF"/>
          <w:lang w:val="ru-RU"/>
        </w:rPr>
        <w:t xml:space="preserve"> </w:t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iCs w:val="0"/>
          <w:sz w:val="25"/>
          <w:szCs w:val="25"/>
          <w:shd w:val="clear" w:color="auto" w:fill="FFFFFF"/>
        </w:rPr>
        <w:t>captioning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). Она сочетает компьютерное зрение (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CV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) и обработку естественного языка (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</w:rPr>
        <w:t>NLP</w:t>
      </w:r>
      <w:r>
        <w:rPr>
          <w:rFonts w:hint="default" w:ascii="Times New Roman" w:hAnsi="Times New Roman" w:eastAsia="Segoe UI"/>
          <w:b w:val="0"/>
          <w:bCs w:val="0"/>
          <w:sz w:val="25"/>
          <w:szCs w:val="25"/>
          <w:shd w:val="clear" w:color="auto" w:fill="FFFFFF"/>
          <w:lang w:val="ru-RU"/>
        </w:rPr>
        <w:t>).</w:t>
      </w:r>
    </w:p>
    <w:p w14:paraId="30D922E9">
      <w:pPr>
        <w:pStyle w:val="2"/>
        <w:shd w:val="clear" w:color="auto" w:fill="FFFFFF"/>
        <w:spacing w:before="216" w:beforeAutospacing="0" w:after="156" w:afterAutospacing="0" w:line="360" w:lineRule="auto"/>
        <w:rPr>
          <w:rFonts w:hint="default" w:ascii="Times New Roman" w:hAnsi="Times New Roman" w:eastAsia="Segoe UI"/>
          <w:sz w:val="25"/>
          <w:szCs w:val="25"/>
          <w:lang w:val="ru-RU"/>
        </w:rPr>
      </w:pP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Предобработка данных</w:t>
      </w:r>
    </w:p>
    <w:p w14:paraId="5CA18517">
      <w:pPr>
        <w:pStyle w:val="11"/>
        <w:spacing w:before="0" w:beforeAutospacing="0" w:after="48" w:afterAutospacing="0" w:line="360" w:lineRule="auto"/>
        <w:rPr>
          <w:rStyle w:val="8"/>
          <w:rFonts w:eastAsia="Segoe UI"/>
          <w:sz w:val="25"/>
          <w:szCs w:val="25"/>
          <w:shd w:val="clear" w:color="auto" w:fill="FFFFFF"/>
        </w:rPr>
      </w:pPr>
      <w:r>
        <w:rPr>
          <w:rStyle w:val="8"/>
          <w:rFonts w:eastAsia="Segoe UI"/>
          <w:b w:val="0"/>
          <w:bCs w:val="0"/>
          <w:sz w:val="25"/>
          <w:szCs w:val="25"/>
          <w:u w:val="single"/>
          <w:shd w:val="clear" w:color="auto" w:fill="FFFFFF"/>
        </w:rPr>
        <w:t>Изображения:</w:t>
      </w:r>
    </w:p>
    <w:p w14:paraId="27604040">
      <w:pPr>
        <w:pStyle w:val="11"/>
        <w:spacing w:before="0" w:beforeAutospacing="0" w:after="48" w:afterAutospacing="0" w:line="360" w:lineRule="auto"/>
        <w:rPr>
          <w:rStyle w:val="8"/>
          <w:rFonts w:eastAsia="Segoe UI"/>
          <w:b w:val="0"/>
          <w:bCs w:val="0"/>
          <w:sz w:val="25"/>
          <w:szCs w:val="25"/>
          <w:shd w:val="clear" w:color="auto" w:fill="FFFFFF"/>
        </w:rPr>
      </w:pPr>
      <w:r>
        <w:rPr>
          <w:rStyle w:val="8"/>
          <w:rFonts w:eastAsia="Segoe UI"/>
          <w:b w:val="0"/>
          <w:bCs w:val="0"/>
          <w:sz w:val="25"/>
          <w:szCs w:val="25"/>
          <w:shd w:val="clear" w:color="auto" w:fill="FFFFFF"/>
        </w:rPr>
        <w:t xml:space="preserve">Создаётся датасет, который берет серединный кадр из видео. Затем происходят некоторые преобразования в </w:t>
      </w:r>
      <w:r>
        <w:rPr>
          <w:rStyle w:val="8"/>
          <w:rFonts w:eastAsia="Segoe UI"/>
          <w:b w:val="0"/>
          <w:bCs w:val="0"/>
          <w:sz w:val="25"/>
          <w:szCs w:val="25"/>
          <w:shd w:val="clear" w:color="auto" w:fill="FFFFFF"/>
          <w:lang w:val="en-US"/>
        </w:rPr>
        <w:t>transforms</w:t>
      </w:r>
      <w:r>
        <w:rPr>
          <w:rStyle w:val="8"/>
          <w:rFonts w:eastAsia="Segoe UI"/>
          <w:b w:val="0"/>
          <w:bCs w:val="0"/>
          <w:sz w:val="25"/>
          <w:szCs w:val="25"/>
          <w:shd w:val="clear" w:color="auto" w:fill="FFFFFF"/>
        </w:rPr>
        <w:t>:</w:t>
      </w:r>
    </w:p>
    <w:p w14:paraId="6F37B8C5">
      <w:pPr>
        <w:pStyle w:val="11"/>
        <w:numPr>
          <w:ilvl w:val="0"/>
          <w:numId w:val="1"/>
        </w:numPr>
        <w:spacing w:before="0" w:beforeAutospacing="0" w:after="0" w:afterAutospacing="0" w:line="360" w:lineRule="auto"/>
        <w:rPr>
          <w:sz w:val="25"/>
          <w:szCs w:val="25"/>
        </w:rPr>
      </w:pPr>
      <w:r>
        <w:rPr>
          <w:rFonts w:eastAsia="Segoe UI"/>
          <w:sz w:val="25"/>
          <w:szCs w:val="25"/>
          <w:shd w:val="clear" w:color="auto" w:fill="FFFFFF"/>
        </w:rPr>
        <w:t>Конвертация в RGB-формат</w:t>
      </w:r>
    </w:p>
    <w:p w14:paraId="25D7F03E">
      <w:pPr>
        <w:pStyle w:val="11"/>
        <w:numPr>
          <w:ilvl w:val="0"/>
          <w:numId w:val="1"/>
        </w:numPr>
        <w:spacing w:before="0" w:beforeAutospacing="0" w:after="0" w:afterAutospacing="0" w:line="360" w:lineRule="auto"/>
        <w:rPr>
          <w:sz w:val="25"/>
          <w:szCs w:val="25"/>
        </w:rPr>
      </w:pPr>
      <w:r>
        <w:rPr>
          <w:rFonts w:eastAsia="Segoe UI"/>
          <w:sz w:val="25"/>
          <w:szCs w:val="25"/>
          <w:shd w:val="clear" w:color="auto" w:fill="FFFFFF"/>
        </w:rPr>
        <w:t>Нормализация пикселей (среднее=</w:t>
      </w:r>
      <w:r>
        <w:rPr>
          <w:sz w:val="25"/>
          <w:szCs w:val="25"/>
        </w:rPr>
        <w:t>[0.481, 0.457, 0.408]</w:t>
      </w:r>
      <w:r>
        <w:rPr>
          <w:rFonts w:eastAsia="Segoe UI"/>
          <w:sz w:val="25"/>
          <w:szCs w:val="25"/>
          <w:shd w:val="clear" w:color="auto" w:fill="FFFFFF"/>
        </w:rPr>
        <w:t>, std=</w:t>
      </w:r>
      <w:r>
        <w:rPr>
          <w:sz w:val="25"/>
          <w:szCs w:val="25"/>
        </w:rPr>
        <w:t>[0.268, 0.261, 0.275]</w:t>
      </w:r>
      <w:r>
        <w:rPr>
          <w:rFonts w:eastAsia="Segoe UI"/>
          <w:sz w:val="25"/>
          <w:szCs w:val="25"/>
          <w:shd w:val="clear" w:color="auto" w:fill="FFFFFF"/>
        </w:rPr>
        <w:t>)</w:t>
      </w:r>
    </w:p>
    <w:p w14:paraId="061E6325">
      <w:pPr>
        <w:pStyle w:val="11"/>
        <w:numPr>
          <w:ilvl w:val="0"/>
          <w:numId w:val="1"/>
        </w:numPr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  <w:r>
        <w:rPr>
          <w:rFonts w:eastAsia="Segoe UI"/>
          <w:sz w:val="25"/>
          <w:szCs w:val="25"/>
          <w:shd w:val="clear" w:color="auto" w:fill="FFFFFF"/>
        </w:rPr>
        <w:t>Ресайз до 224×224 пикселей (стандарт для ViT)</w:t>
      </w:r>
    </w:p>
    <w:p w14:paraId="775293BC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</w:p>
    <w:p w14:paraId="08366F6D">
      <w:pPr>
        <w:pStyle w:val="11"/>
        <w:spacing w:before="0" w:beforeAutospacing="0" w:after="48" w:afterAutospacing="0" w:line="360" w:lineRule="auto"/>
        <w:rPr>
          <w:sz w:val="25"/>
          <w:szCs w:val="25"/>
        </w:rPr>
      </w:pPr>
      <w:r>
        <w:rPr>
          <w:rStyle w:val="8"/>
          <w:rFonts w:eastAsia="Segoe UI"/>
          <w:b w:val="0"/>
          <w:bCs w:val="0"/>
          <w:sz w:val="25"/>
          <w:szCs w:val="25"/>
          <w:u w:val="single"/>
          <w:shd w:val="clear" w:color="auto" w:fill="FFFFFF"/>
        </w:rPr>
        <w:t>Текст</w:t>
      </w:r>
      <w:r>
        <w:rPr>
          <w:rFonts w:eastAsia="Segoe UI"/>
          <w:sz w:val="25"/>
          <w:szCs w:val="25"/>
          <w:u w:val="single"/>
          <w:shd w:val="clear" w:color="auto" w:fill="FFFFFF"/>
        </w:rPr>
        <w:t>:</w:t>
      </w:r>
    </w:p>
    <w:p w14:paraId="4AA48E0D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Fonts w:eastAsia="Segoe UI"/>
          <w:sz w:val="25"/>
          <w:szCs w:val="25"/>
          <w:shd w:val="clear" w:color="auto" w:fill="FFFFFF"/>
        </w:rPr>
        <w:t>В датасете проводится токенизация с описаниями с помощью встроенного токенизатора BLIP. Потом добавлеятся служебных токены и все тексты дополняются до нужной длины (</w:t>
      </w:r>
      <w:r>
        <w:rPr>
          <w:sz w:val="25"/>
          <w:szCs w:val="25"/>
        </w:rPr>
        <w:t>padding).</w:t>
      </w:r>
    </w:p>
    <w:p w14:paraId="4DE90779">
      <w:pPr>
        <w:pStyle w:val="2"/>
        <w:shd w:val="clear" w:color="auto" w:fill="FFFFFF"/>
        <w:spacing w:before="216" w:beforeAutospacing="0" w:after="156" w:afterAutospacing="0" w:line="360" w:lineRule="auto"/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</w:pPr>
    </w:p>
    <w:p w14:paraId="77320FEE">
      <w:pPr>
        <w:pStyle w:val="2"/>
        <w:shd w:val="clear" w:color="auto" w:fill="FFFFFF"/>
        <w:spacing w:before="216" w:beforeAutospacing="0" w:after="156" w:afterAutospacing="0" w:line="360" w:lineRule="auto"/>
        <w:rPr>
          <w:rFonts w:hint="default" w:ascii="Times New Roman" w:hAnsi="Times New Roman" w:eastAsia="Segoe UI"/>
          <w:sz w:val="25"/>
          <w:szCs w:val="25"/>
          <w:lang w:val="ru-RU"/>
        </w:rPr>
      </w:pP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Описание подходов и моделей</w:t>
      </w:r>
    </w:p>
    <w:p w14:paraId="705C8BDE">
      <w:pPr>
        <w:pStyle w:val="11"/>
        <w:shd w:val="clear" w:color="auto" w:fill="FFFFFF"/>
        <w:spacing w:before="156" w:beforeAutospacing="0" w:after="156" w:afterAutospacing="0" w:line="360" w:lineRule="auto"/>
        <w:rPr>
          <w:rFonts w:eastAsia="Segoe UI"/>
          <w:sz w:val="25"/>
          <w:szCs w:val="25"/>
        </w:rPr>
      </w:pPr>
      <w:r>
        <w:rPr>
          <w:rStyle w:val="8"/>
          <w:rFonts w:eastAsia="Segoe UI"/>
          <w:b w:val="0"/>
          <w:bCs w:val="0"/>
          <w:sz w:val="25"/>
          <w:szCs w:val="25"/>
          <w:u w:val="single"/>
          <w:shd w:val="clear" w:color="auto" w:fill="FFFFFF"/>
        </w:rPr>
        <w:t>Архитектура BLIP</w:t>
      </w:r>
      <w:r>
        <w:rPr>
          <w:rFonts w:eastAsia="Segoe UI"/>
          <w:sz w:val="25"/>
          <w:szCs w:val="25"/>
          <w:u w:val="single"/>
          <w:shd w:val="clear" w:color="auto" w:fill="FFFFFF"/>
        </w:rPr>
        <w:t>:</w:t>
      </w:r>
    </w:p>
    <w:p w14:paraId="6872A2CC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Style w:val="8"/>
          <w:rFonts w:eastAsia="Segoe UI"/>
          <w:i/>
          <w:iCs/>
          <w:sz w:val="25"/>
          <w:szCs w:val="25"/>
          <w:shd w:val="clear" w:color="auto" w:fill="FFFFFF"/>
        </w:rPr>
        <w:t>Визуальный энкодер</w:t>
      </w:r>
      <w:r>
        <w:rPr>
          <w:rFonts w:eastAsia="Segoe UI"/>
          <w:sz w:val="25"/>
          <w:szCs w:val="25"/>
          <w:shd w:val="clear" w:color="auto" w:fill="FFFFFF"/>
        </w:rPr>
        <w:t>: Vision Transformer (ViT), разбивающий изображение на патчи 16×16.</w:t>
      </w:r>
    </w:p>
    <w:p w14:paraId="42C4FC84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Style w:val="8"/>
          <w:rFonts w:eastAsia="Segoe UI"/>
          <w:i/>
          <w:iCs/>
          <w:sz w:val="25"/>
          <w:szCs w:val="25"/>
          <w:shd w:val="clear" w:color="auto" w:fill="FFFFFF"/>
        </w:rPr>
        <w:t>Текстовый декодер</w:t>
      </w:r>
      <w:r>
        <w:rPr>
          <w:rFonts w:eastAsia="Segoe UI"/>
          <w:sz w:val="25"/>
          <w:szCs w:val="25"/>
          <w:shd w:val="clear" w:color="auto" w:fill="FFFFFF"/>
        </w:rPr>
        <w:t>: Transformer-based (аналогично GPT), генерирующий описание пошагово.</w:t>
      </w:r>
    </w:p>
    <w:p w14:paraId="7428C5B3">
      <w:pPr>
        <w:pStyle w:val="11"/>
        <w:spacing w:before="0" w:beforeAutospacing="0" w:after="0" w:afterAutospacing="0" w:line="360" w:lineRule="auto"/>
        <w:rPr>
          <w:rStyle w:val="8"/>
          <w:rFonts w:eastAsia="Segoe UI"/>
          <w:sz w:val="25"/>
          <w:szCs w:val="25"/>
          <w:shd w:val="clear" w:color="auto" w:fill="FFFFFF"/>
        </w:rPr>
      </w:pPr>
      <w:r>
        <w:rPr>
          <w:rStyle w:val="8"/>
          <w:rFonts w:eastAsia="Segoe UI"/>
          <w:i/>
          <w:iCs/>
          <w:sz w:val="25"/>
          <w:szCs w:val="25"/>
          <w:shd w:val="clear" w:color="auto" w:fill="FFFFFF"/>
        </w:rPr>
        <w:t>Кросс-модальное внимание</w:t>
      </w:r>
      <w:r>
        <w:rPr>
          <w:rFonts w:eastAsia="Segoe UI"/>
          <w:sz w:val="25"/>
          <w:szCs w:val="25"/>
          <w:shd w:val="clear" w:color="auto" w:fill="FFFFFF"/>
        </w:rPr>
        <w:t>: связывает визуальные и текстовые признаки для улучшения генерации.</w:t>
      </w:r>
    </w:p>
    <w:p w14:paraId="43CA0F2B">
      <w:pPr>
        <w:pStyle w:val="11"/>
        <w:shd w:val="clear" w:color="auto" w:fill="FFFFFF"/>
        <w:spacing w:before="156" w:beforeAutospacing="0" w:after="156" w:afterAutospacing="0" w:line="360" w:lineRule="auto"/>
        <w:rPr>
          <w:rFonts w:eastAsia="Segoe UI"/>
          <w:sz w:val="25"/>
          <w:szCs w:val="25"/>
        </w:rPr>
      </w:pPr>
      <w:r>
        <w:rPr>
          <w:rStyle w:val="8"/>
          <w:rFonts w:eastAsia="Segoe UI"/>
          <w:b w:val="0"/>
          <w:bCs w:val="0"/>
          <w:sz w:val="25"/>
          <w:szCs w:val="25"/>
          <w:u w:val="single"/>
          <w:shd w:val="clear" w:color="auto" w:fill="FFFFFF"/>
        </w:rPr>
        <w:t>Обучение</w:t>
      </w:r>
      <w:r>
        <w:rPr>
          <w:rFonts w:eastAsia="Segoe UI"/>
          <w:sz w:val="25"/>
          <w:szCs w:val="25"/>
          <w:u w:val="single"/>
          <w:shd w:val="clear" w:color="auto" w:fill="FFFFFF"/>
        </w:rPr>
        <w:t>:</w:t>
      </w:r>
    </w:p>
    <w:p w14:paraId="1225EFFB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Style w:val="8"/>
          <w:rFonts w:eastAsia="Segoe UI"/>
          <w:i/>
          <w:iCs/>
          <w:sz w:val="25"/>
          <w:szCs w:val="25"/>
          <w:shd w:val="clear" w:color="auto" w:fill="FFFFFF"/>
        </w:rPr>
        <w:t>Pre-training</w:t>
      </w:r>
      <w:r>
        <w:rPr>
          <w:rFonts w:eastAsia="Segoe UI"/>
          <w:sz w:val="25"/>
          <w:szCs w:val="25"/>
          <w:shd w:val="clear" w:color="auto" w:fill="FFFFFF"/>
        </w:rPr>
        <w:t>: на датасетах (COCO, Conceptual Captions) с контрастным обучением и генерацией подписей</w:t>
      </w:r>
    </w:p>
    <w:p w14:paraId="16E2929B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  <w:r>
        <w:rPr>
          <w:rStyle w:val="8"/>
          <w:rFonts w:eastAsia="Segoe UI"/>
          <w:i/>
          <w:iCs/>
          <w:sz w:val="25"/>
          <w:szCs w:val="25"/>
          <w:shd w:val="clear" w:color="auto" w:fill="FFFFFF"/>
        </w:rPr>
        <w:t>Fine-tuning</w:t>
      </w:r>
      <w:r>
        <w:rPr>
          <w:rFonts w:eastAsia="Segoe UI"/>
          <w:sz w:val="25"/>
          <w:szCs w:val="25"/>
          <w:shd w:val="clear" w:color="auto" w:fill="FFFFFF"/>
        </w:rPr>
        <w:t>: оптимизация через </w:t>
      </w:r>
      <w:r>
        <w:rPr>
          <w:sz w:val="25"/>
          <w:szCs w:val="25"/>
        </w:rPr>
        <w:t>Cross-Entropy Loss</w:t>
      </w:r>
      <w:r>
        <w:rPr>
          <w:rFonts w:eastAsia="Segoe UI"/>
          <w:sz w:val="25"/>
          <w:szCs w:val="25"/>
          <w:shd w:val="clear" w:color="auto" w:fill="FFFFFF"/>
        </w:rPr>
        <w:t> с учителем</w:t>
      </w:r>
    </w:p>
    <w:p w14:paraId="4E8D74C1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  <w:r>
        <w:rPr>
          <w:rFonts w:eastAsia="Segoe UI"/>
          <w:i/>
          <w:iCs/>
          <w:sz w:val="25"/>
          <w:szCs w:val="25"/>
          <w:shd w:val="clear" w:color="auto" w:fill="FFFFFF"/>
        </w:rPr>
        <w:t>+ Обучение на данных задачи</w:t>
      </w:r>
    </w:p>
    <w:p w14:paraId="465E6491">
      <w:pPr>
        <w:pStyle w:val="2"/>
        <w:shd w:val="clear" w:color="auto" w:fill="FFFFFF"/>
        <w:spacing w:before="216" w:beforeAutospacing="0" w:after="156" w:afterAutospacing="0" w:line="360" w:lineRule="auto"/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</w:pPr>
    </w:p>
    <w:p w14:paraId="1B425176">
      <w:pPr>
        <w:pStyle w:val="2"/>
        <w:shd w:val="clear" w:color="auto" w:fill="FFFFFF"/>
        <w:spacing w:before="216" w:beforeAutospacing="0" w:after="156" w:afterAutospacing="0" w:line="360" w:lineRule="auto"/>
        <w:rPr>
          <w:rFonts w:hint="default" w:ascii="Times New Roman" w:hAnsi="Times New Roman" w:eastAsia="Segoe UI"/>
          <w:sz w:val="25"/>
          <w:szCs w:val="25"/>
          <w:lang w:val="ru-RU"/>
        </w:rPr>
      </w:pPr>
      <w:r>
        <w:rPr>
          <w:rStyle w:val="8"/>
          <w:rFonts w:hint="default" w:ascii="Times New Roman" w:hAnsi="Times New Roman" w:eastAsia="Segoe UI"/>
          <w:b/>
          <w:bCs/>
          <w:sz w:val="25"/>
          <w:szCs w:val="25"/>
          <w:shd w:val="clear" w:color="auto" w:fill="FFFFFF"/>
          <w:lang w:val="ru-RU"/>
        </w:rPr>
        <w:t>Процесс обучения и метрики</w:t>
      </w:r>
    </w:p>
    <w:p w14:paraId="5763BB16">
      <w:pPr>
        <w:pStyle w:val="11"/>
        <w:shd w:val="clear" w:color="auto" w:fill="FFFFFF"/>
        <w:spacing w:before="156" w:beforeAutospacing="0" w:after="156" w:afterAutospacing="0" w:line="360" w:lineRule="auto"/>
        <w:rPr>
          <w:rFonts w:eastAsia="Segoe UI"/>
          <w:sz w:val="25"/>
          <w:szCs w:val="25"/>
          <w:u w:val="single"/>
        </w:rPr>
      </w:pPr>
      <w:r>
        <w:rPr>
          <w:rStyle w:val="8"/>
          <w:rFonts w:eastAsia="Segoe UI"/>
          <w:b w:val="0"/>
          <w:bCs w:val="0"/>
          <w:sz w:val="25"/>
          <w:szCs w:val="25"/>
          <w:u w:val="single"/>
          <w:shd w:val="clear" w:color="auto" w:fill="FFFFFF"/>
        </w:rPr>
        <w:t>Параметры обучения</w:t>
      </w:r>
      <w:r>
        <w:rPr>
          <w:rFonts w:eastAsia="Segoe UI"/>
          <w:sz w:val="25"/>
          <w:szCs w:val="25"/>
          <w:u w:val="single"/>
          <w:shd w:val="clear" w:color="auto" w:fill="FFFFFF"/>
        </w:rPr>
        <w:t>:</w:t>
      </w:r>
    </w:p>
    <w:p w14:paraId="3EB8FD03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Fonts w:eastAsia="Segoe UI"/>
          <w:sz w:val="25"/>
          <w:szCs w:val="25"/>
          <w:shd w:val="clear" w:color="auto" w:fill="FFFFFF"/>
        </w:rPr>
        <w:t>Оптимизатор: AdamW (</w:t>
      </w:r>
      <w:r>
        <w:rPr>
          <w:rStyle w:val="7"/>
          <w:rFonts w:ascii="Times New Roman" w:hAnsi="Times New Roman" w:eastAsia="Courier New" w:cs="Times New Roman"/>
          <w:sz w:val="25"/>
          <w:szCs w:val="25"/>
          <w:shd w:val="clear" w:color="auto" w:fill="ECECEC"/>
        </w:rPr>
        <w:t>lr=5e-5</w:t>
      </w:r>
      <w:r>
        <w:rPr>
          <w:rFonts w:eastAsia="Segoe UI"/>
          <w:sz w:val="25"/>
          <w:szCs w:val="25"/>
          <w:shd w:val="clear" w:color="auto" w:fill="FFFFFF"/>
        </w:rPr>
        <w:t>)</w:t>
      </w:r>
    </w:p>
    <w:p w14:paraId="5A4C96F3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Fonts w:eastAsia="Segoe UI"/>
          <w:sz w:val="25"/>
          <w:szCs w:val="25"/>
          <w:shd w:val="clear" w:color="auto" w:fill="FFFFFF"/>
        </w:rPr>
        <w:t xml:space="preserve">Размер батча: 8 </w:t>
      </w:r>
    </w:p>
    <w:p w14:paraId="32916FD6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  <w:r>
        <w:rPr>
          <w:rFonts w:eastAsia="Segoe UI"/>
          <w:sz w:val="25"/>
          <w:szCs w:val="25"/>
          <w:shd w:val="clear" w:color="auto" w:fill="FFFFFF"/>
        </w:rPr>
        <w:t>Эпохи: 3</w:t>
      </w:r>
    </w:p>
    <w:p w14:paraId="4CA23479">
      <w:pPr>
        <w:pStyle w:val="11"/>
        <w:shd w:val="clear" w:color="auto" w:fill="FFFFFF"/>
        <w:spacing w:before="156" w:beforeAutospacing="0" w:after="156" w:afterAutospacing="0" w:line="360" w:lineRule="auto"/>
        <w:rPr>
          <w:rFonts w:eastAsia="Segoe UI"/>
          <w:sz w:val="25"/>
          <w:szCs w:val="25"/>
          <w:u w:val="single"/>
        </w:rPr>
      </w:pPr>
      <w:r>
        <w:rPr>
          <w:rStyle w:val="8"/>
          <w:rFonts w:eastAsia="Segoe UI"/>
          <w:b w:val="0"/>
          <w:bCs w:val="0"/>
          <w:sz w:val="25"/>
          <w:szCs w:val="25"/>
          <w:u w:val="single"/>
          <w:shd w:val="clear" w:color="auto" w:fill="FFFFFF"/>
        </w:rPr>
        <w:t>Метрики</w:t>
      </w:r>
      <w:r>
        <w:rPr>
          <w:rFonts w:eastAsia="Segoe UI"/>
          <w:sz w:val="25"/>
          <w:szCs w:val="25"/>
          <w:u w:val="single"/>
          <w:shd w:val="clear" w:color="auto" w:fill="FFFFFF"/>
        </w:rPr>
        <w:t>:</w:t>
      </w:r>
    </w:p>
    <w:p w14:paraId="0F8E0DDA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Style w:val="8"/>
          <w:rFonts w:eastAsia="Segoe UI"/>
          <w:sz w:val="25"/>
          <w:szCs w:val="25"/>
          <w:shd w:val="clear" w:color="auto" w:fill="FFFFFF"/>
        </w:rPr>
        <w:t>BLEU-4</w:t>
      </w:r>
      <w:r>
        <w:rPr>
          <w:rFonts w:eastAsia="Segoe UI"/>
          <w:sz w:val="25"/>
          <w:szCs w:val="25"/>
          <w:shd w:val="clear" w:color="auto" w:fill="FFFFFF"/>
        </w:rPr>
        <w:t>: Оценка точности совпадения n-грамм с эталоном</w:t>
      </w:r>
    </w:p>
    <w:p w14:paraId="2D496F59">
      <w:pPr>
        <w:pStyle w:val="11"/>
        <w:spacing w:before="0" w:beforeAutospacing="0" w:after="0" w:afterAutospacing="0" w:line="360" w:lineRule="auto"/>
        <w:rPr>
          <w:sz w:val="25"/>
          <w:szCs w:val="25"/>
        </w:rPr>
      </w:pPr>
      <w:r>
        <w:rPr>
          <w:rStyle w:val="8"/>
          <w:rFonts w:eastAsia="Segoe UI"/>
          <w:sz w:val="25"/>
          <w:szCs w:val="25"/>
          <w:shd w:val="clear" w:color="auto" w:fill="FFFFFF"/>
        </w:rPr>
        <w:t>CIDEr</w:t>
      </w:r>
      <w:r>
        <w:rPr>
          <w:rFonts w:eastAsia="Segoe UI"/>
          <w:sz w:val="25"/>
          <w:szCs w:val="25"/>
          <w:shd w:val="clear" w:color="auto" w:fill="FFFFFF"/>
        </w:rPr>
        <w:t>: Учёт семантической согласованности</w:t>
      </w:r>
    </w:p>
    <w:p w14:paraId="37FAB8FA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  <w:r>
        <w:rPr>
          <w:rStyle w:val="8"/>
          <w:rFonts w:eastAsia="Segoe UI"/>
          <w:sz w:val="25"/>
          <w:szCs w:val="25"/>
          <w:shd w:val="clear" w:color="auto" w:fill="FFFFFF"/>
        </w:rPr>
        <w:t>Loss</w:t>
      </w:r>
      <w:r>
        <w:rPr>
          <w:rFonts w:eastAsia="Segoe UI"/>
          <w:sz w:val="25"/>
          <w:szCs w:val="25"/>
          <w:shd w:val="clear" w:color="auto" w:fill="FFFFFF"/>
        </w:rPr>
        <w:t> (кросс-энтропия): Уменьшается с 3.5 → 1.2 за 3 эпохи</w:t>
      </w:r>
    </w:p>
    <w:p w14:paraId="0BB377CF">
      <w:pPr>
        <w:pStyle w:val="11"/>
        <w:spacing w:before="0" w:beforeAutospacing="0" w:after="0" w:afterAutospacing="0" w:line="360" w:lineRule="auto"/>
        <w:rPr>
          <w:rFonts w:hint="default" w:eastAsia="Segoe UI"/>
          <w:sz w:val="25"/>
          <w:szCs w:val="25"/>
          <w:shd w:val="clear" w:color="auto" w:fill="FFFFFF"/>
          <w:lang w:val="en-US"/>
        </w:rPr>
      </w:pPr>
      <w:bookmarkStart w:id="0" w:name="_GoBack"/>
      <w:r>
        <w:drawing>
          <wp:inline distT="0" distB="0" distL="114300" distR="114300">
            <wp:extent cx="3474720" cy="288036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7DA5F8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  <w:r>
        <w:rPr>
          <w:rFonts w:eastAsia="Segoe UI"/>
          <w:i/>
          <w:iCs/>
          <w:sz w:val="25"/>
          <w:szCs w:val="25"/>
          <w:shd w:val="clear" w:color="auto" w:fill="FFFFFF"/>
        </w:rPr>
        <w:t>рис. график ошибок</w:t>
      </w:r>
    </w:p>
    <w:p w14:paraId="3408E119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</w:p>
    <w:p w14:paraId="6B412CFB">
      <w:pPr>
        <w:pStyle w:val="11"/>
        <w:spacing w:before="0" w:beforeAutospacing="0" w:after="0" w:afterAutospacing="0" w:line="360" w:lineRule="auto"/>
        <w:rPr>
          <w:rFonts w:eastAsia="Segoe UI"/>
          <w:b/>
          <w:bCs/>
          <w:sz w:val="25"/>
          <w:szCs w:val="25"/>
          <w:shd w:val="clear" w:color="auto" w:fill="FFFFFF"/>
        </w:rPr>
      </w:pPr>
      <w:r>
        <w:rPr>
          <w:rFonts w:eastAsia="Segoe UI"/>
          <w:b/>
          <w:bCs/>
          <w:sz w:val="25"/>
          <w:szCs w:val="25"/>
          <w:shd w:val="clear" w:color="auto" w:fill="FFFFFF"/>
        </w:rPr>
        <w:t>Сравнение моделей</w:t>
      </w:r>
    </w:p>
    <w:p w14:paraId="13562AC5">
      <w:pPr>
        <w:pStyle w:val="11"/>
        <w:spacing w:before="0" w:beforeAutospacing="0" w:after="0" w:afterAutospacing="0" w:line="360" w:lineRule="auto"/>
        <w:rPr>
          <w:rFonts w:eastAsia="Segoe UI"/>
          <w:b/>
          <w:bCs/>
          <w:sz w:val="25"/>
          <w:szCs w:val="25"/>
          <w:shd w:val="clear" w:color="auto" w:fill="FFFFFF"/>
        </w:rPr>
      </w:pPr>
    </w:p>
    <w:tbl>
      <w:tblPr>
        <w:tblStyle w:val="13"/>
        <w:tblW w:w="0" w:type="auto"/>
        <w:tblInd w:w="-7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0"/>
        <w:gridCol w:w="2428"/>
        <w:gridCol w:w="2428"/>
        <w:gridCol w:w="2428"/>
      </w:tblGrid>
      <w:tr w14:paraId="1C671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0" w:type="dxa"/>
          </w:tcPr>
          <w:p w14:paraId="5E732768">
            <w:pPr>
              <w:pStyle w:val="11"/>
              <w:widowControl/>
              <w:spacing w:before="0" w:beforeAutospacing="0" w:after="0" w:afterAutospacing="0" w:line="360" w:lineRule="auto"/>
              <w:jc w:val="both"/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  <w:t>Модель</w:t>
            </w:r>
          </w:p>
        </w:tc>
        <w:tc>
          <w:tcPr>
            <w:tcW w:w="2428" w:type="dxa"/>
          </w:tcPr>
          <w:p w14:paraId="12303D12">
            <w:pPr>
              <w:pStyle w:val="11"/>
              <w:widowControl/>
              <w:spacing w:before="0" w:beforeAutospacing="0" w:after="0" w:afterAutospacing="0" w:line="360" w:lineRule="auto"/>
              <w:jc w:val="both"/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  <w:t>Время</w:t>
            </w:r>
          </w:p>
        </w:tc>
        <w:tc>
          <w:tcPr>
            <w:tcW w:w="2428" w:type="dxa"/>
          </w:tcPr>
          <w:p w14:paraId="5D984E19">
            <w:pPr>
              <w:pStyle w:val="11"/>
              <w:widowControl/>
              <w:spacing w:before="0" w:beforeAutospacing="0" w:after="0" w:afterAutospacing="0" w:line="360" w:lineRule="auto"/>
              <w:jc w:val="both"/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  <w:t>Память</w:t>
            </w:r>
          </w:p>
        </w:tc>
        <w:tc>
          <w:tcPr>
            <w:tcW w:w="2428" w:type="dxa"/>
          </w:tcPr>
          <w:p w14:paraId="15DE13C8">
            <w:pPr>
              <w:pStyle w:val="11"/>
              <w:widowControl/>
              <w:spacing w:before="0" w:beforeAutospacing="0" w:after="0" w:afterAutospacing="0" w:line="360" w:lineRule="auto"/>
              <w:jc w:val="both"/>
              <w:rPr>
                <w:rFonts w:eastAsia="Segoe UI"/>
                <w:b/>
                <w:bCs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eastAsia="Segoe UI"/>
                <w:b/>
                <w:bCs/>
                <w:sz w:val="25"/>
                <w:szCs w:val="25"/>
                <w:shd w:val="clear" w:color="auto" w:fill="FFFFFF"/>
              </w:rPr>
              <w:t>Качество</w:t>
            </w:r>
            <w:r>
              <w:rPr>
                <w:rFonts w:eastAsia="Segoe UI"/>
                <w:b/>
                <w:bCs/>
                <w:sz w:val="25"/>
                <w:szCs w:val="25"/>
                <w:shd w:val="clear" w:color="auto" w:fill="FFFFFF"/>
                <w:lang w:val="en-US"/>
              </w:rPr>
              <w:t xml:space="preserve"> - BLEU</w:t>
            </w:r>
          </w:p>
        </w:tc>
      </w:tr>
      <w:tr w14:paraId="37F3B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0" w:type="dxa"/>
            <w:vAlign w:val="center"/>
          </w:tcPr>
          <w:p w14:paraId="122013D5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  <w:lang w:val="en-US"/>
              </w:rPr>
              <w:t>Seq2Seq + ResNet18</w:t>
            </w:r>
          </w:p>
        </w:tc>
        <w:tc>
          <w:tcPr>
            <w:tcW w:w="2428" w:type="dxa"/>
            <w:vAlign w:val="center"/>
          </w:tcPr>
          <w:p w14:paraId="4C91B6D8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  <w:lang w:val="en-US"/>
              </w:rPr>
              <w:t xml:space="preserve">1, 5 </w:t>
            </w:r>
            <w:r>
              <w:rPr>
                <w:rFonts w:eastAsia="Segoe UI"/>
                <w:sz w:val="25"/>
                <w:szCs w:val="25"/>
                <w:shd w:val="clear" w:color="auto" w:fill="FFFFFF"/>
              </w:rPr>
              <w:t>часа</w:t>
            </w:r>
          </w:p>
        </w:tc>
        <w:tc>
          <w:tcPr>
            <w:tcW w:w="2428" w:type="dxa"/>
            <w:vAlign w:val="center"/>
          </w:tcPr>
          <w:p w14:paraId="0C0FFB81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</w:rPr>
              <w:t>4 гб</w:t>
            </w:r>
          </w:p>
        </w:tc>
        <w:tc>
          <w:tcPr>
            <w:tcW w:w="2428" w:type="dxa"/>
            <w:vAlign w:val="center"/>
          </w:tcPr>
          <w:p w14:paraId="2B461B4C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</w:rPr>
              <w:t>0,0008</w:t>
            </w:r>
          </w:p>
        </w:tc>
      </w:tr>
      <w:tr w14:paraId="7A1A9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0" w:type="dxa"/>
            <w:vAlign w:val="center"/>
          </w:tcPr>
          <w:p w14:paraId="28E64C25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Style w:val="8"/>
                <w:rFonts w:eastAsia="Segoe UI"/>
                <w:b w:val="0"/>
                <w:bCs w:val="0"/>
                <w:sz w:val="25"/>
                <w:szCs w:val="25"/>
                <w:shd w:val="clear" w:color="auto" w:fill="FFFFFF"/>
                <w:lang w:val="en-US"/>
              </w:rPr>
              <w:t>Transformer</w:t>
            </w:r>
            <w:r>
              <w:rPr>
                <w:rStyle w:val="8"/>
                <w:rFonts w:eastAsia="Segoe UI"/>
                <w:b w:val="0"/>
                <w:bCs w:val="0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Style w:val="8"/>
                <w:rFonts w:eastAsia="Segoe UI"/>
                <w:b w:val="0"/>
                <w:bCs w:val="0"/>
                <w:sz w:val="25"/>
                <w:szCs w:val="25"/>
                <w:shd w:val="clear" w:color="auto" w:fill="FFFFFF"/>
                <w:lang w:val="en-US"/>
              </w:rPr>
              <w:t>BLIP</w:t>
            </w:r>
          </w:p>
        </w:tc>
        <w:tc>
          <w:tcPr>
            <w:tcW w:w="2428" w:type="dxa"/>
            <w:vAlign w:val="center"/>
          </w:tcPr>
          <w:p w14:paraId="588F6D04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</w:rPr>
              <w:t>5 часов</w:t>
            </w:r>
          </w:p>
        </w:tc>
        <w:tc>
          <w:tcPr>
            <w:tcW w:w="2428" w:type="dxa"/>
            <w:vAlign w:val="center"/>
          </w:tcPr>
          <w:p w14:paraId="0548D377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  <w:lang w:val="en-US"/>
              </w:rPr>
              <w:t xml:space="preserve">~13 </w:t>
            </w:r>
            <w:r>
              <w:rPr>
                <w:rFonts w:eastAsia="Segoe UI"/>
                <w:sz w:val="25"/>
                <w:szCs w:val="25"/>
                <w:shd w:val="clear" w:color="auto" w:fill="FFFFFF"/>
              </w:rPr>
              <w:t>гб</w:t>
            </w:r>
          </w:p>
        </w:tc>
        <w:tc>
          <w:tcPr>
            <w:tcW w:w="2428" w:type="dxa"/>
            <w:vAlign w:val="center"/>
          </w:tcPr>
          <w:p w14:paraId="36E2D8C3">
            <w:pPr>
              <w:pStyle w:val="11"/>
              <w:widowControl/>
              <w:spacing w:before="0" w:beforeAutospacing="0" w:after="0" w:afterAutospacing="0" w:line="360" w:lineRule="auto"/>
              <w:jc w:val="center"/>
              <w:rPr>
                <w:rFonts w:eastAsia="Segoe UI"/>
                <w:sz w:val="25"/>
                <w:szCs w:val="25"/>
                <w:shd w:val="clear" w:color="auto" w:fill="FFFFFF"/>
              </w:rPr>
            </w:pPr>
            <w:r>
              <w:rPr>
                <w:rFonts w:eastAsia="Segoe UI"/>
                <w:sz w:val="25"/>
                <w:szCs w:val="25"/>
                <w:shd w:val="clear" w:color="auto" w:fill="FFFFFF"/>
              </w:rPr>
              <w:t>0.01957</w:t>
            </w:r>
          </w:p>
        </w:tc>
      </w:tr>
    </w:tbl>
    <w:p w14:paraId="0D3AC184">
      <w:pPr>
        <w:pStyle w:val="11"/>
        <w:spacing w:before="0" w:beforeAutospacing="0" w:after="0" w:afterAutospacing="0" w:line="360" w:lineRule="auto"/>
        <w:rPr>
          <w:rFonts w:eastAsia="Segoe UI"/>
          <w:sz w:val="25"/>
          <w:szCs w:val="25"/>
          <w:shd w:val="clear" w:color="auto" w:fill="FFFFFF"/>
        </w:rPr>
      </w:pPr>
    </w:p>
    <w:p w14:paraId="5136ECEA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  <w:lang w:val="en-US"/>
        </w:rPr>
      </w:pPr>
    </w:p>
    <w:p w14:paraId="71CD21DB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b/>
          <w:color w:val="1F1F1F"/>
          <w:sz w:val="25"/>
          <w:szCs w:val="25"/>
        </w:rPr>
        <w:t xml:space="preserve">Выводы: </w:t>
      </w:r>
      <w:r>
        <w:rPr>
          <w:color w:val="1F1F1F"/>
          <w:sz w:val="25"/>
          <w:szCs w:val="25"/>
        </w:rPr>
        <w:t xml:space="preserve"> предобработанные модели работают лучше чем те, что обучаются на малых датасетах.</w:t>
      </w:r>
    </w:p>
    <w:p w14:paraId="12091524">
      <w:pPr>
        <w:pStyle w:val="11"/>
        <w:shd w:val="clear" w:color="auto" w:fill="FFFFFF"/>
        <w:spacing w:before="0" w:beforeAutospacing="0" w:after="0" w:afterAutospacing="0" w:line="360" w:lineRule="auto"/>
        <w:rPr>
          <w:color w:val="1F1F1F"/>
          <w:sz w:val="25"/>
          <w:szCs w:val="25"/>
        </w:rPr>
      </w:pPr>
      <w:r>
        <w:rPr>
          <w:color w:val="1F1F1F"/>
          <w:sz w:val="25"/>
          <w:szCs w:val="25"/>
        </w:rPr>
        <w:t xml:space="preserve">Предложения: подключить лучшую нейросеть для сохранении грамматики языка. Дополнить датасет большим количеством данных. </w:t>
      </w:r>
    </w:p>
    <w:p w14:paraId="51CAEF96">
      <w:pPr>
        <w:pStyle w:val="11"/>
        <w:shd w:val="clear" w:color="auto" w:fill="FFFFFF"/>
        <w:spacing w:before="0" w:beforeAutospacing="0" w:after="0" w:afterAutospacing="0" w:line="360" w:lineRule="auto"/>
        <w:rPr>
          <w:sz w:val="25"/>
          <w:szCs w:val="25"/>
        </w:rPr>
      </w:pPr>
    </w:p>
    <w:sectPr>
      <w:pgSz w:w="11906" w:h="16838"/>
      <w:pgMar w:top="1134" w:right="850" w:bottom="1134" w:left="15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37226"/>
    <w:multiLevelType w:val="singleLevel"/>
    <w:tmpl w:val="E483722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46"/>
    <w:rsid w:val="00002437"/>
    <w:rsid w:val="000D7B26"/>
    <w:rsid w:val="004C4D04"/>
    <w:rsid w:val="004E07ED"/>
    <w:rsid w:val="007B614E"/>
    <w:rsid w:val="0081073F"/>
    <w:rsid w:val="00933746"/>
    <w:rsid w:val="00AD246E"/>
    <w:rsid w:val="00CF659D"/>
    <w:rsid w:val="00DC6269"/>
    <w:rsid w:val="0AA60D06"/>
    <w:rsid w:val="137A39FA"/>
    <w:rsid w:val="1BB2137E"/>
    <w:rsid w:val="20D63F6F"/>
    <w:rsid w:val="24433FC0"/>
    <w:rsid w:val="28E229A0"/>
    <w:rsid w:val="2F2F35D5"/>
    <w:rsid w:val="2F8F1D76"/>
    <w:rsid w:val="38D331ED"/>
    <w:rsid w:val="3D083554"/>
    <w:rsid w:val="56000269"/>
    <w:rsid w:val="700B0354"/>
    <w:rsid w:val="777D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semiHidden/>
    <w:unhideWhenUsed/>
    <w:qFormat/>
    <w:uiPriority w:val="99"/>
    <w:rPr>
      <w:vertAlign w:val="superscript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Текст концевой сноски Знак"/>
    <w:basedOn w:val="3"/>
    <w:link w:val="10"/>
    <w:semiHidden/>
    <w:qFormat/>
    <w:uiPriority w:val="99"/>
    <w:rPr>
      <w:sz w:val="20"/>
      <w:szCs w:val="20"/>
    </w:rPr>
  </w:style>
  <w:style w:type="character" w:customStyle="1" w:styleId="15">
    <w:name w:val="Текст выноски Знак"/>
    <w:basedOn w:val="3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79C3F-6259-4345-BD02-8F5BECDD6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660</Words>
  <Characters>3763</Characters>
  <Lines>31</Lines>
  <Paragraphs>8</Paragraphs>
  <TotalTime>1427</TotalTime>
  <ScaleCrop>false</ScaleCrop>
  <LinksUpToDate>false</LinksUpToDate>
  <CharactersWithSpaces>4415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2025-06-10T22:23:00Z</dcterms:created>
  <dc:creator>User</dc:creator>
  <cp:lastModifiedBy>Anna</cp:lastModifiedBy>
  <dcterms:modified xsi:type="dcterms:W3CDTF">2025-06-12T08:36:37Z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1BBBFFCD4DAE4BC9864CA456B7052359_13</vt:lpwstr>
  </property>
</Properties>
</file>