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1155cc"/>
          <w:sz w:val="28"/>
          <w:szCs w:val="28"/>
        </w:rPr>
      </w:pPr>
      <w:r w:rsidDel="00000000" w:rsidR="00000000" w:rsidRPr="00000000">
        <w:rPr>
          <w:color w:val="1155cc"/>
          <w:sz w:val="28"/>
          <w:szCs w:val="28"/>
        </w:rPr>
        <w:drawing>
          <wp:inline distB="114300" distT="114300" distL="114300" distR="114300">
            <wp:extent cx="5109990" cy="1204913"/>
            <wp:effectExtent b="0" l="0" r="0" t="0"/>
            <wp:docPr id="6" name="image3.png"/>
            <a:graphic>
              <a:graphicData uri="http://schemas.openxmlformats.org/drawingml/2006/picture">
                <pic:pic>
                  <pic:nvPicPr>
                    <pic:cNvPr id="0" name="image3.png"/>
                    <pic:cNvPicPr preferRelativeResize="0"/>
                  </pic:nvPicPr>
                  <pic:blipFill>
                    <a:blip r:embed="rId6"/>
                    <a:srcRect b="29292" l="0" r="0" t="28787"/>
                    <a:stretch>
                      <a:fillRect/>
                    </a:stretch>
                  </pic:blipFill>
                  <pic:spPr>
                    <a:xfrm>
                      <a:off x="0" y="0"/>
                      <a:ext cx="5109990"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6aa84f"/>
          <w:sz w:val="28"/>
          <w:szCs w:val="28"/>
          <w:u w:val="single"/>
          <w:rtl w:val="0"/>
        </w:rPr>
        <w:t xml:space="preserve">Implementación de un Sistema Automatizado de reportes</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6aa84f"/>
          <w:sz w:val="28"/>
          <w:szCs w:val="28"/>
          <w:highlight w:val="yellow"/>
          <w:rtl w:val="0"/>
        </w:rPr>
        <w:t xml:space="preserve">basado en</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6aa84f"/>
          <w:sz w:val="28"/>
          <w:szCs w:val="28"/>
          <w:u w:val="single"/>
          <w:rtl w:val="0"/>
        </w:rPr>
        <w:t xml:space="preserve">Tecnologías Web</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ff9900"/>
          <w:sz w:val="28"/>
          <w:szCs w:val="28"/>
          <w:rtl w:val="0"/>
        </w:rPr>
        <w:t xml:space="preserve">para </w:t>
      </w:r>
      <w:r w:rsidDel="00000000" w:rsidR="00000000" w:rsidRPr="00000000">
        <w:rPr>
          <w:rFonts w:ascii="Times New Roman" w:cs="Times New Roman" w:eastAsia="Times New Roman" w:hAnsi="Times New Roman"/>
          <w:color w:val="1155cc"/>
          <w:sz w:val="28"/>
          <w:szCs w:val="28"/>
          <w:u w:val="single"/>
          <w:rtl w:val="0"/>
        </w:rPr>
        <w:t xml:space="preserve">mejorar</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8"/>
          <w:szCs w:val="28"/>
          <w:highlight w:val="yellow"/>
          <w:rtl w:val="0"/>
        </w:rPr>
        <w:t xml:space="preserve">la</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8"/>
          <w:szCs w:val="28"/>
          <w:u w:val="single"/>
          <w:rtl w:val="0"/>
        </w:rPr>
        <w:t xml:space="preserve">Gestión de notas</w:t>
      </w:r>
      <w:r w:rsidDel="00000000" w:rsidR="00000000" w:rsidRPr="00000000">
        <w:rPr>
          <w:rFonts w:ascii="Times New Roman" w:cs="Times New Roman" w:eastAsia="Times New Roman" w:hAnsi="Times New Roman"/>
          <w:color w:val="1155cc"/>
          <w:sz w:val="28"/>
          <w:szCs w:val="28"/>
          <w:rtl w:val="0"/>
        </w:rPr>
        <w:t xml:space="preserve"> en la Institución Happy Children School</w:t>
      </w:r>
    </w:p>
    <w:p w:rsidR="00000000" w:rsidDel="00000000" w:rsidP="00000000" w:rsidRDefault="00000000" w:rsidRPr="00000000" w14:paraId="00000004">
      <w:pPr>
        <w:spacing w:line="360" w:lineRule="auto"/>
        <w:jc w:val="left"/>
        <w:rPr>
          <w:color w:val="1155cc"/>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6aa84f"/>
          <w:sz w:val="28"/>
          <w:szCs w:val="28"/>
          <w:u w:val="single"/>
          <w:rtl w:val="0"/>
        </w:rPr>
        <w:t xml:space="preserve">Implementación de un Sistema Automatizado de reportes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6aa84f"/>
          <w:sz w:val="28"/>
          <w:szCs w:val="28"/>
        </w:rPr>
      </w:pPr>
      <w:r w:rsidDel="00000000" w:rsidR="00000000" w:rsidRPr="00000000">
        <w:rPr>
          <w:rFonts w:ascii="Times New Roman" w:cs="Times New Roman" w:eastAsia="Times New Roman" w:hAnsi="Times New Roman"/>
          <w:color w:val="6aa84f"/>
          <w:sz w:val="28"/>
          <w:szCs w:val="28"/>
          <w:highlight w:val="yellow"/>
          <w:rtl w:val="0"/>
        </w:rPr>
        <w:t xml:space="preserve">basado en</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6aa84f"/>
          <w:sz w:val="28"/>
          <w:szCs w:val="28"/>
          <w:u w:val="single"/>
          <w:rtl w:val="0"/>
        </w:rPr>
        <w:t xml:space="preserve">Tecnologías Web</w:t>
      </w:r>
      <w:r w:rsidDel="00000000" w:rsidR="00000000" w:rsidRPr="00000000">
        <w:rPr>
          <w:rFonts w:ascii="Times New Roman" w:cs="Times New Roman" w:eastAsia="Times New Roman" w:hAnsi="Times New Roman"/>
          <w:color w:val="6aa84f"/>
          <w:sz w:val="28"/>
          <w:szCs w:val="28"/>
          <w:rtl w:val="0"/>
        </w:rPr>
        <w:t xml:space="preserve"> </w:t>
      </w:r>
    </w:p>
    <w:p w:rsidR="00000000" w:rsidDel="00000000" w:rsidP="00000000" w:rsidRDefault="00000000" w:rsidRPr="00000000" w14:paraId="00000007">
      <w:pPr>
        <w:rPr>
          <w:rFonts w:ascii="Times New Roman" w:cs="Times New Roman" w:eastAsia="Times New Roman" w:hAnsi="Times New Roman"/>
          <w:color w:val="ff9900"/>
          <w:sz w:val="28"/>
          <w:szCs w:val="28"/>
        </w:rPr>
      </w:pPr>
      <w:r w:rsidDel="00000000" w:rsidR="00000000" w:rsidRPr="00000000">
        <w:rPr>
          <w:rFonts w:ascii="Times New Roman" w:cs="Times New Roman" w:eastAsia="Times New Roman" w:hAnsi="Times New Roman"/>
          <w:color w:val="ff9900"/>
          <w:sz w:val="28"/>
          <w:szCs w:val="28"/>
          <w:rtl w:val="0"/>
        </w:rPr>
        <w:t xml:space="preserve">para </w:t>
      </w:r>
    </w:p>
    <w:p w:rsidR="00000000" w:rsidDel="00000000" w:rsidP="00000000" w:rsidRDefault="00000000" w:rsidRPr="00000000" w14:paraId="00000008">
      <w:pPr>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1155cc"/>
          <w:sz w:val="28"/>
          <w:szCs w:val="28"/>
          <w:u w:val="single"/>
          <w:rtl w:val="0"/>
        </w:rPr>
        <w:t xml:space="preserve">mejorar</w:t>
      </w:r>
    </w:p>
    <w:p w:rsidR="00000000" w:rsidDel="00000000" w:rsidP="00000000" w:rsidRDefault="00000000" w:rsidRPr="00000000" w14:paraId="00000009">
      <w:pPr>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highlight w:val="yellow"/>
          <w:rtl w:val="0"/>
        </w:rPr>
        <w:t xml:space="preserve">la</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8"/>
          <w:szCs w:val="28"/>
          <w:u w:val="single"/>
          <w:rtl w:val="0"/>
        </w:rPr>
        <w:t xml:space="preserve">Gestión de notas</w:t>
      </w:r>
      <w:r w:rsidDel="00000000" w:rsidR="00000000" w:rsidRPr="00000000">
        <w:rPr>
          <w:rFonts w:ascii="Times New Roman" w:cs="Times New Roman" w:eastAsia="Times New Roman" w:hAnsi="Times New Roman"/>
          <w:color w:val="1155cc"/>
          <w:sz w:val="28"/>
          <w:szCs w:val="28"/>
          <w:rtl w:val="0"/>
        </w:rPr>
        <w:t xml:space="preserve"> en la Institución Happy Children School</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w:t>
      </w:r>
    </w:p>
    <w:p w:rsidR="00000000" w:rsidDel="00000000" w:rsidP="00000000" w:rsidRDefault="00000000" w:rsidRPr="00000000" w14:paraId="0000000C">
      <w:pPr>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6aa84f"/>
          <w:sz w:val="28"/>
          <w:szCs w:val="28"/>
          <w:u w:val="single"/>
          <w:rtl w:val="0"/>
        </w:rPr>
        <w:t xml:space="preserve">Implementación de un Sistema Automatizado de reportes</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6aa84f"/>
          <w:sz w:val="28"/>
          <w:szCs w:val="28"/>
          <w:highlight w:val="yellow"/>
          <w:rtl w:val="0"/>
        </w:rPr>
        <w:t xml:space="preserve">basado en</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6aa84f"/>
          <w:sz w:val="28"/>
          <w:szCs w:val="28"/>
          <w:u w:val="single"/>
          <w:rtl w:val="0"/>
        </w:rPr>
        <w:t xml:space="preserve">Tecnologías Web</w:t>
      </w:r>
      <w:r w:rsidDel="00000000" w:rsidR="00000000" w:rsidRPr="00000000">
        <w:rPr>
          <w:rFonts w:ascii="Times New Roman" w:cs="Times New Roman" w:eastAsia="Times New Roman" w:hAnsi="Times New Roman"/>
          <w:color w:val="6aa84f"/>
          <w:sz w:val="28"/>
          <w:szCs w:val="28"/>
          <w:rtl w:val="0"/>
        </w:rPr>
        <w:t xml:space="preserve"> </w:t>
      </w:r>
      <w:r w:rsidDel="00000000" w:rsidR="00000000" w:rsidRPr="00000000">
        <w:rPr>
          <w:rFonts w:ascii="Times New Roman" w:cs="Times New Roman" w:eastAsia="Times New Roman" w:hAnsi="Times New Roman"/>
          <w:color w:val="ff9900"/>
          <w:sz w:val="28"/>
          <w:szCs w:val="28"/>
          <w:rtl w:val="0"/>
        </w:rPr>
        <w:t xml:space="preserve">para </w:t>
      </w:r>
      <w:r w:rsidDel="00000000" w:rsidR="00000000" w:rsidRPr="00000000">
        <w:rPr>
          <w:rFonts w:ascii="Times New Roman" w:cs="Times New Roman" w:eastAsia="Times New Roman" w:hAnsi="Times New Roman"/>
          <w:color w:val="1155cc"/>
          <w:sz w:val="28"/>
          <w:szCs w:val="28"/>
          <w:u w:val="single"/>
          <w:rtl w:val="0"/>
        </w:rPr>
        <w:t xml:space="preserve">mejorar</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8"/>
          <w:szCs w:val="28"/>
          <w:highlight w:val="yellow"/>
          <w:rtl w:val="0"/>
        </w:rPr>
        <w:t xml:space="preserve">la</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8"/>
          <w:szCs w:val="28"/>
          <w:u w:val="single"/>
          <w:rtl w:val="0"/>
        </w:rPr>
        <w:t xml:space="preserve">Gestión de notas</w:t>
      </w:r>
      <w:r w:rsidDel="00000000" w:rsidR="00000000" w:rsidRPr="00000000">
        <w:rPr>
          <w:rFonts w:ascii="Times New Roman" w:cs="Times New Roman" w:eastAsia="Times New Roman" w:hAnsi="Times New Roman"/>
          <w:color w:val="1155cc"/>
          <w:sz w:val="28"/>
          <w:szCs w:val="28"/>
          <w:rtl w:val="0"/>
        </w:rPr>
        <w:t xml:space="preserve"> en la Institución Happy Children School</w:t>
      </w:r>
    </w:p>
    <w:p w:rsidR="00000000" w:rsidDel="00000000" w:rsidP="00000000" w:rsidRDefault="00000000" w:rsidRPr="00000000" w14:paraId="0000000D">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Problema:</w:t>
      </w:r>
    </w:p>
    <w:p w:rsidR="00000000" w:rsidDel="00000000" w:rsidP="00000000" w:rsidRDefault="00000000" w:rsidRPr="00000000" w14:paraId="0000000F">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u w:val="single"/>
          <w:rtl w:val="0"/>
        </w:rPr>
        <w:t xml:space="preserve">Inadecuada</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color w:val="ff0000"/>
          <w:sz w:val="28"/>
          <w:szCs w:val="28"/>
          <w:u w:val="single"/>
          <w:rtl w:val="0"/>
        </w:rPr>
        <w:t xml:space="preserve">gestión de notas</w:t>
      </w:r>
      <w:r w:rsidDel="00000000" w:rsidR="00000000" w:rsidRPr="00000000">
        <w:rPr>
          <w:rFonts w:ascii="Times New Roman" w:cs="Times New Roman" w:eastAsia="Times New Roman" w:hAnsi="Times New Roman"/>
          <w:color w:val="ff0000"/>
          <w:sz w:val="28"/>
          <w:szCs w:val="28"/>
          <w:rtl w:val="0"/>
        </w:rPr>
        <w:t xml:space="preserve"> en la institución happy children school </w:t>
      </w:r>
    </w:p>
    <w:p w:rsidR="00000000" w:rsidDel="00000000" w:rsidP="00000000" w:rsidRDefault="00000000" w:rsidRPr="00000000" w14:paraId="00000010">
      <w:pP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OBJETIVO </w:t>
      </w:r>
    </w:p>
    <w:p w:rsidR="00000000" w:rsidDel="00000000" w:rsidP="00000000" w:rsidRDefault="00000000" w:rsidRPr="00000000" w14:paraId="00000012">
      <w:pPr>
        <w:rPr>
          <w:rFonts w:ascii="Times New Roman" w:cs="Times New Roman" w:eastAsia="Times New Roman" w:hAnsi="Times New Roman"/>
          <w:color w:val="1155cc"/>
          <w:sz w:val="28"/>
          <w:szCs w:val="28"/>
        </w:rPr>
      </w:pPr>
      <w:r w:rsidDel="00000000" w:rsidR="00000000" w:rsidRPr="00000000">
        <w:rPr>
          <w:rFonts w:ascii="Times New Roman" w:cs="Times New Roman" w:eastAsia="Times New Roman" w:hAnsi="Times New Roman"/>
          <w:color w:val="1155cc"/>
          <w:sz w:val="28"/>
          <w:szCs w:val="28"/>
          <w:rtl w:val="0"/>
        </w:rPr>
        <w:t xml:space="preserve">Mejorar la Gestión de notas en la Institución Happy Children School</w:t>
      </w:r>
    </w:p>
    <w:p w:rsidR="00000000" w:rsidDel="00000000" w:rsidP="00000000" w:rsidRDefault="00000000" w:rsidRPr="00000000" w14:paraId="00000013">
      <w:pPr>
        <w:rPr>
          <w:rFonts w:ascii="Times New Roman" w:cs="Times New Roman" w:eastAsia="Times New Roman" w:hAnsi="Times New Roman"/>
          <w:color w:val="1155cc"/>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Autores:</w:t>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López Rojas, Alejandro</w:t>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Santisteban Chisin, Gonzalo Ricardiño</w:t>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Medina Cutipa, Eddy</w:t>
      </w: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Asesor: </w:t>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w:t>
      </w:r>
      <w:r w:rsidDel="00000000" w:rsidR="00000000" w:rsidRPr="00000000">
        <w:rPr>
          <w:rFonts w:ascii="Times New Roman" w:cs="Times New Roman" w:eastAsia="Times New Roman" w:hAnsi="Times New Roman"/>
          <w:sz w:val="28"/>
          <w:szCs w:val="28"/>
          <w:rtl w:val="0"/>
        </w:rPr>
        <w:t xml:space="preserve">Hugo Froilan Vega Huerta</w:t>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Lima - Perú</w:t>
      </w:r>
    </w:p>
    <w:p w:rsidR="00000000" w:rsidDel="00000000" w:rsidP="00000000" w:rsidRDefault="00000000" w:rsidRPr="00000000" w14:paraId="000000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C">
      <w:pPr>
        <w:spacing w:line="360" w:lineRule="auto"/>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DEDICATORIA</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AGRADECIMIENTOS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EPÍGRAFE </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 VISIÓN DEL PROYECTO</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Antecedentes del Problema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El Negocio</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Procesos del Negocio</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Organigrama</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Formulación del Problema</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Realidad Problemática</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Descripción del Problema</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 Problema Principal</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 Problema Secundario</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Objetivos del Proyecto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Marco Lógico</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1.3.1.1 Árbol del Problemas:</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 Árbol de Objetivos:</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Objetivo General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Objetivos Específicos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Justificación del Proyecto</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Justificación Académica</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Beneficios Tangibles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Beneficios Intangibles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Alcance del Proyecto </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 MARCO TEÓRICO</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E-Learning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Según (Mariano L. Bernárdez) (ISBN: 9781434321084)</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Según (Terry Anderson) (ISBN: 9781897425084)</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Gamificación</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Según (Ferran Teixes) (ISBN: 9788490646694)</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 Según (Cathie Mariache y Erick Brangier) (ISBN: 9781466682016)</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Aprendizaje en el Entorno Virtual</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Según (Carlos Marcelo, David Puente, Miguel Ballesteros y Alfonso</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Palazón) (ISBN: 9788480886970)</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 Según (John Stephenson y Albert Sangrà) (ISBN: 9789929406582)</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Motivación en el aprendizaje</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Según (Pedro Gallardo y José Camacho) (ISBN: 9788498235661)</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Según (Maggie Hartnett) (ISBN: 9789811006982)</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III: ESTADO DEL ARTE</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Artículos</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El Aprendizaje afectivo y la gamificación en escenarios de</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virtual (Diego Melo-Solarte y Paula Díaz, 2018)</w:t>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(ISSN: 0718-0764)</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Mejora de la experiencia de aprendizaje del estudiante con</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mediada por la tecnología: Un estudio empírico</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Han-Huei Tsay, Alexander Kofinas &amp; Jing Luo, 2018)</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(ISSN: 0360-1315)</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La influencia de un sistema de capacitación en resolución de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matemáticos en estudiantes de primer año de escuela</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 (Hsien-Sheng Hsiao, Chien-Yu Lin, Jyun-Chen Chen &amp;</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Yi-Fang Peng, 2017) (ISSN: 1305-8223)</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Plataforma informática aplicada como ayuda al proceso de</w:t>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enseñanza-aprendizaje en el área de matemáticas (Chiodi Gustavo,</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Bosio Alejandra, Aliciardi Agustina, Pautasso Pablo &amp; Marcucci</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2014) (ISSN: 2362-5139)</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 Implementación de un Sistema Adaptable "E-School" (Tosheva,</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Stojkovikj, Stojanova, Zlatanovska, &amp; Bande, 2017) (ISSN: 2217-</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8309)</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 Enfoque arquitectónico para el seguimiento automático de las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aprendizaje en cursos masivos abiertos en línea</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Jaramillo &amp; Mario Solarte, 2016) (ISSN: 1692-5238)</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Tesis</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Gamificación de las matemáticas en la enseñanza del valor</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posicional de cantidades (Martha Ortegón, 2016)</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Desarrollo de un Sistema Web para la enseñanza de casos de uso</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empleando la Técnica de aprendizaje Cooperativo de Rompecabezas</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(Gerardo Chung, 2013)</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Modelo de aceptación de los sistemas e-learning en las</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Universidades: Un enfoque del modelo de aceptación de la</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ajustado al Ecuador (Richard Ramirez-Anormaliza 2016)</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KnowRe Math</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 Moodle con Gamificación</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 PIPOCLUB.COM (Juegos educativos para niños y niñas)</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IV: MODELADO DEL NEGOCIO</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Reglas del Negocio</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Caso de uso del Negocio</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Diagrama de Casos de uso del Negocio</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4.2.1.1 Actores del negocio</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4.2.1.2 Casos de Uso del Negocio (CUN)</w:t>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Diagrama de actividades del negocio</w:t>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Modelo Conceptual</w:t>
      </w:r>
    </w:p>
    <w:p w:rsidR="00000000" w:rsidDel="00000000" w:rsidP="00000000" w:rsidRDefault="00000000" w:rsidRPr="00000000" w14:paraId="000000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 REQUERIMIENTOS DEL PROYECTO</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Requerimientos del Software:</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Relación de Requerimientos Funcionales del Sistema:</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Especificación de requerimientos:</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Requerimientos No Funcionales del Sistema:</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Casos de Uso del Sistema:</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Diagrama de actores del Sistema</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5.3.1.1 Especificación de los actores del sistema</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 Diagrama de Paquetes</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Diagrama de casos de uso del sistema</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 Especificaciones de CUS</w:t>
      </w:r>
    </w:p>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Modelo Conceptual</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Prototipos:</w:t>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 ARQUITECTURA </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Vistas de Casos de Uso más Significativos para la Arquitectura</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 Diagrama de Casos de Uso más Significativos para la Arquitectura</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Especificación de los Casos de Uso más Significativos para la</w:t>
      </w:r>
    </w:p>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 Realización de Casos de Usos de Análisis y Diseño</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Modelo de Despliegue</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Modelo de Componentes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VII: DESARROLLO Y PRUEBAS</w:t>
      </w:r>
    </w:p>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Desarrollo</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Plataforma Tecnológica</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 Descripción de los Estándares de Desarrollo</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Pruebas</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7.2.1 Plan de Pruebas del Proyecto </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CAPÍTULO VIII: GESTIÓN DEL PROYECTO</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Organización del Proyecto</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8.1.1 Organigrama del Proyecto</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Estimación y Ejecución del Proyecto</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8.2.1 Cronograma de Ejecución del Proyecto </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Gestión de Riesgos del Proyecto</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Plan de cambios en el negocio </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BIBLIOGRÁFICA</w:t>
      </w:r>
    </w:p>
    <w:p w:rsidR="00000000" w:rsidDel="00000000" w:rsidP="00000000" w:rsidRDefault="00000000" w:rsidRPr="00000000" w14:paraId="0000009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las Tecnologías de la Información y la Comunicación (TIC) se han convertido en aliadas indispensables dentro del ámbito educativo. Ya no se trata solo de herramientas complementarias, sino de elementos esenciales que han transformado la forma en que los docentes enseñan y los estudiantes aprenden, acceden y manejan la información. Frente a este avance, las instituciones educativas se han visto en la necesidad de adoptar soluciones tecnológicas que no solo mejoren la administración de sus procesos académicos, sino que también enriquezcan la experiencia de toda la comunidad educativa. Una de las áreas que más requiere esta transformación es la gestión de notas y reportes, un proceso que, al seguir siendo mayormente manual, implica una considerable carga de trabajo y una alta probabilidad de errores.​</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En este contexto, las tecnologías web ofrecen una gran oportunidad para modernizar y hacer más eficiente la gestión de calificaciones. La implementación de un Sistema Automatizado de Reportes basado en estas tecnologías permitirá a la Institución Educativa Happy Children School facilitar las tareas de los docentes, agilizar el acceso de los padres a la información académica de sus hijos y garantizar que los reportes se generen de forma rápida, clara y precisa. Este tipo de solución no solo optimiza el trabajo diario, sino que también fortalece la transparencia y mejora la comunicación, dos aspectos fundamentales para apoyar el desarrollo académico y emocional de los estudiantes. Como señala Fernández Enguita (2025), es crucial que las escuelas se adapten a la transformación tecnológica para no quedar rezagadas en un mundo cada vez más digitalizado.​</w:t>
      </w:r>
      <w:r w:rsidDel="00000000" w:rsidR="00000000" w:rsidRPr="00000000">
        <w:rPr>
          <w:rtl w:val="0"/>
        </w:rPr>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actual exige herramientas que ayuden a conectar mejor a todos los actores involucrados: docentes, padres, estudiantes y personal administrativo. La gestión de notas, como parte clave del proceso de evaluación, tiene un fuerte impacto en la motivación de los alumnos y en el seguimiento de su progreso. Sin embargo, cuando se lleva a cabo de manera manual o con sistemas poco eficaces, puede dificultar la toma de decisiones y generar frustración o desconfianza. Por eso, este proyecto tiene como objetivo principal implementar un sistema automatizado que facilite y modernice la gestión de notas en Happy Children School. Gracias a las tecnologías web, esta plataforma permitirá crear, actualizar y compartir las calificaciones de forma simple, rápida y accesible para todos, fomentando así un entorno educativo más ordenado, transparente y efectivo. Además, como indican Acevedo Quispe (2018), el análisis de datos en la gestión educativa permite una toma de decisiones más informada y eficiente.</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La presente tesis está dividida en las siguientes partes:</w:t>
      </w:r>
      <w:r w:rsidDel="00000000" w:rsidR="00000000" w:rsidRPr="00000000">
        <w:rPr>
          <w:rtl w:val="0"/>
        </w:rPr>
      </w:r>
    </w:p>
    <w:p w:rsidR="00000000" w:rsidDel="00000000" w:rsidP="00000000" w:rsidRDefault="00000000" w:rsidRPr="00000000" w14:paraId="0000009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Capítulo I:</w:t>
      </w:r>
      <w:r w:rsidDel="00000000" w:rsidR="00000000" w:rsidRPr="00000000">
        <w:rPr>
          <w:rFonts w:ascii="Times New Roman" w:cs="Times New Roman" w:eastAsia="Times New Roman" w:hAnsi="Times New Roman"/>
          <w:sz w:val="24"/>
          <w:szCs w:val="24"/>
          <w:rtl w:val="0"/>
        </w:rPr>
        <w:t xml:space="preserve"> Se describe una visión general del proyecto, identificando la problemática que se busca resolver, los objetivos generales y específicos, así como la justificación del tema y el alcance del sistema propuesto.</w:t>
        <w:br w:type="textWrapping"/>
      </w:r>
      <w:r w:rsidDel="00000000" w:rsidR="00000000" w:rsidRPr="00000000">
        <w:rPr>
          <w:rFonts w:ascii="Times New Roman" w:cs="Times New Roman" w:eastAsia="Times New Roman" w:hAnsi="Times New Roman"/>
          <w:b w:val="1"/>
          <w:sz w:val="24"/>
          <w:szCs w:val="24"/>
          <w:rtl w:val="0"/>
        </w:rPr>
        <w:t xml:space="preserve">Capítulo II:</w:t>
      </w:r>
      <w:r w:rsidDel="00000000" w:rsidR="00000000" w:rsidRPr="00000000">
        <w:rPr>
          <w:rFonts w:ascii="Times New Roman" w:cs="Times New Roman" w:eastAsia="Times New Roman" w:hAnsi="Times New Roman"/>
          <w:sz w:val="24"/>
          <w:szCs w:val="24"/>
          <w:rtl w:val="0"/>
        </w:rPr>
        <w:t xml:space="preserve"> Se expone el marco teórico, incluyendo el análisis de los sistemas automatizados de gestión de notas existentes y la aplicación de tecnologías web en contextos educativos.</w:t>
      </w:r>
    </w:p>
    <w:p w:rsidR="00000000" w:rsidDel="00000000" w:rsidP="00000000" w:rsidRDefault="00000000" w:rsidRPr="00000000" w14:paraId="000000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 VISIÓN DEL PROYECTO</w:t>
      </w:r>
    </w:p>
    <w:p w:rsidR="00000000" w:rsidDel="00000000" w:rsidP="00000000" w:rsidRDefault="00000000" w:rsidRPr="00000000" w14:paraId="0000009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Antecedentes del Problema </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 El Negocio</w:t>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educativo peruano, muchas instituciones enfrentan desafíos en la gestión eficiente de las calificaciones estudiantiles. El uso de métodos tradicionales, como registros manuales o sistemas no integrados, puede generar errores, duplicación de esfuerzos y retrasos en la entrega de información a estudiantes y padres de familia. Estos problemas afectan la transparencia y la calidad del servicio educativo.​</w:t>
      </w:r>
    </w:p>
    <w:p w:rsidR="00000000" w:rsidDel="00000000" w:rsidP="00000000" w:rsidRDefault="00000000" w:rsidRPr="00000000" w14:paraId="000000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sistemas automatizados basados en tecnologías web ha demostrado ser una solución efectiva para mejorar la gestión académica. Por ejemplo, en un estudio realizado en la Universidad Nacional del Centro del Perú, se evidenció que el uso de tecnologías de la información ha revolucionado la gestión académica, mejorando la eficiencia y la transparencia (Acevedo Quispe, 2019).​</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peruano, el Ministerio de Educación ha desarrollado el Sistema de Información de Apoyo a la Gestión de la Institución Educativa (SIAGIE), que permite el registro oficial de la trayectoria del estudiante durante su permanencia en el sistema educativo nacional. Este sistema facilita la emisión de documentos oficiales de gestión, como nóminas de matrícula y actas consolidadas de evaluación (Ministerio de Educación del Perú, 2024).​</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el SIAGIE puede no cubrir todas las necesidades específicas de cada institución educativa, especialmente en lo que respecta a la generación de reportes personalizados y la integración con otros sistemas internos. Por ello, muchas instituciones optan por desarrollar sistemas complementarios que se adapten a sus requerimientos particulares.​</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Institución Educativa "Happy Children School" busca implementar un sistema automatizado de reportes basado en tecnologías web para mejorar la gestión de notas. Este sistema permitirá una administración más eficiente y precisa de las calificaciones, facilitando el acceso a la información por parte de docentes, estudiantes y padres de familia, y contribuyendo así a una educación de mayor calidad.</w:t>
      </w:r>
    </w:p>
    <w:p w:rsidR="00000000" w:rsidDel="00000000" w:rsidP="00000000" w:rsidRDefault="00000000" w:rsidRPr="00000000" w14:paraId="000000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Procesos del Negocio </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1.1. Proceso AS IS manual de gestion de notas con padres </w:t>
      </w:r>
    </w:p>
    <w:p w:rsidR="00000000" w:rsidDel="00000000" w:rsidP="00000000" w:rsidRDefault="00000000" w:rsidRPr="00000000" w14:paraId="000000A9">
      <w:pPr>
        <w:spacing w:line="360" w:lineRule="auto"/>
        <w:ind w:firstLine="72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sz w:val="24"/>
          <w:szCs w:val="24"/>
          <w:rtl w:val="0"/>
        </w:rPr>
        <w:t xml:space="preserve">fuente:(Elaboración propia, 2025)</w:t>
      </w:r>
      <w:r w:rsidDel="00000000" w:rsidR="00000000" w:rsidRPr="00000000">
        <w:rPr>
          <w:rtl w:val="0"/>
        </w:rPr>
      </w:r>
    </w:p>
    <w:p w:rsidR="00000000" w:rsidDel="00000000" w:rsidP="00000000" w:rsidRDefault="00000000" w:rsidRPr="00000000" w14:paraId="000000AA">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1.1.3 Organigrama</w:t>
      </w:r>
    </w:p>
    <w:p w:rsidR="00000000" w:rsidDel="00000000" w:rsidP="00000000" w:rsidRDefault="00000000" w:rsidRPr="00000000" w14:paraId="000000AB">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Figura 1.2. organización general de una institución educativa</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133350</wp:posOffset>
            </wp:positionV>
            <wp:extent cx="6623434" cy="212410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23434" cy="2124103"/>
                    </a:xfrm>
                    <a:prstGeom prst="rect"/>
                    <a:ln/>
                  </pic:spPr>
                </pic:pic>
              </a:graphicData>
            </a:graphic>
          </wp:anchor>
        </w:drawing>
      </w:r>
    </w:p>
    <w:p w:rsidR="00000000" w:rsidDel="00000000" w:rsidP="00000000" w:rsidRDefault="00000000" w:rsidRPr="00000000" w14:paraId="000000AC">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fuente:(Elaboración propia, 2025)</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Formulación del Problema </w:t>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Realidad Problemática</w:t>
      </w:r>
    </w:p>
    <w:p w:rsidR="00000000" w:rsidDel="00000000" w:rsidP="00000000" w:rsidRDefault="00000000" w:rsidRPr="00000000" w14:paraId="000000B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en muchas instituciones educativas privadas como “</w:t>
      </w:r>
      <w:r w:rsidDel="00000000" w:rsidR="00000000" w:rsidRPr="00000000">
        <w:rPr>
          <w:rFonts w:ascii="Times New Roman" w:cs="Times New Roman" w:eastAsia="Times New Roman" w:hAnsi="Times New Roman"/>
          <w:sz w:val="24"/>
          <w:szCs w:val="24"/>
          <w:rtl w:val="0"/>
        </w:rPr>
        <w:t xml:space="preserve">Happy Children School”</w:t>
      </w:r>
      <w:r w:rsidDel="00000000" w:rsidR="00000000" w:rsidRPr="00000000">
        <w:rPr>
          <w:rFonts w:ascii="Times New Roman" w:cs="Times New Roman" w:eastAsia="Times New Roman" w:hAnsi="Times New Roman"/>
          <w:sz w:val="24"/>
          <w:szCs w:val="24"/>
          <w:rtl w:val="0"/>
        </w:rPr>
        <w:t xml:space="preserve">, la gestión de notas académicas sigue realizándose de manera manual o utilizando herramientas poco eficientes, lo que genera retrasos y errores en la entrega de reportes a los padres de familia. Esta situación afecta directamente la comunicación entre la institución y las familias, dificultando el seguimiento oportuno del rendimiento académico de los estudiantes.</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los resultados de una encuesta realizada a los padres de familia de la institución, el tiempo promedio para la entrega de notas es de 7 días, lo cual retrasa la toma de decisiones pedagógicas por parte de los docentes y reduce la capacidad de reacción de los padres ante posibles dificultades académicas.</w:t>
      </w:r>
    </w:p>
    <w:p w:rsidR="00000000" w:rsidDel="00000000" w:rsidP="00000000" w:rsidRDefault="00000000" w:rsidRPr="00000000" w14:paraId="000000B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 Descripción del Problema </w:t>
      </w:r>
    </w:p>
    <w:p w:rsidR="00000000" w:rsidDel="00000000" w:rsidP="00000000" w:rsidRDefault="00000000" w:rsidRPr="00000000" w14:paraId="000000B4">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1.2.2.1 Problema Principal</w:t>
      </w:r>
    </w:p>
    <w:p w:rsidR="00000000" w:rsidDel="00000000" w:rsidP="00000000" w:rsidRDefault="00000000" w:rsidRPr="00000000" w14:paraId="000000B5">
      <w:pPr>
        <w:spacing w:after="240" w:before="240" w:line="36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En la institución educativa Happy Children School se ha identificado un conjunto de factores que inciden negativamente en el proceso de gestión de calificaciones. En primer lugar, se presenta una </w:t>
      </w:r>
      <w:r w:rsidDel="00000000" w:rsidR="00000000" w:rsidRPr="00000000">
        <w:rPr>
          <w:rFonts w:ascii="Times New Roman" w:cs="Times New Roman" w:eastAsia="Times New Roman" w:hAnsi="Times New Roman"/>
          <w:sz w:val="24"/>
          <w:szCs w:val="24"/>
          <w:u w:val="single"/>
          <w:rtl w:val="0"/>
        </w:rPr>
        <w:t xml:space="preserve">duplicidad de notas en los reportes finales</w:t>
      </w:r>
      <w:r w:rsidDel="00000000" w:rsidR="00000000" w:rsidRPr="00000000">
        <w:rPr>
          <w:rFonts w:ascii="Times New Roman" w:cs="Times New Roman" w:eastAsia="Times New Roman" w:hAnsi="Times New Roman"/>
          <w:sz w:val="24"/>
          <w:szCs w:val="24"/>
          <w:rtl w:val="0"/>
        </w:rPr>
        <w:t xml:space="preserve"> (25%), lo que genera inconsistencias en los registros académicos. Asimismo, se observa que los </w:t>
      </w:r>
      <w:r w:rsidDel="00000000" w:rsidR="00000000" w:rsidRPr="00000000">
        <w:rPr>
          <w:rFonts w:ascii="Times New Roman" w:cs="Times New Roman" w:eastAsia="Times New Roman" w:hAnsi="Times New Roman"/>
          <w:sz w:val="24"/>
          <w:szCs w:val="24"/>
          <w:u w:val="single"/>
          <w:rtl w:val="0"/>
        </w:rPr>
        <w:t xml:space="preserve">docentes no utilizan herramientas digitales de evaluación</w:t>
      </w:r>
      <w:r w:rsidDel="00000000" w:rsidR="00000000" w:rsidRPr="00000000">
        <w:rPr>
          <w:rFonts w:ascii="Times New Roman" w:cs="Times New Roman" w:eastAsia="Times New Roman" w:hAnsi="Times New Roman"/>
          <w:sz w:val="24"/>
          <w:szCs w:val="24"/>
          <w:rtl w:val="0"/>
        </w:rPr>
        <w:t xml:space="preserve"> (70%), lo cual dificulta la sistematización del proceso y aumenta el margen de error. A esto se suma que las </w:t>
      </w:r>
      <w:r w:rsidDel="00000000" w:rsidR="00000000" w:rsidRPr="00000000">
        <w:rPr>
          <w:rFonts w:ascii="Times New Roman" w:cs="Times New Roman" w:eastAsia="Times New Roman" w:hAnsi="Times New Roman"/>
          <w:sz w:val="24"/>
          <w:szCs w:val="24"/>
          <w:u w:val="single"/>
          <w:rtl w:val="0"/>
        </w:rPr>
        <w:t xml:space="preserve">notas son registradas manualmente con errores </w:t>
      </w:r>
      <w:r w:rsidDel="00000000" w:rsidR="00000000" w:rsidRPr="00000000">
        <w:rPr>
          <w:rFonts w:ascii="Times New Roman" w:cs="Times New Roman" w:eastAsia="Times New Roman" w:hAnsi="Times New Roman"/>
          <w:sz w:val="24"/>
          <w:szCs w:val="24"/>
          <w:rtl w:val="0"/>
        </w:rPr>
        <w:t xml:space="preserve">(20%), lo que compromete la confiabilidad de los resultados. Estas causas derivan en una </w:t>
      </w:r>
      <w:r w:rsidDel="00000000" w:rsidR="00000000" w:rsidRPr="00000000">
        <w:rPr>
          <w:rFonts w:ascii="Times New Roman" w:cs="Times New Roman" w:eastAsia="Times New Roman" w:hAnsi="Times New Roman"/>
          <w:color w:val="ff0000"/>
          <w:sz w:val="24"/>
          <w:szCs w:val="24"/>
          <w:u w:val="single"/>
          <w:rtl w:val="0"/>
        </w:rPr>
        <w:t xml:space="preserve">inadecuada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gestión de notas</w:t>
      </w:r>
      <w:r w:rsidDel="00000000" w:rsidR="00000000" w:rsidRPr="00000000">
        <w:rPr>
          <w:rFonts w:ascii="Times New Roman" w:cs="Times New Roman" w:eastAsia="Times New Roman" w:hAnsi="Times New Roman"/>
          <w:color w:val="ff0000"/>
          <w:sz w:val="24"/>
          <w:szCs w:val="24"/>
          <w:rtl w:val="0"/>
        </w:rPr>
        <w:t xml:space="preserve"> en la institución happy children school. </w:t>
      </w:r>
      <w:r w:rsidDel="00000000" w:rsidR="00000000" w:rsidRPr="00000000">
        <w:rPr>
          <w:rFonts w:ascii="Times New Roman" w:cs="Times New Roman" w:eastAsia="Times New Roman" w:hAnsi="Times New Roman"/>
          <w:sz w:val="24"/>
          <w:szCs w:val="24"/>
          <w:rtl w:val="0"/>
        </w:rPr>
        <w:t xml:space="preserve">Como consecuencia directa, tenemos que los </w:t>
      </w:r>
      <w:r w:rsidDel="00000000" w:rsidR="00000000" w:rsidRPr="00000000">
        <w:rPr>
          <w:rFonts w:ascii="Times New Roman" w:cs="Times New Roman" w:eastAsia="Times New Roman" w:hAnsi="Times New Roman"/>
          <w:sz w:val="24"/>
          <w:szCs w:val="24"/>
          <w:u w:val="single"/>
          <w:rtl w:val="0"/>
        </w:rPr>
        <w:t xml:space="preserve">docentes experimenta una sobrecarga de trabajo administrativo </w:t>
      </w:r>
      <w:r w:rsidDel="00000000" w:rsidR="00000000" w:rsidRPr="00000000">
        <w:rPr>
          <w:rFonts w:ascii="Times New Roman" w:cs="Times New Roman" w:eastAsia="Times New Roman" w:hAnsi="Times New Roman"/>
          <w:sz w:val="24"/>
          <w:szCs w:val="24"/>
          <w:rtl w:val="0"/>
        </w:rPr>
        <w:t xml:space="preserve">(70), al tener que realizar correcciones posteriores. Además,  de que los </w:t>
      </w:r>
      <w:r w:rsidDel="00000000" w:rsidR="00000000" w:rsidRPr="00000000">
        <w:rPr>
          <w:rFonts w:ascii="Times New Roman" w:cs="Times New Roman" w:eastAsia="Times New Roman" w:hAnsi="Times New Roman"/>
          <w:sz w:val="24"/>
          <w:szCs w:val="24"/>
          <w:u w:val="single"/>
          <w:rtl w:val="0"/>
        </w:rPr>
        <w:t xml:space="preserve">padres presentan quejas y reclamos</w:t>
      </w:r>
      <w:r w:rsidDel="00000000" w:rsidR="00000000" w:rsidRPr="00000000">
        <w:rPr>
          <w:rFonts w:ascii="Times New Roman" w:cs="Times New Roman" w:eastAsia="Times New Roman" w:hAnsi="Times New Roman"/>
          <w:sz w:val="24"/>
          <w:szCs w:val="24"/>
          <w:rtl w:val="0"/>
        </w:rPr>
        <w:t xml:space="preserve"> (80%), por errores o demoras en el proceso, y por último manifiestan </w:t>
      </w:r>
      <w:r w:rsidDel="00000000" w:rsidR="00000000" w:rsidRPr="00000000">
        <w:rPr>
          <w:rFonts w:ascii="Times New Roman" w:cs="Times New Roman" w:eastAsia="Times New Roman" w:hAnsi="Times New Roman"/>
          <w:sz w:val="24"/>
          <w:szCs w:val="24"/>
          <w:u w:val="single"/>
          <w:rtl w:val="0"/>
        </w:rPr>
        <w:t xml:space="preserve">desconfianza en la transparencia del sistema de evaluación </w:t>
      </w:r>
      <w:r w:rsidDel="00000000" w:rsidR="00000000" w:rsidRPr="00000000">
        <w:rPr>
          <w:rFonts w:ascii="Times New Roman" w:cs="Times New Roman" w:eastAsia="Times New Roman" w:hAnsi="Times New Roman"/>
          <w:sz w:val="24"/>
          <w:szCs w:val="24"/>
          <w:rtl w:val="0"/>
        </w:rPr>
        <w:t xml:space="preserve">(80%). debido a que las notas en la mayoría de los casos son entregadas posterior  a la entrega de notas.</w:t>
      </w:r>
      <w:r w:rsidDel="00000000" w:rsidR="00000000" w:rsidRPr="00000000">
        <w:rPr>
          <w:rtl w:val="0"/>
        </w:rPr>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(Variable 1: Tiempo promedio para la entrega de notas, 7 días, según encuesta a padres de familia)</w:t>
        <w:br w:type="textWrapping"/>
        <w:t xml:space="preserve"> (Variable 2: Porcentaje de errores en las calificaciones que no fueron corregidos antes de su entrega, 70%, según encuesta a padres de familia)</w:t>
      </w:r>
      <w:r w:rsidDel="00000000" w:rsidR="00000000" w:rsidRPr="00000000">
        <w:rPr>
          <w:rtl w:val="0"/>
        </w:rPr>
      </w:r>
    </w:p>
    <w:p w:rsidR="00000000" w:rsidDel="00000000" w:rsidP="00000000" w:rsidRDefault="00000000" w:rsidRPr="00000000" w14:paraId="000000B7">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1.2.2.2 Problema Secundario</w:t>
      </w:r>
    </w:p>
    <w:p w:rsidR="00000000" w:rsidDel="00000000" w:rsidP="00000000" w:rsidRDefault="00000000" w:rsidRPr="00000000" w14:paraId="000000B8">
      <w:pPr>
        <w:numPr>
          <w:ilvl w:val="0"/>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Retrasos en la entrega de reportes académicos a padres y estudiantes.</w:t>
      </w:r>
    </w:p>
    <w:p w:rsidR="00000000" w:rsidDel="00000000" w:rsidP="00000000" w:rsidRDefault="00000000" w:rsidRPr="00000000" w14:paraId="000000B9">
      <w:pPr>
        <w:numPr>
          <w:ilvl w:val="0"/>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Dificultad para acceder en tiempo real a la información académica.</w:t>
      </w:r>
    </w:p>
    <w:p w:rsidR="00000000" w:rsidDel="00000000" w:rsidP="00000000" w:rsidRDefault="00000000" w:rsidRPr="00000000" w14:paraId="000000BA">
      <w:pPr>
        <w:numPr>
          <w:ilvl w:val="0"/>
          <w:numId w:val="8"/>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Escasa retroalimentación oportuna entre docentes y padres.</w:t>
      </w:r>
    </w:p>
    <w:p w:rsidR="00000000" w:rsidDel="00000000" w:rsidP="00000000" w:rsidRDefault="00000000" w:rsidRPr="00000000" w14:paraId="000000B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Objetivos del Proyecto</w:t>
      </w:r>
    </w:p>
    <w:p w:rsidR="00000000" w:rsidDel="00000000" w:rsidP="00000000" w:rsidRDefault="00000000" w:rsidRPr="00000000" w14:paraId="000000BD">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 Marco Lógico </w:t>
      </w:r>
    </w:p>
    <w:p w:rsidR="00000000" w:rsidDel="00000000" w:rsidP="00000000" w:rsidRDefault="00000000" w:rsidRPr="00000000" w14:paraId="000000BE">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1.3.1.1 Árbol del Problemas</w:t>
      </w:r>
    </w:p>
    <w:p w:rsidR="00000000" w:rsidDel="00000000" w:rsidP="00000000" w:rsidRDefault="00000000" w:rsidRPr="00000000" w14:paraId="000000BF">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jc w:val="both"/>
        <w:rPr>
          <w:color w:val="1155cc"/>
          <w:sz w:val="28"/>
          <w:szCs w:val="28"/>
        </w:rPr>
      </w:pPr>
      <w:r w:rsidDel="00000000" w:rsidR="00000000" w:rsidRPr="00000000">
        <w:rPr>
          <w:color w:val="1155cc"/>
          <w:sz w:val="28"/>
          <w:szCs w:val="28"/>
        </w:rPr>
        <mc:AlternateContent>
          <mc:Choice Requires="wpg">
            <w:drawing>
              <wp:inline distB="114300" distT="114300" distL="114300" distR="114300">
                <wp:extent cx="5731200" cy="3544887"/>
                <wp:effectExtent b="0" l="0" r="0" t="0"/>
                <wp:docPr id="1" name=""/>
                <a:graphic>
                  <a:graphicData uri="http://schemas.microsoft.com/office/word/2010/wordprocessingGroup">
                    <wpg:wgp>
                      <wpg:cNvGrpSpPr/>
                      <wpg:grpSpPr>
                        <a:xfrm>
                          <a:off x="781375" y="920100"/>
                          <a:ext cx="5731200" cy="3544887"/>
                          <a:chOff x="781375" y="920100"/>
                          <a:chExt cx="6057250" cy="3733900"/>
                        </a:xfrm>
                      </wpg:grpSpPr>
                      <wps:wsp>
                        <wps:cNvSpPr/>
                        <wps:cNvPr id="2" name="Shape 2"/>
                        <wps:spPr>
                          <a:xfrm>
                            <a:off x="786150" y="2208713"/>
                            <a:ext cx="6047700" cy="116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u w:val="single"/>
                                  <w:vertAlign w:val="baseline"/>
                                </w:rPr>
                                <w:t xml:space="preserve">Inadecuada</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ff0000"/>
                                  <w:sz w:val="28"/>
                                  <w:u w:val="single"/>
                                  <w:vertAlign w:val="baseline"/>
                                </w:rPr>
                                <w:t xml:space="preserve">gestión de notas </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en la institución happy children school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8"/>
                                  <w:vertAlign w:val="baseline"/>
                                </w:rPr>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(Variable 1: Tiempo promedio para la entrega de notas 7 dias </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según</w:t>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 la encuesta realizada a los padres de familia.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34"/>
                                  <w:vertAlign w:val="baseline"/>
                                </w:rPr>
                              </w:r>
                              <w:r w:rsidDel="00000000" w:rsidR="00000000" w:rsidRPr="00000000">
                                <w:rPr>
                                  <w:rFonts w:ascii="Times New Roman" w:cs="Times New Roman" w:eastAsia="Times New Roman" w:hAnsi="Times New Roman"/>
                                  <w:b w:val="0"/>
                                  <w:i w:val="0"/>
                                  <w:smallCaps w:val="0"/>
                                  <w:strike w:val="0"/>
                                  <w:color w:val="ff0000"/>
                                  <w:sz w:val="28"/>
                                  <w:vertAlign w:val="baseline"/>
                                </w:rPr>
                                <w:t xml:space="preserve">(Variable 2: Porcentaje de errores en las calificaciones que no fueron corregidos antes de su entrega, según encuesta a padres de familia (70%).</w:t>
                              </w:r>
                            </w:p>
                          </w:txbxContent>
                        </wps:txbx>
                        <wps:bodyPr anchorCtr="0" anchor="ctr" bIns="91425" lIns="91425" spcFirstLastPara="1" rIns="91425" wrap="square" tIns="91425">
                          <a:noAutofit/>
                        </wps:bodyPr>
                      </wps:wsp>
                      <wps:wsp>
                        <wps:cNvSpPr/>
                        <wps:cNvPr id="3" name="Shape 3"/>
                        <wps:spPr>
                          <a:xfrm>
                            <a:off x="7861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Duplicidad de notas en reportes finales: 25%</w:t>
                              </w:r>
                            </w:p>
                          </w:txbxContent>
                        </wps:txbx>
                        <wps:bodyPr anchorCtr="0" anchor="ctr" bIns="91425" lIns="91425" spcFirstLastPara="1" rIns="91425" wrap="square" tIns="91425">
                          <a:noAutofit/>
                        </wps:bodyPr>
                      </wps:wsp>
                      <wps:wsp>
                        <wps:cNvSpPr/>
                        <wps:cNvPr id="4" name="Shape 4"/>
                        <wps:spPr>
                          <a:xfrm>
                            <a:off x="298770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Docentes que no utilizan herramientas digitales de evaluación: 70%</w:t>
                              </w:r>
                            </w:p>
                          </w:txbxContent>
                        </wps:txbx>
                        <wps:bodyPr anchorCtr="0" anchor="ctr" bIns="91425" lIns="91425" spcFirstLastPara="1" rIns="91425" wrap="square" tIns="91425">
                          <a:noAutofit/>
                        </wps:bodyPr>
                      </wps:wsp>
                      <wps:wsp>
                        <wps:cNvSpPr/>
                        <wps:cNvPr id="5" name="Shape 5"/>
                        <wps:spPr>
                          <a:xfrm>
                            <a:off x="51892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Notas registradas manualmente con errores: 20%</w:t>
                              </w:r>
                            </w:p>
                          </w:txbxContent>
                        </wps:txbx>
                        <wps:bodyPr anchorCtr="0" anchor="ctr" bIns="91425" lIns="91425" spcFirstLastPara="1" rIns="91425" wrap="square" tIns="91425">
                          <a:noAutofit/>
                        </wps:bodyPr>
                      </wps:wsp>
                      <wps:wsp>
                        <wps:cNvSpPr/>
                        <wps:cNvPr id="6" name="Shape 6"/>
                        <wps:spPr>
                          <a:xfrm>
                            <a:off x="518925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Desconfianza de los padres en la transparencia del proceso (80%)</w:t>
                              </w:r>
                            </w:p>
                          </w:txbxContent>
                        </wps:txbx>
                        <wps:bodyPr anchorCtr="0" anchor="ctr" bIns="91425" lIns="91425" spcFirstLastPara="1" rIns="91425" wrap="square" tIns="91425">
                          <a:noAutofit/>
                        </wps:bodyPr>
                      </wps:wsp>
                      <wps:wsp>
                        <wps:cNvSpPr/>
                        <wps:cNvPr id="7" name="Shape 7"/>
                        <wps:spPr>
                          <a:xfrm>
                            <a:off x="298770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Quejas y reclamos de los padres(80%)</w:t>
                              </w:r>
                            </w:p>
                          </w:txbxContent>
                        </wps:txbx>
                        <wps:bodyPr anchorCtr="0" anchor="ctr" bIns="91425" lIns="91425" spcFirstLastPara="1" rIns="91425" wrap="square" tIns="91425">
                          <a:noAutofit/>
                        </wps:bodyPr>
                      </wps:wsp>
                      <wps:wsp>
                        <wps:cNvSpPr/>
                        <wps:cNvPr id="8" name="Shape 8"/>
                        <wps:spPr>
                          <a:xfrm>
                            <a:off x="786150" y="3879500"/>
                            <a:ext cx="17043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Carga de trabajo administrativo para los docentes: 70% de los casos</w:t>
                              </w:r>
                            </w:p>
                          </w:txbxContent>
                        </wps:txbx>
                        <wps:bodyPr anchorCtr="0" anchor="ctr" bIns="91425" lIns="91425" spcFirstLastPara="1" rIns="91425" wrap="square" tIns="91425">
                          <a:noAutofit/>
                        </wps:bodyPr>
                      </wps:wsp>
                      <wps:wsp>
                        <wps:cNvCnPr/>
                        <wps:spPr>
                          <a:xfrm>
                            <a:off x="3810000" y="1686275"/>
                            <a:ext cx="0" cy="522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08450" y="1686275"/>
                            <a:ext cx="3300" cy="29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0325" y="1974725"/>
                            <a:ext cx="4406700" cy="1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006750" y="1686275"/>
                            <a:ext cx="4800" cy="30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10000" y="3378113"/>
                            <a:ext cx="7800" cy="50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015988" y="3582200"/>
                            <a:ext cx="3300" cy="29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600713" y="3578450"/>
                            <a:ext cx="4406700" cy="1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16188" y="3578600"/>
                            <a:ext cx="4800" cy="30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544887"/>
                <wp:effectExtent b="0" l="0" r="0" t="0"/>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731200" cy="35448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1.3.1.2 Árbol de Objetivos</w:t>
      </w:r>
    </w:p>
    <w:p w:rsidR="00000000" w:rsidDel="00000000" w:rsidP="00000000" w:rsidRDefault="00000000" w:rsidRPr="00000000" w14:paraId="000000C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color w:val="1155cc"/>
          <w:sz w:val="28"/>
          <w:szCs w:val="28"/>
        </w:rPr>
      </w:pPr>
      <w:r w:rsidDel="00000000" w:rsidR="00000000" w:rsidRPr="00000000">
        <w:rPr>
          <w:color w:val="1155cc"/>
          <w:sz w:val="28"/>
          <w:szCs w:val="28"/>
        </w:rPr>
        <mc:AlternateContent>
          <mc:Choice Requires="wpg">
            <w:drawing>
              <wp:inline distB="114300" distT="114300" distL="114300" distR="114300">
                <wp:extent cx="5731200" cy="3841793"/>
                <wp:effectExtent b="0" l="0" r="0" t="0"/>
                <wp:docPr id="2" name=""/>
                <a:graphic>
                  <a:graphicData uri="http://schemas.microsoft.com/office/word/2010/wordprocessingGroup">
                    <wpg:wgp>
                      <wpg:cNvGrpSpPr/>
                      <wpg:grpSpPr>
                        <a:xfrm>
                          <a:off x="781375" y="920100"/>
                          <a:ext cx="5731200" cy="3841793"/>
                          <a:chOff x="781375" y="920100"/>
                          <a:chExt cx="6057250" cy="3733900"/>
                        </a:xfrm>
                      </wpg:grpSpPr>
                      <wps:wsp>
                        <wps:cNvSpPr/>
                        <wps:cNvPr id="2" name="Shape 2"/>
                        <wps:spPr>
                          <a:xfrm>
                            <a:off x="786150" y="2070125"/>
                            <a:ext cx="6047700" cy="1404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6"/>
                                  <w:vertAlign w:val="baseline"/>
                                </w:rPr>
                              </w:r>
                              <w:r w:rsidDel="00000000" w:rsidR="00000000" w:rsidRPr="00000000">
                                <w:rPr>
                                  <w:rFonts w:ascii="Times New Roman" w:cs="Times New Roman" w:eastAsia="Times New Roman" w:hAnsi="Times New Roman"/>
                                  <w:b w:val="0"/>
                                  <w:i w:val="0"/>
                                  <w:smallCaps w:val="0"/>
                                  <w:strike w:val="0"/>
                                  <w:color w:val="0000ff"/>
                                  <w:sz w:val="28"/>
                                  <w:u w:val="single"/>
                                  <w:vertAlign w:val="baseline"/>
                                </w:rPr>
                                <w:t xml:space="preserve">Adecuada</w:t>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8"/>
                                  <w:u w:val="single"/>
                                  <w:vertAlign w:val="baseline"/>
                                </w:rPr>
                                <w:t xml:space="preserve">gestión de notas</w:t>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 en la institución happy children school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vertAlign w:val="baseline"/>
                                </w:rPr>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(Variable 1): Tiempo promedio para la entrega de notas (1 dia) según la encuesta realizada a los padres de familia.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34"/>
                                  <w:vertAlign w:val="baseline"/>
                                </w:rPr>
                              </w:r>
                              <w:r w:rsidDel="00000000" w:rsidR="00000000" w:rsidRPr="00000000">
                                <w:rPr>
                                  <w:rFonts w:ascii="Times New Roman" w:cs="Times New Roman" w:eastAsia="Times New Roman" w:hAnsi="Times New Roman"/>
                                  <w:b w:val="0"/>
                                  <w:i w:val="0"/>
                                  <w:smallCaps w:val="0"/>
                                  <w:strike w:val="0"/>
                                  <w:color w:val="0000ff"/>
                                  <w:sz w:val="28"/>
                                  <w:vertAlign w:val="baseline"/>
                                </w:rPr>
                                <w:t xml:space="preserve">(Variable 2): Porcentaje de errores en las calificaciones que no fueron corregidos antes de su entrega, según encuesta a padres de familia (10%).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8"/>
                                  <w:vertAlign w:val="baseline"/>
                                </w:rPr>
                              </w:r>
                            </w:p>
                          </w:txbxContent>
                        </wps:txbx>
                        <wps:bodyPr anchorCtr="0" anchor="ctr" bIns="91425" lIns="91425" spcFirstLastPara="1" rIns="91425" wrap="square" tIns="91425">
                          <a:noAutofit/>
                        </wps:bodyPr>
                      </wps:wsp>
                      <wps:wsp>
                        <wps:cNvSpPr/>
                        <wps:cNvPr id="3" name="Shape 3"/>
                        <wps:spPr>
                          <a:xfrm>
                            <a:off x="7861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Duplicidad de notas en reportes finales: 5%</w:t>
                              </w:r>
                            </w:p>
                          </w:txbxContent>
                        </wps:txbx>
                        <wps:bodyPr anchorCtr="0" anchor="ctr" bIns="91425" lIns="91425" spcFirstLastPara="1" rIns="91425" wrap="square" tIns="91425">
                          <a:noAutofit/>
                        </wps:bodyPr>
                      </wps:wsp>
                      <wps:wsp>
                        <wps:cNvSpPr/>
                        <wps:cNvPr id="4" name="Shape 4"/>
                        <wps:spPr>
                          <a:xfrm>
                            <a:off x="298770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Docentes que no utilizan herramientas digitales de evaluación: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5" name="Shape 5"/>
                        <wps:spPr>
                          <a:xfrm>
                            <a:off x="5189250" y="924875"/>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Notas registradas manualmente con errores: 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ctr" bIns="91425" lIns="91425" spcFirstLastPara="1" rIns="91425" wrap="square" tIns="91425">
                          <a:noAutofit/>
                        </wps:bodyPr>
                      </wps:wsp>
                      <wps:wsp>
                        <wps:cNvSpPr/>
                        <wps:cNvPr id="6" name="Shape 6"/>
                        <wps:spPr>
                          <a:xfrm>
                            <a:off x="518925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Pérdida de confianza de los padres en la transparencia del proceso (10%)</w:t>
                              </w:r>
                            </w:p>
                          </w:txbxContent>
                        </wps:txbx>
                        <wps:bodyPr anchorCtr="0" anchor="ctr" bIns="91425" lIns="91425" spcFirstLastPara="1" rIns="91425" wrap="square" tIns="91425">
                          <a:noAutofit/>
                        </wps:bodyPr>
                      </wps:wsp>
                      <wps:wsp>
                        <wps:cNvSpPr/>
                        <wps:cNvPr id="7" name="Shape 7"/>
                        <wps:spPr>
                          <a:xfrm>
                            <a:off x="2987700" y="3879500"/>
                            <a:ext cx="16446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Quejas y reclamos de los padres(15%)</w:t>
                              </w:r>
                            </w:p>
                          </w:txbxContent>
                        </wps:txbx>
                        <wps:bodyPr anchorCtr="0" anchor="ctr" bIns="91425" lIns="91425" spcFirstLastPara="1" rIns="91425" wrap="square" tIns="91425">
                          <a:noAutofit/>
                        </wps:bodyPr>
                      </wps:wsp>
                      <wps:wsp>
                        <wps:cNvSpPr/>
                        <wps:cNvPr id="8" name="Shape 8"/>
                        <wps:spPr>
                          <a:xfrm>
                            <a:off x="786150" y="3879500"/>
                            <a:ext cx="1738500" cy="761400"/>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Aumento en la carga de trabajo administrativo para los docentes: 10% de los casos</w:t>
                              </w:r>
                            </w:p>
                          </w:txbxContent>
                        </wps:txbx>
                        <wps:bodyPr anchorCtr="0" anchor="ctr" bIns="91425" lIns="91425" spcFirstLastPara="1" rIns="91425" wrap="square" tIns="91425">
                          <a:noAutofit/>
                        </wps:bodyPr>
                      </wps:wsp>
                      <wps:wsp>
                        <wps:cNvCnPr/>
                        <wps:spPr>
                          <a:xfrm>
                            <a:off x="3810000" y="1686275"/>
                            <a:ext cx="0" cy="383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608450" y="1686275"/>
                            <a:ext cx="3300" cy="29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0325" y="1974725"/>
                            <a:ext cx="4406700" cy="1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006750" y="1686275"/>
                            <a:ext cx="4800" cy="30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10000" y="3474125"/>
                            <a:ext cx="7800" cy="501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015988" y="3582200"/>
                            <a:ext cx="3300" cy="297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600713" y="3578450"/>
                            <a:ext cx="4406700" cy="12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16188" y="3578600"/>
                            <a:ext cx="4800" cy="300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41793"/>
                <wp:effectExtent b="0" l="0" r="0" t="0"/>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731200" cy="38417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1.3.2 Objetivo General</w:t>
      </w:r>
    </w:p>
    <w:p w:rsidR="00000000" w:rsidDel="00000000" w:rsidP="00000000" w:rsidRDefault="00000000" w:rsidRPr="00000000" w14:paraId="000000C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y  mejorar el sistema de evaluación en la institución Happy Children School, se propone optimizar la gestión de calificaciones a través de herramientas digitales, lo cual permitiría reducir significativamente la </w:t>
      </w:r>
      <w:r w:rsidDel="00000000" w:rsidR="00000000" w:rsidRPr="00000000">
        <w:rPr>
          <w:rFonts w:ascii="Times New Roman" w:cs="Times New Roman" w:eastAsia="Times New Roman" w:hAnsi="Times New Roman"/>
          <w:sz w:val="24"/>
          <w:szCs w:val="24"/>
          <w:u w:val="single"/>
          <w:rtl w:val="0"/>
        </w:rPr>
        <w:t xml:space="preserve">duplicidad de notas en reportes finales (5%)</w:t>
      </w:r>
      <w:r w:rsidDel="00000000" w:rsidR="00000000" w:rsidRPr="00000000">
        <w:rPr>
          <w:rFonts w:ascii="Times New Roman" w:cs="Times New Roman" w:eastAsia="Times New Roman" w:hAnsi="Times New Roman"/>
          <w:sz w:val="24"/>
          <w:szCs w:val="24"/>
          <w:rtl w:val="0"/>
        </w:rPr>
        <w:t xml:space="preserve">, así como la presencia de </w:t>
      </w:r>
      <w:r w:rsidDel="00000000" w:rsidR="00000000" w:rsidRPr="00000000">
        <w:rPr>
          <w:rFonts w:ascii="Times New Roman" w:cs="Times New Roman" w:eastAsia="Times New Roman" w:hAnsi="Times New Roman"/>
          <w:sz w:val="24"/>
          <w:szCs w:val="24"/>
          <w:u w:val="single"/>
          <w:rtl w:val="0"/>
        </w:rPr>
        <w:t xml:space="preserve">docentes que no utilizan herramientas digitales de evaluación (10%)</w:t>
      </w:r>
      <w:r w:rsidDel="00000000" w:rsidR="00000000" w:rsidRPr="00000000">
        <w:rPr>
          <w:rFonts w:ascii="Times New Roman" w:cs="Times New Roman" w:eastAsia="Times New Roman" w:hAnsi="Times New Roman"/>
          <w:sz w:val="24"/>
          <w:szCs w:val="24"/>
          <w:rtl w:val="0"/>
        </w:rPr>
        <w:t xml:space="preserve"> y los errores en </w:t>
      </w:r>
      <w:r w:rsidDel="00000000" w:rsidR="00000000" w:rsidRPr="00000000">
        <w:rPr>
          <w:rFonts w:ascii="Times New Roman" w:cs="Times New Roman" w:eastAsia="Times New Roman" w:hAnsi="Times New Roman"/>
          <w:sz w:val="24"/>
          <w:szCs w:val="24"/>
          <w:u w:val="single"/>
          <w:rtl w:val="0"/>
        </w:rPr>
        <w:t xml:space="preserve">notas registradas manualmente (5%)</w:t>
      </w:r>
      <w:r w:rsidDel="00000000" w:rsidR="00000000" w:rsidRPr="00000000">
        <w:rPr>
          <w:rFonts w:ascii="Times New Roman" w:cs="Times New Roman" w:eastAsia="Times New Roman" w:hAnsi="Times New Roman"/>
          <w:sz w:val="24"/>
          <w:szCs w:val="24"/>
          <w:rtl w:val="0"/>
        </w:rPr>
        <w:t xml:space="preserve">. Esta mejora en la gestión de notas no solo agilizaría los procesos internos, sino que impactaría directamente en la percepción y confianza de los padres de familia. En este sentido,</w:t>
      </w:r>
      <w:r w:rsidDel="00000000" w:rsidR="00000000" w:rsidRPr="00000000">
        <w:rPr>
          <w:rFonts w:ascii="Times New Roman" w:cs="Times New Roman" w:eastAsia="Times New Roman" w:hAnsi="Times New Roman"/>
          <w:sz w:val="24"/>
          <w:szCs w:val="24"/>
          <w:rtl w:val="0"/>
        </w:rPr>
        <w:t xml:space="preserve">una</w:t>
      </w:r>
      <w:r w:rsidDel="00000000" w:rsidR="00000000" w:rsidRPr="00000000">
        <w:rPr>
          <w:rFonts w:ascii="Times New Roman" w:cs="Times New Roman" w:eastAsia="Times New Roman" w:hAnsi="Times New Roman"/>
          <w:color w:val="3c78d8"/>
          <w:sz w:val="24"/>
          <w:szCs w:val="24"/>
          <w:rtl w:val="0"/>
        </w:rPr>
        <w:t xml:space="preserve"> </w:t>
      </w:r>
      <w:r w:rsidDel="00000000" w:rsidR="00000000" w:rsidRPr="00000000">
        <w:rPr>
          <w:rFonts w:ascii="Times New Roman" w:cs="Times New Roman" w:eastAsia="Times New Roman" w:hAnsi="Times New Roman"/>
          <w:color w:val="3c78d8"/>
          <w:sz w:val="24"/>
          <w:szCs w:val="24"/>
          <w:u w:val="single"/>
          <w:rtl w:val="0"/>
        </w:rPr>
        <w:t xml:space="preserve">adecuada</w:t>
      </w:r>
      <w:r w:rsidDel="00000000" w:rsidR="00000000" w:rsidRPr="00000000">
        <w:rPr>
          <w:rFonts w:ascii="Times New Roman" w:cs="Times New Roman" w:eastAsia="Times New Roman" w:hAnsi="Times New Roman"/>
          <w:color w:val="3c78d8"/>
          <w:sz w:val="24"/>
          <w:szCs w:val="24"/>
          <w:rtl w:val="0"/>
        </w:rPr>
        <w:t xml:space="preserve"> </w:t>
      </w:r>
      <w:r w:rsidDel="00000000" w:rsidR="00000000" w:rsidRPr="00000000">
        <w:rPr>
          <w:rFonts w:ascii="Times New Roman" w:cs="Times New Roman" w:eastAsia="Times New Roman" w:hAnsi="Times New Roman"/>
          <w:color w:val="3c78d8"/>
          <w:sz w:val="24"/>
          <w:szCs w:val="24"/>
          <w:u w:val="single"/>
          <w:rtl w:val="0"/>
        </w:rPr>
        <w:t xml:space="preserve">gestión de notas</w:t>
      </w:r>
      <w:r w:rsidDel="00000000" w:rsidR="00000000" w:rsidRPr="00000000">
        <w:rPr>
          <w:rFonts w:ascii="Times New Roman" w:cs="Times New Roman" w:eastAsia="Times New Roman" w:hAnsi="Times New Roman"/>
          <w:color w:val="3c78d8"/>
          <w:sz w:val="24"/>
          <w:szCs w:val="24"/>
          <w:rtl w:val="0"/>
        </w:rPr>
        <w:t xml:space="preserve"> en la institución Happy Children School </w:t>
      </w:r>
      <w:r w:rsidDel="00000000" w:rsidR="00000000" w:rsidRPr="00000000">
        <w:rPr>
          <w:rFonts w:ascii="Times New Roman" w:cs="Times New Roman" w:eastAsia="Times New Roman" w:hAnsi="Times New Roman"/>
          <w:sz w:val="24"/>
          <w:szCs w:val="24"/>
          <w:rtl w:val="0"/>
        </w:rPr>
        <w:t xml:space="preserve">contribuiría a minimizar el </w:t>
      </w:r>
      <w:r w:rsidDel="00000000" w:rsidR="00000000" w:rsidRPr="00000000">
        <w:rPr>
          <w:rFonts w:ascii="Times New Roman" w:cs="Times New Roman" w:eastAsia="Times New Roman" w:hAnsi="Times New Roman"/>
          <w:sz w:val="24"/>
          <w:szCs w:val="24"/>
          <w:u w:val="single"/>
          <w:rtl w:val="0"/>
        </w:rPr>
        <w:t xml:space="preserve">aumento en la carga de trabajo administrativo para los docentes: 10% de los casos</w:t>
      </w:r>
      <w:r w:rsidDel="00000000" w:rsidR="00000000" w:rsidRPr="00000000">
        <w:rPr>
          <w:rFonts w:ascii="Times New Roman" w:cs="Times New Roman" w:eastAsia="Times New Roman" w:hAnsi="Times New Roman"/>
          <w:sz w:val="24"/>
          <w:szCs w:val="24"/>
          <w:rtl w:val="0"/>
        </w:rPr>
        <w:t xml:space="preserve">, disminuir el volumen de </w:t>
      </w:r>
      <w:r w:rsidDel="00000000" w:rsidR="00000000" w:rsidRPr="00000000">
        <w:rPr>
          <w:rFonts w:ascii="Times New Roman" w:cs="Times New Roman" w:eastAsia="Times New Roman" w:hAnsi="Times New Roman"/>
          <w:sz w:val="24"/>
          <w:szCs w:val="24"/>
          <w:u w:val="single"/>
          <w:rtl w:val="0"/>
        </w:rPr>
        <w:t xml:space="preserve">quejas y reclamos de los padres (15%)</w:t>
      </w:r>
      <w:r w:rsidDel="00000000" w:rsidR="00000000" w:rsidRPr="00000000">
        <w:rPr>
          <w:rFonts w:ascii="Times New Roman" w:cs="Times New Roman" w:eastAsia="Times New Roman" w:hAnsi="Times New Roman"/>
          <w:sz w:val="24"/>
          <w:szCs w:val="24"/>
          <w:rtl w:val="0"/>
        </w:rPr>
        <w:t xml:space="preserve"> y revertir la</w:t>
      </w:r>
      <w:r w:rsidDel="00000000" w:rsidR="00000000" w:rsidRPr="00000000">
        <w:rPr>
          <w:rFonts w:ascii="Times New Roman" w:cs="Times New Roman" w:eastAsia="Times New Roman" w:hAnsi="Times New Roman"/>
          <w:sz w:val="24"/>
          <w:szCs w:val="24"/>
          <w:u w:val="single"/>
          <w:rtl w:val="0"/>
        </w:rPr>
        <w:t xml:space="preserve"> pérdida de confianza de los padres en la transparencia del proceso (10%)</w:t>
      </w:r>
      <w:r w:rsidDel="00000000" w:rsidR="00000000" w:rsidRPr="00000000">
        <w:rPr>
          <w:rFonts w:ascii="Times New Roman" w:cs="Times New Roman" w:eastAsia="Times New Roman" w:hAnsi="Times New Roman"/>
          <w:sz w:val="24"/>
          <w:szCs w:val="24"/>
          <w:rtl w:val="0"/>
        </w:rPr>
        <w:t xml:space="preserve">. Esta propuesta se sustenta en indicadores concretos: </w:t>
      </w:r>
    </w:p>
    <w:p w:rsidR="00000000" w:rsidDel="00000000" w:rsidP="00000000" w:rsidRDefault="00000000" w:rsidRPr="00000000" w14:paraId="000000D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ind w:firstLine="720"/>
        <w:jc w:val="both"/>
        <w:rPr>
          <w:rFonts w:ascii="Times New Roman" w:cs="Times New Roman" w:eastAsia="Times New Roman" w:hAnsi="Times New Roman"/>
          <w:b w:val="1"/>
          <w:color w:val="3c78d8"/>
          <w:sz w:val="20"/>
          <w:szCs w:val="20"/>
        </w:rPr>
      </w:pPr>
      <w:r w:rsidDel="00000000" w:rsidR="00000000" w:rsidRPr="00000000">
        <w:rPr>
          <w:rFonts w:ascii="Times New Roman" w:cs="Times New Roman" w:eastAsia="Times New Roman" w:hAnsi="Times New Roman"/>
          <w:color w:val="3c78d8"/>
          <w:sz w:val="24"/>
          <w:szCs w:val="24"/>
          <w:rtl w:val="0"/>
        </w:rPr>
        <w:t xml:space="preserve">(Variable 1) </w:t>
      </w:r>
      <w:r w:rsidDel="00000000" w:rsidR="00000000" w:rsidRPr="00000000">
        <w:rPr>
          <w:rFonts w:ascii="Times New Roman" w:cs="Times New Roman" w:eastAsia="Times New Roman" w:hAnsi="Times New Roman"/>
          <w:color w:val="3c78d8"/>
          <w:sz w:val="24"/>
          <w:szCs w:val="24"/>
          <w:rtl w:val="0"/>
        </w:rPr>
        <w:t xml:space="preserve">Tiempo promedio para la entrega de notas (1 dia) según la encuesta realizada a los padres de familia.</w:t>
      </w:r>
      <w:r w:rsidDel="00000000" w:rsidR="00000000" w:rsidRPr="00000000">
        <w:rPr>
          <w:rtl w:val="0"/>
        </w:rPr>
      </w:r>
    </w:p>
    <w:p w:rsidR="00000000" w:rsidDel="00000000" w:rsidP="00000000" w:rsidRDefault="00000000" w:rsidRPr="00000000" w14:paraId="000000D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rtl w:val="0"/>
        </w:rPr>
        <w:t xml:space="preserve"> (Variable 2) </w:t>
      </w:r>
      <w:r w:rsidDel="00000000" w:rsidR="00000000" w:rsidRPr="00000000">
        <w:rPr>
          <w:rFonts w:ascii="Times New Roman" w:cs="Times New Roman" w:eastAsia="Times New Roman" w:hAnsi="Times New Roman"/>
          <w:color w:val="1155cc"/>
          <w:sz w:val="28"/>
          <w:szCs w:val="28"/>
          <w:rtl w:val="0"/>
        </w:rPr>
        <w:t xml:space="preserve"> </w:t>
      </w:r>
      <w:r w:rsidDel="00000000" w:rsidR="00000000" w:rsidRPr="00000000">
        <w:rPr>
          <w:rFonts w:ascii="Times New Roman" w:cs="Times New Roman" w:eastAsia="Times New Roman" w:hAnsi="Times New Roman"/>
          <w:color w:val="1155cc"/>
          <w:sz w:val="24"/>
          <w:szCs w:val="24"/>
          <w:rtl w:val="0"/>
        </w:rPr>
        <w:t xml:space="preserve">Porcentaje de errores en las calificaciones que no fueron corregidos antes de su entrega, según encuesta a padres de familia (10%).</w:t>
      </w:r>
      <w:r w:rsidDel="00000000" w:rsidR="00000000" w:rsidRPr="00000000">
        <w:rPr>
          <w:rtl w:val="0"/>
        </w:rPr>
      </w:r>
    </w:p>
    <w:p w:rsidR="00000000" w:rsidDel="00000000" w:rsidP="00000000" w:rsidRDefault="00000000" w:rsidRPr="00000000" w14:paraId="000000D3">
      <w:pPr>
        <w:spacing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1.3.3 Objetivos Específicos</w:t>
      </w:r>
    </w:p>
    <w:p w:rsidR="00000000" w:rsidDel="00000000" w:rsidP="00000000" w:rsidRDefault="00000000" w:rsidRPr="00000000" w14:paraId="000000D4">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el proceso de gestión y entrega de notas académicas mediante un sistema automatizado.</w:t>
      </w:r>
    </w:p>
    <w:p w:rsidR="00000000" w:rsidDel="00000000" w:rsidP="00000000" w:rsidRDefault="00000000" w:rsidRPr="00000000" w14:paraId="000000D5">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Reducir significativamente el número de casos sin solución.</w:t>
      </w:r>
    </w:p>
    <w:p w:rsidR="00000000" w:rsidDel="00000000" w:rsidP="00000000" w:rsidRDefault="00000000" w:rsidRPr="00000000" w14:paraId="000000D6">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Garantizar la precisión y seguridad en el registro de calificaciones.</w:t>
      </w:r>
    </w:p>
    <w:p w:rsidR="00000000" w:rsidDel="00000000" w:rsidP="00000000" w:rsidRDefault="00000000" w:rsidRPr="00000000" w14:paraId="000000D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Justificación del Proyecto </w:t>
      </w:r>
    </w:p>
    <w:p w:rsidR="00000000" w:rsidDel="00000000" w:rsidP="00000000" w:rsidRDefault="00000000" w:rsidRPr="00000000" w14:paraId="000000D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Justificación Académica</w:t>
      </w:r>
    </w:p>
    <w:p w:rsidR="00000000" w:rsidDel="00000000" w:rsidP="00000000" w:rsidRDefault="00000000" w:rsidRPr="00000000" w14:paraId="000000D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automatizado de reportes basado en tecnologías web representa un avance significativo en la gestión académica de la Institución Educativa Happy Children School. Este proyecto se alinea con las tendencias actuales en el ámbito educativo, donde las TIC juegan un papel fundamental en la mejora de los procesos administrativos y pedagógicos. Al modernizar la gestión de notas, se facilita el análisis de los datos de evaluación, lo cual permite a los docentes tomar decisiones más informadas y adaptar sus estrategias de enseñanza a las necesidades de los estudiantes. Además, el sistema promoverá una mayor transparencia en el proceso de evaluación, lo que fortalecerá la confianza de los padres y el compromiso de los estudiantes con su propio aprendizaje.</w:t>
      </w:r>
    </w:p>
    <w:p w:rsidR="00000000" w:rsidDel="00000000" w:rsidP="00000000" w:rsidRDefault="00000000" w:rsidRPr="00000000" w14:paraId="000000D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1.4.2 Beneficios Tangibles</w:t>
      </w:r>
    </w:p>
    <w:p w:rsidR="00000000" w:rsidDel="00000000" w:rsidP="00000000" w:rsidRDefault="00000000" w:rsidRPr="00000000" w14:paraId="000000DD">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Reducción del tiempo de gestión de notas, permitiendo dedicar más horas a actividades pedagógicas.</w:t>
      </w:r>
    </w:p>
    <w:p w:rsidR="00000000" w:rsidDel="00000000" w:rsidP="00000000" w:rsidRDefault="00000000" w:rsidRPr="00000000" w14:paraId="000000DE">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Disminución de errores en el registro y cálculo de calificaciones, evitando duplicidades.</w:t>
      </w:r>
    </w:p>
    <w:p w:rsidR="00000000" w:rsidDel="00000000" w:rsidP="00000000" w:rsidRDefault="00000000" w:rsidRPr="00000000" w14:paraId="000000DF">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Optimización de recursos (papel, impresión, personal administrativo).</w:t>
      </w:r>
    </w:p>
    <w:p w:rsidR="00000000" w:rsidDel="00000000" w:rsidP="00000000" w:rsidRDefault="00000000" w:rsidRPr="00000000" w14:paraId="000000E0">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Entrega de reportes a los padres de familia en un plazo máximo de 1 día.</w:t>
      </w:r>
    </w:p>
    <w:p w:rsidR="00000000" w:rsidDel="00000000" w:rsidP="00000000" w:rsidRDefault="00000000" w:rsidRPr="00000000" w14:paraId="000000E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1.4.3 Beneficios Intangibles</w:t>
      </w:r>
    </w:p>
    <w:p w:rsidR="00000000" w:rsidDel="00000000" w:rsidP="00000000" w:rsidRDefault="00000000" w:rsidRPr="00000000" w14:paraId="000000E4">
      <w:pPr>
        <w:numPr>
          <w:ilvl w:val="0"/>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Mejora en la comunicación entre institución, docentes, estudiantes y padres.</w:t>
      </w:r>
    </w:p>
    <w:p w:rsidR="00000000" w:rsidDel="00000000" w:rsidP="00000000" w:rsidRDefault="00000000" w:rsidRPr="00000000" w14:paraId="000000E5">
      <w:pPr>
        <w:numPr>
          <w:ilvl w:val="0"/>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Aumento de la satisfacción de las familias al contar con información clara y oportuna.</w:t>
      </w:r>
    </w:p>
    <w:p w:rsidR="00000000" w:rsidDel="00000000" w:rsidP="00000000" w:rsidRDefault="00000000" w:rsidRPr="00000000" w14:paraId="000000E6">
      <w:pPr>
        <w:numPr>
          <w:ilvl w:val="0"/>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Mayor confianza en la transparencia del proceso de evaluación.</w:t>
      </w:r>
    </w:p>
    <w:p w:rsidR="00000000" w:rsidDel="00000000" w:rsidP="00000000" w:rsidRDefault="00000000" w:rsidRPr="00000000" w14:paraId="000000E7">
      <w:pPr>
        <w:numPr>
          <w:ilvl w:val="0"/>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Fomento de un clima de colaboración y compromiso dentro de la comunidad educativa.</w:t>
      </w:r>
    </w:p>
    <w:p w:rsidR="00000000" w:rsidDel="00000000" w:rsidP="00000000" w:rsidRDefault="00000000" w:rsidRPr="00000000" w14:paraId="000000E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Alcance del Proyecto</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este proyecto comprende el desarrollo e implementación de un sistema automatizado de reportes basado en tecnologías web para la gestión de notas en la Institución Educativa Happy Children School. El sistema incluirá las siguientes funcionalidades principales:</w:t>
      </w:r>
    </w:p>
    <w:p w:rsidR="00000000" w:rsidDel="00000000" w:rsidP="00000000" w:rsidRDefault="00000000" w:rsidRPr="00000000" w14:paraId="000000EA">
      <w:pPr>
        <w:numPr>
          <w:ilvl w:val="0"/>
          <w:numId w:val="1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calificaciones por parte de los docentes.</w:t>
      </w:r>
    </w:p>
    <w:p w:rsidR="00000000" w:rsidDel="00000000" w:rsidP="00000000" w:rsidRDefault="00000000" w:rsidRPr="00000000" w14:paraId="000000EB">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automática de reportes de notas.</w:t>
      </w:r>
    </w:p>
    <w:p w:rsidR="00000000" w:rsidDel="00000000" w:rsidP="00000000" w:rsidRDefault="00000000" w:rsidRPr="00000000" w14:paraId="000000EC">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seguro a la información académica para padres y estudiantes a través de una plataforma web.</w:t>
      </w:r>
    </w:p>
    <w:p w:rsidR="00000000" w:rsidDel="00000000" w:rsidP="00000000" w:rsidRDefault="00000000" w:rsidRPr="00000000" w14:paraId="000000ED">
      <w:pPr>
        <w:numPr>
          <w:ilvl w:val="0"/>
          <w:numId w:val="1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permisos para garantizar la confidencialidad de los datos.</w:t>
      </w:r>
    </w:p>
    <w:p w:rsidR="00000000" w:rsidDel="00000000" w:rsidP="00000000" w:rsidRDefault="00000000" w:rsidRPr="00000000" w14:paraId="000000EE">
      <w:pPr>
        <w:numPr>
          <w:ilvl w:val="0"/>
          <w:numId w:val="1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personalizados según las necesidades de la institución.</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utilizará las siguientes tecnologías:</w:t>
      </w:r>
    </w:p>
    <w:p w:rsidR="00000000" w:rsidDel="00000000" w:rsidP="00000000" w:rsidRDefault="00000000" w:rsidRPr="00000000" w14:paraId="000000F0">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JS y PHP.</w:t>
      </w:r>
    </w:p>
    <w:p w:rsidR="00000000" w:rsidDel="00000000" w:rsidP="00000000" w:rsidRDefault="00000000" w:rsidRPr="00000000" w14:paraId="000000F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w:t>
      </w:r>
    </w:p>
    <w:p w:rsidR="00000000" w:rsidDel="00000000" w:rsidP="00000000" w:rsidRDefault="00000000" w:rsidRPr="00000000" w14:paraId="000000F2">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desarrollo web: Laravel.</w:t>
      </w:r>
    </w:p>
    <w:p w:rsidR="00000000" w:rsidDel="00000000" w:rsidP="00000000" w:rsidRDefault="00000000" w:rsidRPr="00000000" w14:paraId="000000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implementará en todas las áreas académicas de la Institución Educativa Happy Children School, incluyendo los niveles de primaria y secundaria.</w:t>
      </w:r>
    </w:p>
    <w:p w:rsidR="00000000" w:rsidDel="00000000" w:rsidP="00000000" w:rsidRDefault="00000000" w:rsidRPr="00000000" w14:paraId="000000F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III  ESTADO DEL ARTE </w:t>
      </w:r>
    </w:p>
    <w:p w:rsidR="00000000" w:rsidDel="00000000" w:rsidP="00000000" w:rsidRDefault="00000000" w:rsidRPr="00000000" w14:paraId="000000F8">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artículos </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b w:val="1"/>
          <w:color w:val="4a86e8"/>
          <w:sz w:val="26"/>
          <w:szCs w:val="26"/>
          <w:highlight w:val="white"/>
        </w:rPr>
      </w:pPr>
      <w:r w:rsidDel="00000000" w:rsidR="00000000" w:rsidRPr="00000000">
        <w:rPr>
          <w:rFonts w:ascii="Times New Roman" w:cs="Times New Roman" w:eastAsia="Times New Roman" w:hAnsi="Times New Roman"/>
          <w:b w:val="1"/>
          <w:color w:val="4a86e8"/>
          <w:sz w:val="26"/>
          <w:szCs w:val="26"/>
          <w:highlight w:val="white"/>
          <w:rtl w:val="0"/>
        </w:rPr>
        <w:t xml:space="preserve">3.1. Artículos</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color w:val="4a86e8"/>
          <w:sz w:val="28"/>
          <w:szCs w:val="28"/>
          <w:highlight w:val="white"/>
        </w:rPr>
      </w:pPr>
      <w:r w:rsidDel="00000000" w:rsidR="00000000" w:rsidRPr="00000000">
        <w:rPr>
          <w:rFonts w:ascii="Times New Roman" w:cs="Times New Roman" w:eastAsia="Times New Roman" w:hAnsi="Times New Roman"/>
          <w:b w:val="1"/>
          <w:color w:val="4a86e8"/>
          <w:sz w:val="26"/>
          <w:szCs w:val="26"/>
          <w:highlight w:val="white"/>
          <w:rtl w:val="0"/>
        </w:rPr>
        <w:t xml:space="preserve">3.1.1. De tecnologías digitales y usos. Un recorrido por los desafíos actuales   </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sz w:val="20"/>
          <w:szCs w:val="20"/>
          <w:highlight w:val="white"/>
          <w:rtl w:val="0"/>
        </w:rPr>
        <w:t xml:space="preserve">Ayala, Soledad, </w:t>
      </w:r>
      <w:r w:rsidDel="00000000" w:rsidR="00000000" w:rsidRPr="00000000">
        <w:rPr>
          <w:sz w:val="20"/>
          <w:szCs w:val="20"/>
          <w:highlight w:val="white"/>
          <w:rtl w:val="0"/>
        </w:rPr>
        <w:t xml:space="preserve">&amp; Marotias</w:t>
      </w:r>
      <w:r w:rsidDel="00000000" w:rsidR="00000000" w:rsidRPr="00000000">
        <w:rPr>
          <w:sz w:val="20"/>
          <w:szCs w:val="20"/>
          <w:highlight w:val="white"/>
          <w:rtl w:val="0"/>
        </w:rPr>
        <w:t xml:space="preserve">, Ana. et al, 2024) </w:t>
      </w:r>
      <w:r w:rsidDel="00000000" w:rsidR="00000000" w:rsidRPr="00000000">
        <w:rPr>
          <w:rtl w:val="0"/>
        </w:rPr>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color w:val="1155cc"/>
          <w:sz w:val="24"/>
          <w:szCs w:val="24"/>
          <w:highlight w:val="white"/>
          <w:rtl w:val="0"/>
        </w:rPr>
        <w:t xml:space="preserve">DOI:</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highlight w:val="white"/>
          <w:rtl w:val="0"/>
        </w:rPr>
        <w:t xml:space="preserve">https://orcid.org/0000-0001-5531-8575</w:t>
      </w: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trata sobre cómo las tecnologías digitales están profundamente entrelazadas con nuestras formas de comunicarnos y vivir en sociedad. Desde siempre,</w:t>
      </w:r>
      <w:r w:rsidDel="00000000" w:rsidR="00000000" w:rsidRPr="00000000">
        <w:rPr>
          <w:rFonts w:ascii="Times New Roman" w:cs="Times New Roman" w:eastAsia="Times New Roman" w:hAnsi="Times New Roman"/>
          <w:color w:val="93c47d"/>
          <w:sz w:val="24"/>
          <w:szCs w:val="24"/>
          <w:highlight w:val="white"/>
          <w:rtl w:val="0"/>
        </w:rPr>
        <w:t xml:space="preserve"> </w:t>
      </w:r>
      <w:r w:rsidDel="00000000" w:rsidR="00000000" w:rsidRPr="00000000">
        <w:rPr>
          <w:rFonts w:ascii="Times New Roman" w:cs="Times New Roman" w:eastAsia="Times New Roman" w:hAnsi="Times New Roman"/>
          <w:color w:val="6aa84f"/>
          <w:sz w:val="24"/>
          <w:szCs w:val="24"/>
          <w:highlight w:val="white"/>
          <w:rtl w:val="0"/>
        </w:rPr>
        <w:t xml:space="preserve">la comunicación ha dependido de ciertos </w:t>
      </w:r>
      <w:r w:rsidDel="00000000" w:rsidR="00000000" w:rsidRPr="00000000">
        <w:rPr>
          <w:rFonts w:ascii="Times New Roman" w:cs="Times New Roman" w:eastAsia="Times New Roman" w:hAnsi="Times New Roman"/>
          <w:color w:val="6aa84f"/>
          <w:sz w:val="24"/>
          <w:szCs w:val="24"/>
          <w:highlight w:val="white"/>
          <w:u w:val="single"/>
          <w:rtl w:val="0"/>
        </w:rPr>
        <w:t xml:space="preserve">medios técnicos</w:t>
      </w:r>
      <w:r w:rsidDel="00000000" w:rsidR="00000000" w:rsidRPr="00000000">
        <w:rPr>
          <w:rFonts w:ascii="Times New Roman" w:cs="Times New Roman" w:eastAsia="Times New Roman" w:hAnsi="Times New Roman"/>
          <w:color w:val="6aa84f"/>
          <w:sz w:val="24"/>
          <w:szCs w:val="24"/>
          <w:highlight w:val="white"/>
          <w:rtl w:val="0"/>
        </w:rPr>
        <w:t xml:space="preserve">, y eso no ha cambiado con la era digital.</w:t>
      </w:r>
      <w:r w:rsidDel="00000000" w:rsidR="00000000" w:rsidRPr="00000000">
        <w:rPr>
          <w:rFonts w:ascii="Times New Roman" w:cs="Times New Roman" w:eastAsia="Times New Roman" w:hAnsi="Times New Roman"/>
          <w:sz w:val="24"/>
          <w:szCs w:val="24"/>
          <w:highlight w:val="white"/>
          <w:rtl w:val="0"/>
        </w:rPr>
        <w:t xml:space="preserve"> Lo interesante es que no se trata de una simple sustitución de lo viejo por lo nuevo: las tecnologías antiguas y nuevas suelen coexistir, y los cambios no ocurren de golpe, sino poco a poco. Por eso, el texto nos invita a alejarnos de las ideas que ven la tecnología como algo que cambia todo por sí solo, sin tener en cuenta a las personas y los contextos.</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lugar de una visión técnica o determinista, </w:t>
      </w:r>
      <w:r w:rsidDel="00000000" w:rsidR="00000000" w:rsidRPr="00000000">
        <w:rPr>
          <w:rFonts w:ascii="Times New Roman" w:cs="Times New Roman" w:eastAsia="Times New Roman" w:hAnsi="Times New Roman"/>
          <w:color w:val="6aa84f"/>
          <w:sz w:val="24"/>
          <w:szCs w:val="24"/>
          <w:highlight w:val="white"/>
          <w:rtl w:val="0"/>
        </w:rPr>
        <w:t xml:space="preserve">se propone un enfoque más amplio que combina lo </w:t>
      </w:r>
      <w:r w:rsidDel="00000000" w:rsidR="00000000" w:rsidRPr="00000000">
        <w:rPr>
          <w:rFonts w:ascii="Times New Roman" w:cs="Times New Roman" w:eastAsia="Times New Roman" w:hAnsi="Times New Roman"/>
          <w:color w:val="6aa84f"/>
          <w:sz w:val="24"/>
          <w:szCs w:val="24"/>
          <w:highlight w:val="white"/>
          <w:u w:val="single"/>
          <w:rtl w:val="0"/>
        </w:rPr>
        <w:t xml:space="preserve">social</w:t>
      </w:r>
      <w:r w:rsidDel="00000000" w:rsidR="00000000" w:rsidRPr="00000000">
        <w:rPr>
          <w:rFonts w:ascii="Times New Roman" w:cs="Times New Roman" w:eastAsia="Times New Roman" w:hAnsi="Times New Roman"/>
          <w:color w:val="6aa84f"/>
          <w:sz w:val="24"/>
          <w:szCs w:val="24"/>
          <w:highlight w:val="white"/>
          <w:rtl w:val="0"/>
        </w:rPr>
        <w:t xml:space="preserve">, lo </w:t>
      </w:r>
      <w:r w:rsidDel="00000000" w:rsidR="00000000" w:rsidRPr="00000000">
        <w:rPr>
          <w:rFonts w:ascii="Times New Roman" w:cs="Times New Roman" w:eastAsia="Times New Roman" w:hAnsi="Times New Roman"/>
          <w:color w:val="6aa84f"/>
          <w:sz w:val="24"/>
          <w:szCs w:val="24"/>
          <w:highlight w:val="white"/>
          <w:u w:val="single"/>
          <w:rtl w:val="0"/>
        </w:rPr>
        <w:t xml:space="preserve">económico</w:t>
      </w:r>
      <w:r w:rsidDel="00000000" w:rsidR="00000000" w:rsidRPr="00000000">
        <w:rPr>
          <w:rFonts w:ascii="Times New Roman" w:cs="Times New Roman" w:eastAsia="Times New Roman" w:hAnsi="Times New Roman"/>
          <w:color w:val="6aa84f"/>
          <w:sz w:val="24"/>
          <w:szCs w:val="24"/>
          <w:highlight w:val="white"/>
          <w:rtl w:val="0"/>
        </w:rPr>
        <w:t xml:space="preserve"> y lo </w:t>
      </w:r>
      <w:r w:rsidDel="00000000" w:rsidR="00000000" w:rsidRPr="00000000">
        <w:rPr>
          <w:rFonts w:ascii="Times New Roman" w:cs="Times New Roman" w:eastAsia="Times New Roman" w:hAnsi="Times New Roman"/>
          <w:color w:val="6aa84f"/>
          <w:sz w:val="24"/>
          <w:szCs w:val="24"/>
          <w:highlight w:val="white"/>
          <w:u w:val="single"/>
          <w:rtl w:val="0"/>
        </w:rPr>
        <w:t xml:space="preserve">cultural</w:t>
      </w:r>
      <w:r w:rsidDel="00000000" w:rsidR="00000000" w:rsidRPr="00000000">
        <w:rPr>
          <w:rFonts w:ascii="Times New Roman" w:cs="Times New Roman" w:eastAsia="Times New Roman" w:hAnsi="Times New Roman"/>
          <w:color w:val="6aa84f"/>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Uno de los conceptos clave del artículo </w:t>
      </w:r>
      <w:r w:rsidDel="00000000" w:rsidR="00000000" w:rsidRPr="00000000">
        <w:rPr>
          <w:rFonts w:ascii="Times New Roman" w:cs="Times New Roman" w:eastAsia="Times New Roman" w:hAnsi="Times New Roman"/>
          <w:color w:val="6aa84f"/>
          <w:sz w:val="24"/>
          <w:szCs w:val="24"/>
          <w:highlight w:val="white"/>
          <w:rtl w:val="0"/>
        </w:rPr>
        <w:t xml:space="preserve">es el de </w:t>
      </w:r>
      <w:r w:rsidDel="00000000" w:rsidR="00000000" w:rsidRPr="00000000">
        <w:rPr>
          <w:rFonts w:ascii="Times New Roman" w:cs="Times New Roman" w:eastAsia="Times New Roman" w:hAnsi="Times New Roman"/>
          <w:color w:val="6aa84f"/>
          <w:sz w:val="24"/>
          <w:szCs w:val="24"/>
          <w:highlight w:val="white"/>
          <w:u w:val="single"/>
          <w:rtl w:val="0"/>
        </w:rPr>
        <w:t xml:space="preserve">mutual shaping</w:t>
      </w:r>
      <w:r w:rsidDel="00000000" w:rsidR="00000000" w:rsidRPr="00000000">
        <w:rPr>
          <w:rFonts w:ascii="Times New Roman" w:cs="Times New Roman" w:eastAsia="Times New Roman" w:hAnsi="Times New Roman"/>
          <w:color w:val="6aa84f"/>
          <w:sz w:val="24"/>
          <w:szCs w:val="24"/>
          <w:highlight w:val="white"/>
          <w:rtl w:val="0"/>
        </w:rPr>
        <w:t xml:space="preserve">, que plantea que hay una relación recíproca entre la tecnología y la sociedad. </w:t>
      </w:r>
      <w:r w:rsidDel="00000000" w:rsidR="00000000" w:rsidRPr="00000000">
        <w:rPr>
          <w:rFonts w:ascii="Times New Roman" w:cs="Times New Roman" w:eastAsia="Times New Roman" w:hAnsi="Times New Roman"/>
          <w:sz w:val="24"/>
          <w:szCs w:val="24"/>
          <w:highlight w:val="white"/>
          <w:rtl w:val="0"/>
        </w:rPr>
        <w:t xml:space="preserve">Es decir, no solo usamos la tecnología: también la moldeamos según nuestras necesidades, intereses y formas de vida. Por eso, las tecnologías no son solo herramientas, sino también productos de decisiones sociales y políticas.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análisis se organiza en tres grandes temas:</w:t>
      </w:r>
    </w:p>
    <w:p w:rsidR="00000000" w:rsidDel="00000000" w:rsidP="00000000" w:rsidRDefault="00000000" w:rsidRPr="00000000" w14:paraId="000000FF">
      <w:pPr>
        <w:numPr>
          <w:ilvl w:val="0"/>
          <w:numId w:val="6"/>
        </w:numPr>
        <w:spacing w:after="0" w:after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Cómo las tecnologías digitales están cambiando la forma en que producimos y compartimos conocimiento mediante plataformas digitales, redes sociales y entornos virtuales.</w:t>
      </w:r>
    </w:p>
    <w:p w:rsidR="00000000" w:rsidDel="00000000" w:rsidP="00000000" w:rsidRDefault="00000000" w:rsidRPr="00000000" w14:paraId="00000100">
      <w:pPr>
        <w:numPr>
          <w:ilvl w:val="0"/>
          <w:numId w:val="6"/>
        </w:numPr>
        <w:spacing w:after="0" w:after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políticas públicas y la alfabetización digital, destacando la necesidad de acceso equitativo y uso crítico de la tecnología.</w:t>
      </w:r>
    </w:p>
    <w:p w:rsidR="00000000" w:rsidDel="00000000" w:rsidP="00000000" w:rsidRDefault="00000000" w:rsidRPr="00000000" w14:paraId="00000101">
      <w:pPr>
        <w:numPr>
          <w:ilvl w:val="0"/>
          <w:numId w:val="6"/>
        </w:numPr>
        <w:spacing w:after="24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archivos digitales y los desafíos relacionados con guardar, organizar y proteger la información, con impacto cultural y social.</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el artículo propone mirar las tecnologías digitales con más profundidad. Nos recuerda que no son neutras ni inevitables, sino parte de un entramado social complejo. Por eso, entender cómo se crean, se usan y se regulan es clave para que podamos usarlas de forma más consciente, justa y humana.</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Gracias al aporte del artículo </w:t>
      </w:r>
      <w:r w:rsidDel="00000000" w:rsidR="00000000" w:rsidRPr="00000000">
        <w:rPr>
          <w:rFonts w:ascii="Times New Roman" w:cs="Times New Roman" w:eastAsia="Times New Roman" w:hAnsi="Times New Roman"/>
          <w:sz w:val="24"/>
          <w:szCs w:val="24"/>
          <w:highlight w:val="white"/>
          <w:rtl w:val="0"/>
        </w:rPr>
        <w:t xml:space="preserve">"De tecnologías digitales y usos: Un recorrido por los desafíos actuales"</w:t>
      </w:r>
      <w:r w:rsidDel="00000000" w:rsidR="00000000" w:rsidRPr="00000000">
        <w:rPr>
          <w:rFonts w:ascii="Times New Roman" w:cs="Times New Roman" w:eastAsia="Times New Roman" w:hAnsi="Times New Roman"/>
          <w:sz w:val="24"/>
          <w:szCs w:val="24"/>
          <w:highlight w:val="white"/>
          <w:rtl w:val="0"/>
        </w:rPr>
        <w:t xml:space="preserve">, se puede comprender con mayor claridad la</w:t>
      </w:r>
      <w:r w:rsidDel="00000000" w:rsidR="00000000" w:rsidRPr="00000000">
        <w:rPr>
          <w:rFonts w:ascii="Times New Roman" w:cs="Times New Roman" w:eastAsia="Times New Roman" w:hAnsi="Times New Roman"/>
          <w:color w:val="6aa84f"/>
          <w:sz w:val="24"/>
          <w:szCs w:val="24"/>
          <w:highlight w:val="white"/>
          <w:rtl w:val="0"/>
        </w:rPr>
        <w:t xml:space="preserve"> importancia de considerar los </w:t>
      </w:r>
      <w:r w:rsidDel="00000000" w:rsidR="00000000" w:rsidRPr="00000000">
        <w:rPr>
          <w:rFonts w:ascii="Times New Roman" w:cs="Times New Roman" w:eastAsia="Times New Roman" w:hAnsi="Times New Roman"/>
          <w:color w:val="6aa84f"/>
          <w:sz w:val="24"/>
          <w:szCs w:val="24"/>
          <w:highlight w:val="white"/>
          <w:u w:val="single"/>
          <w:rtl w:val="0"/>
        </w:rPr>
        <w:t xml:space="preserve">medios técnicos</w:t>
      </w:r>
      <w:r w:rsidDel="00000000" w:rsidR="00000000" w:rsidRPr="00000000">
        <w:rPr>
          <w:rFonts w:ascii="Times New Roman" w:cs="Times New Roman" w:eastAsia="Times New Roman" w:hAnsi="Times New Roman"/>
          <w:color w:val="6aa84f"/>
          <w:sz w:val="24"/>
          <w:szCs w:val="24"/>
          <w:highlight w:val="white"/>
          <w:rtl w:val="0"/>
        </w:rPr>
        <w:t xml:space="preserve">, el </w:t>
      </w:r>
      <w:r w:rsidDel="00000000" w:rsidR="00000000" w:rsidRPr="00000000">
        <w:rPr>
          <w:rFonts w:ascii="Times New Roman" w:cs="Times New Roman" w:eastAsia="Times New Roman" w:hAnsi="Times New Roman"/>
          <w:color w:val="6aa84f"/>
          <w:sz w:val="24"/>
          <w:szCs w:val="24"/>
          <w:highlight w:val="white"/>
          <w:u w:val="single"/>
          <w:rtl w:val="0"/>
        </w:rPr>
        <w:t xml:space="preserve">mutual shaping</w:t>
      </w:r>
      <w:r w:rsidDel="00000000" w:rsidR="00000000" w:rsidRPr="00000000">
        <w:rPr>
          <w:rFonts w:ascii="Times New Roman" w:cs="Times New Roman" w:eastAsia="Times New Roman" w:hAnsi="Times New Roman"/>
          <w:color w:val="6aa84f"/>
          <w:sz w:val="24"/>
          <w:szCs w:val="24"/>
          <w:highlight w:val="white"/>
          <w:rtl w:val="0"/>
        </w:rPr>
        <w:t xml:space="preserve">, y los factores </w:t>
      </w:r>
      <w:r w:rsidDel="00000000" w:rsidR="00000000" w:rsidRPr="00000000">
        <w:rPr>
          <w:rFonts w:ascii="Times New Roman" w:cs="Times New Roman" w:eastAsia="Times New Roman" w:hAnsi="Times New Roman"/>
          <w:color w:val="6aa84f"/>
          <w:sz w:val="24"/>
          <w:szCs w:val="24"/>
          <w:highlight w:val="white"/>
          <w:u w:val="single"/>
          <w:rtl w:val="0"/>
        </w:rPr>
        <w:t xml:space="preserve">sociales</w:t>
      </w:r>
      <w:r w:rsidDel="00000000" w:rsidR="00000000" w:rsidRPr="00000000">
        <w:rPr>
          <w:rFonts w:ascii="Times New Roman" w:cs="Times New Roman" w:eastAsia="Times New Roman" w:hAnsi="Times New Roman"/>
          <w:color w:val="6aa84f"/>
          <w:sz w:val="24"/>
          <w:szCs w:val="24"/>
          <w:highlight w:val="white"/>
          <w:rtl w:val="0"/>
        </w:rPr>
        <w:t xml:space="preserve">, </w:t>
      </w:r>
      <w:r w:rsidDel="00000000" w:rsidR="00000000" w:rsidRPr="00000000">
        <w:rPr>
          <w:rFonts w:ascii="Times New Roman" w:cs="Times New Roman" w:eastAsia="Times New Roman" w:hAnsi="Times New Roman"/>
          <w:color w:val="6aa84f"/>
          <w:sz w:val="24"/>
          <w:szCs w:val="24"/>
          <w:highlight w:val="white"/>
          <w:u w:val="single"/>
          <w:rtl w:val="0"/>
        </w:rPr>
        <w:t xml:space="preserve">culturales </w:t>
      </w:r>
      <w:r w:rsidDel="00000000" w:rsidR="00000000" w:rsidRPr="00000000">
        <w:rPr>
          <w:rFonts w:ascii="Times New Roman" w:cs="Times New Roman" w:eastAsia="Times New Roman" w:hAnsi="Times New Roman"/>
          <w:color w:val="6aa84f"/>
          <w:sz w:val="24"/>
          <w:szCs w:val="24"/>
          <w:highlight w:val="white"/>
          <w:rtl w:val="0"/>
        </w:rPr>
        <w:t xml:space="preserve">y políticos en el desarrollo de tecnologías aplicadas al ámbito educativo.</w:t>
        <w:br w:type="textWrapping"/>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Este artículo resalta la necesidad de revisar</w:t>
      </w:r>
      <w:r w:rsidDel="00000000" w:rsidR="00000000" w:rsidRPr="00000000">
        <w:rPr>
          <w:rFonts w:ascii="Times New Roman" w:cs="Times New Roman" w:eastAsia="Times New Roman" w:hAnsi="Times New Roman"/>
          <w:color w:val="3c78d8"/>
          <w:sz w:val="24"/>
          <w:szCs w:val="24"/>
          <w:highlight w:val="white"/>
          <w:rtl w:val="0"/>
        </w:rPr>
        <w:t xml:space="preserve"> las teorías y metodologías asociadas a la digitalización de procesos, </w:t>
      </w:r>
      <w:r w:rsidDel="00000000" w:rsidR="00000000" w:rsidRPr="00000000">
        <w:rPr>
          <w:rFonts w:ascii="Times New Roman" w:cs="Times New Roman" w:eastAsia="Times New Roman" w:hAnsi="Times New Roman"/>
          <w:sz w:val="24"/>
          <w:szCs w:val="24"/>
          <w:highlight w:val="white"/>
          <w:rtl w:val="0"/>
        </w:rPr>
        <w:t xml:space="preserve">lo cual es</w:t>
      </w:r>
      <w:r w:rsidDel="00000000" w:rsidR="00000000" w:rsidRPr="00000000">
        <w:rPr>
          <w:rFonts w:ascii="Times New Roman" w:cs="Times New Roman" w:eastAsia="Times New Roman" w:hAnsi="Times New Roman"/>
          <w:color w:val="3c78d8"/>
          <w:sz w:val="24"/>
          <w:szCs w:val="24"/>
          <w:highlight w:val="white"/>
          <w:rtl w:val="0"/>
        </w:rPr>
        <w:t xml:space="preserve"> fundamental para el desarrollo de un sistema automatizado de reportes basado en tecnologías web en la institución Happy Children School.</w:t>
      </w:r>
      <w:r w:rsidDel="00000000" w:rsidR="00000000" w:rsidRPr="00000000">
        <w:rPr>
          <w:rFonts w:ascii="Times New Roman" w:cs="Times New Roman" w:eastAsia="Times New Roman" w:hAnsi="Times New Roman"/>
          <w:sz w:val="24"/>
          <w:szCs w:val="24"/>
          <w:highlight w:val="white"/>
          <w:rtl w:val="0"/>
        </w:rPr>
        <w:br w:type="textWrapping"/>
        <w:t xml:space="preserve"> A partir de este enfoque, se puede evaluar la viabilidad tecnológica considerando aspectos como la conectividad, la accesibilidad de los usuarios y la seguridad de los datos.</w:t>
        <w:br w:type="textWrapping"/>
        <w:t xml:space="preserve"> Además, </w:t>
      </w:r>
      <w:r w:rsidDel="00000000" w:rsidR="00000000" w:rsidRPr="00000000">
        <w:rPr>
          <w:rFonts w:ascii="Times New Roman" w:cs="Times New Roman" w:eastAsia="Times New Roman" w:hAnsi="Times New Roman"/>
          <w:sz w:val="24"/>
          <w:szCs w:val="24"/>
          <w:highlight w:val="white"/>
          <w:rtl w:val="0"/>
        </w:rPr>
        <w:t xml:space="preserve">el artículo proporciona una perspectiva</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sobre</w:t>
      </w:r>
      <w:r w:rsidDel="00000000" w:rsidR="00000000" w:rsidRPr="00000000">
        <w:rPr>
          <w:rFonts w:ascii="Times New Roman" w:cs="Times New Roman" w:eastAsia="Times New Roman" w:hAnsi="Times New Roman"/>
          <w:color w:val="3c78d8"/>
          <w:sz w:val="24"/>
          <w:szCs w:val="24"/>
          <w:highlight w:val="white"/>
          <w:rtl w:val="0"/>
        </w:rPr>
        <w:t xml:space="preserve"> herramientas tecnológicas emergentes, como el uso de</w:t>
      </w:r>
      <w:r w:rsidDel="00000000" w:rsidR="00000000" w:rsidRPr="00000000">
        <w:rPr>
          <w:rFonts w:ascii="Times New Roman" w:cs="Times New Roman" w:eastAsia="Times New Roman" w:hAnsi="Times New Roman"/>
          <w:color w:val="3c78d8"/>
          <w:sz w:val="24"/>
          <w:szCs w:val="24"/>
          <w:highlight w:val="white"/>
          <w:u w:val="single"/>
          <w:rtl w:val="0"/>
        </w:rPr>
        <w:t xml:space="preserve"> </w:t>
      </w:r>
      <w:r w:rsidDel="00000000" w:rsidR="00000000" w:rsidRPr="00000000">
        <w:rPr>
          <w:rFonts w:ascii="Times New Roman" w:cs="Times New Roman" w:eastAsia="Times New Roman" w:hAnsi="Times New Roman"/>
          <w:color w:val="3c78d8"/>
          <w:sz w:val="24"/>
          <w:szCs w:val="24"/>
          <w:highlight w:val="white"/>
          <w:rtl w:val="0"/>
        </w:rPr>
        <w:t xml:space="preserve">Big Data y la</w:t>
      </w:r>
      <w:r w:rsidDel="00000000" w:rsidR="00000000" w:rsidRPr="00000000">
        <w:rPr>
          <w:rFonts w:ascii="Times New Roman" w:cs="Times New Roman" w:eastAsia="Times New Roman" w:hAnsi="Times New Roman"/>
          <w:color w:val="3c78d8"/>
          <w:sz w:val="24"/>
          <w:szCs w:val="24"/>
          <w:highlight w:val="white"/>
          <w:u w:val="single"/>
          <w:rtl w:val="0"/>
        </w:rPr>
        <w:t xml:space="preserve"> </w:t>
      </w:r>
      <w:r w:rsidDel="00000000" w:rsidR="00000000" w:rsidRPr="00000000">
        <w:rPr>
          <w:rFonts w:ascii="Times New Roman" w:cs="Times New Roman" w:eastAsia="Times New Roman" w:hAnsi="Times New Roman"/>
          <w:color w:val="3c78d8"/>
          <w:sz w:val="24"/>
          <w:szCs w:val="24"/>
          <w:highlight w:val="white"/>
          <w:rtl w:val="0"/>
        </w:rPr>
        <w:t xml:space="preserve">automatización de procesos, que podrían mejorar la eficiencia en la gestión de notas.</w:t>
      </w:r>
      <w:r w:rsidDel="00000000" w:rsidR="00000000" w:rsidRPr="00000000">
        <w:rPr>
          <w:rFonts w:ascii="Times New Roman" w:cs="Times New Roman" w:eastAsia="Times New Roman" w:hAnsi="Times New Roman"/>
          <w:sz w:val="24"/>
          <w:szCs w:val="24"/>
          <w:highlight w:val="white"/>
          <w:rtl w:val="0"/>
        </w:rPr>
        <w:br w:type="textWrapping"/>
        <w:t xml:space="preserve"> Esto contribuirá a que la implementación del sistema no solo sea funcional, sino también adecuada a las necesidades de los estudiantes, padres y docentes.</w:t>
        <w:br w:type="textWrapping"/>
        <w:t xml:space="preserve"> En este sentido, las recomendaciones del artículo sobre la evaluación de las etapas de implementación tecnológica serán fundamentales para asegurar que los resultados obtenidos sean consistentes, rigurosos y alineados con los objetivos de la tesis.</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6">
      <w:pPr>
        <w:pStyle w:val="Heading1"/>
        <w:keepNext w:val="0"/>
        <w:keepLines w:val="0"/>
        <w:spacing w:after="180" w:before="380" w:line="288" w:lineRule="auto"/>
        <w:rPr>
          <w:color w:val="4a86e8"/>
        </w:rPr>
      </w:pPr>
      <w:bookmarkStart w:colFirst="0" w:colLast="0" w:name="_34f7mdkdm3at" w:id="0"/>
      <w:bookmarkEnd w:id="0"/>
      <w:r w:rsidDel="00000000" w:rsidR="00000000" w:rsidRPr="00000000">
        <w:rPr>
          <w:rFonts w:ascii="Times New Roman" w:cs="Times New Roman" w:eastAsia="Times New Roman" w:hAnsi="Times New Roman"/>
          <w:b w:val="1"/>
          <w:color w:val="4a86e8"/>
          <w:sz w:val="24"/>
          <w:szCs w:val="24"/>
          <w:highlight w:val="white"/>
          <w:rtl w:val="0"/>
        </w:rPr>
        <w:t xml:space="preserve">3.1.2. La contribución de las tecnologías Web 2.0 a la formación de pacientes activos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M. (Oliver-Mora and L. Iñiguez-Rueda,</w:t>
      </w:r>
      <w:r w:rsidDel="00000000" w:rsidR="00000000" w:rsidRPr="00000000">
        <w:rPr>
          <w:color w:val="403d39"/>
          <w:sz w:val="21"/>
          <w:szCs w:val="21"/>
          <w:highlight w:val="white"/>
          <w:rtl w:val="0"/>
        </w:rPr>
        <w:t xml:space="preserve">  2017) </w:t>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highlight w:val="white"/>
        </w:rPr>
      </w:pPr>
      <w:r w:rsidDel="00000000" w:rsidR="00000000" w:rsidRPr="00000000">
        <w:rPr>
          <w:b w:val="1"/>
          <w:color w:val="3c78d8"/>
          <w:rtl w:val="0"/>
        </w:rPr>
        <w:t xml:space="preserve">DOI:</w:t>
      </w:r>
      <w:r w:rsidDel="00000000" w:rsidR="00000000" w:rsidRPr="00000000">
        <w:rPr>
          <w:rtl w:val="0"/>
        </w:rPr>
        <w:t xml:space="preserve"> </w:t>
      </w:r>
      <w:r w:rsidDel="00000000" w:rsidR="00000000" w:rsidRPr="00000000">
        <w:rPr>
          <w:rtl w:val="0"/>
        </w:rPr>
        <w:t xml:space="preserve">(</w:t>
      </w:r>
      <w:hyperlink r:id="rId10">
        <w:r w:rsidDel="00000000" w:rsidR="00000000" w:rsidRPr="00000000">
          <w:rPr>
            <w:color w:val="1155cc"/>
            <w:u w:val="single"/>
            <w:rtl w:val="0"/>
          </w:rPr>
          <w:t xml:space="preserve">https://doi.org/10.1590/1413-81232017223.08632015</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"La contribución de las tecnologías Web 2.0 a la formación de pacientes activos" examina el impacto de las tecnologías digitales en la salud, especialmente cómo las plataformas basadas en Web 2.0 facilitan la creación de comunidades de pacientes más informadas. </w:t>
      </w:r>
      <w:r w:rsidDel="00000000" w:rsidR="00000000" w:rsidRPr="00000000">
        <w:rPr>
          <w:rFonts w:ascii="Times New Roman" w:cs="Times New Roman" w:eastAsia="Times New Roman" w:hAnsi="Times New Roman"/>
          <w:color w:val="6aa84f"/>
          <w:sz w:val="24"/>
          <w:szCs w:val="24"/>
          <w:highlight w:val="white"/>
          <w:rtl w:val="0"/>
        </w:rPr>
        <w:t xml:space="preserve">Las </w:t>
      </w:r>
      <w:r w:rsidDel="00000000" w:rsidR="00000000" w:rsidRPr="00000000">
        <w:rPr>
          <w:rFonts w:ascii="Times New Roman" w:cs="Times New Roman" w:eastAsia="Times New Roman" w:hAnsi="Times New Roman"/>
          <w:color w:val="6aa84f"/>
          <w:sz w:val="24"/>
          <w:szCs w:val="24"/>
          <w:highlight w:val="white"/>
          <w:u w:val="single"/>
          <w:rtl w:val="0"/>
        </w:rPr>
        <w:t xml:space="preserve">tecnologías Web 2.0</w:t>
      </w:r>
      <w:r w:rsidDel="00000000" w:rsidR="00000000" w:rsidRPr="00000000">
        <w:rPr>
          <w:rFonts w:ascii="Times New Roman" w:cs="Times New Roman" w:eastAsia="Times New Roman" w:hAnsi="Times New Roman"/>
          <w:color w:val="6aa84f"/>
          <w:sz w:val="24"/>
          <w:szCs w:val="24"/>
          <w:highlight w:val="white"/>
          <w:rtl w:val="0"/>
        </w:rPr>
        <w:t xml:space="preserve"> permiten una </w:t>
      </w:r>
      <w:r w:rsidDel="00000000" w:rsidR="00000000" w:rsidRPr="00000000">
        <w:rPr>
          <w:rFonts w:ascii="Times New Roman" w:cs="Times New Roman" w:eastAsia="Times New Roman" w:hAnsi="Times New Roman"/>
          <w:color w:val="6aa84f"/>
          <w:sz w:val="24"/>
          <w:szCs w:val="24"/>
          <w:highlight w:val="white"/>
          <w:u w:val="single"/>
          <w:rtl w:val="0"/>
        </w:rPr>
        <w:t xml:space="preserve">interacción</w:t>
      </w:r>
      <w:r w:rsidDel="00000000" w:rsidR="00000000" w:rsidRPr="00000000">
        <w:rPr>
          <w:rFonts w:ascii="Times New Roman" w:cs="Times New Roman" w:eastAsia="Times New Roman" w:hAnsi="Times New Roman"/>
          <w:color w:val="6aa84f"/>
          <w:sz w:val="24"/>
          <w:szCs w:val="24"/>
          <w:highlight w:val="white"/>
          <w:rtl w:val="0"/>
        </w:rPr>
        <w:t xml:space="preserve"> más rica, permitiendo a los pacientes no solo acceder a </w:t>
      </w:r>
      <w:r w:rsidDel="00000000" w:rsidR="00000000" w:rsidRPr="00000000">
        <w:rPr>
          <w:rFonts w:ascii="Times New Roman" w:cs="Times New Roman" w:eastAsia="Times New Roman" w:hAnsi="Times New Roman"/>
          <w:color w:val="6aa84f"/>
          <w:sz w:val="24"/>
          <w:szCs w:val="24"/>
          <w:highlight w:val="white"/>
          <w:u w:val="single"/>
          <w:rtl w:val="0"/>
        </w:rPr>
        <w:t xml:space="preserve">información </w:t>
      </w:r>
      <w:r w:rsidDel="00000000" w:rsidR="00000000" w:rsidRPr="00000000">
        <w:rPr>
          <w:rFonts w:ascii="Times New Roman" w:cs="Times New Roman" w:eastAsia="Times New Roman" w:hAnsi="Times New Roman"/>
          <w:color w:val="6aa84f"/>
          <w:sz w:val="24"/>
          <w:szCs w:val="24"/>
          <w:highlight w:val="white"/>
          <w:rtl w:val="0"/>
        </w:rPr>
        <w:t xml:space="preserve">médica, sino también compartir experiencias y colaborar con otros pacientes, lo que mejora la gestión de su salud.</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lo largo de la investigación, se destaca el uso de foros, redes sociales y otras plataformas interactivas que permiten a los pacientes participar activamente en su proceso de salud. Los pacientes ahora pueden buscar y compartir consejos, recibir apoyo de otros usuarios y tener acceso a expertos médicos en tiempo real. Este enfoque fomenta una mayor autonomía en la toma de decisiones de salud, lo que cambia la dinámica entre los pacientes y los profesionales médicos.</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Este tipo de </w:t>
      </w:r>
      <w:r w:rsidDel="00000000" w:rsidR="00000000" w:rsidRPr="00000000">
        <w:rPr>
          <w:rFonts w:ascii="Times New Roman" w:cs="Times New Roman" w:eastAsia="Times New Roman" w:hAnsi="Times New Roman"/>
          <w:color w:val="6aa84f"/>
          <w:sz w:val="24"/>
          <w:szCs w:val="24"/>
          <w:highlight w:val="white"/>
          <w:u w:val="single"/>
          <w:rtl w:val="0"/>
        </w:rPr>
        <w:t xml:space="preserve">interactividad</w:t>
      </w:r>
      <w:r w:rsidDel="00000000" w:rsidR="00000000" w:rsidRPr="00000000">
        <w:rPr>
          <w:rFonts w:ascii="Times New Roman" w:cs="Times New Roman" w:eastAsia="Times New Roman" w:hAnsi="Times New Roman"/>
          <w:color w:val="6aa84f"/>
          <w:sz w:val="24"/>
          <w:szCs w:val="24"/>
          <w:highlight w:val="white"/>
          <w:rtl w:val="0"/>
        </w:rPr>
        <w:t xml:space="preserve"> es clave para promover la formación de "</w:t>
      </w:r>
      <w:r w:rsidDel="00000000" w:rsidR="00000000" w:rsidRPr="00000000">
        <w:rPr>
          <w:rFonts w:ascii="Times New Roman" w:cs="Times New Roman" w:eastAsia="Times New Roman" w:hAnsi="Times New Roman"/>
          <w:color w:val="6aa84f"/>
          <w:sz w:val="24"/>
          <w:szCs w:val="24"/>
          <w:highlight w:val="white"/>
          <w:u w:val="single"/>
          <w:rtl w:val="0"/>
        </w:rPr>
        <w:t xml:space="preserve">pacientes activos</w:t>
      </w:r>
      <w:r w:rsidDel="00000000" w:rsidR="00000000" w:rsidRPr="00000000">
        <w:rPr>
          <w:rFonts w:ascii="Times New Roman" w:cs="Times New Roman" w:eastAsia="Times New Roman" w:hAnsi="Times New Roman"/>
          <w:color w:val="6aa84f"/>
          <w:sz w:val="24"/>
          <w:szCs w:val="24"/>
          <w:highlight w:val="white"/>
          <w:rtl w:val="0"/>
        </w:rPr>
        <w:t xml:space="preserve">", un concepto que hace referencia a la capacidad del paciente de gestionar su salud con una participación activa y reflexiva.</w:t>
      </w:r>
      <w:r w:rsidDel="00000000" w:rsidR="00000000" w:rsidRPr="00000000">
        <w:rPr>
          <w:rFonts w:ascii="Times New Roman" w:cs="Times New Roman" w:eastAsia="Times New Roman" w:hAnsi="Times New Roman"/>
          <w:sz w:val="24"/>
          <w:szCs w:val="24"/>
          <w:highlight w:val="white"/>
          <w:rtl w:val="0"/>
        </w:rPr>
        <w:t xml:space="preserve"> Al involucrarse de manera más profunda, los pacientes pueden mejorar su adherencia al tratamiento y tomar decisiones informadas que impacten positivamente en su bienestar general. Esta participación también permite a los médicos personalizar los tratamientos y acercarse mejor a las necesidades de cada paciente.</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implicaciones de este modelo pueden trasladarse al ámbito educativo, donde la interacción y colaboración a través de tecnologías web también puede empoderar a los estudiantes y docentes. Implementar herramientas similares en el contexto educativo, como </w:t>
      </w:r>
      <w:r w:rsidDel="00000000" w:rsidR="00000000" w:rsidRPr="00000000">
        <w:rPr>
          <w:rFonts w:ascii="Times New Roman" w:cs="Times New Roman" w:eastAsia="Times New Roman" w:hAnsi="Times New Roman"/>
          <w:color w:val="6aa84f"/>
          <w:sz w:val="24"/>
          <w:szCs w:val="24"/>
          <w:highlight w:val="white"/>
          <w:rtl w:val="0"/>
        </w:rPr>
        <w:t xml:space="preserve">foros de discusión, plataformas colaborativas o sistemas de </w:t>
      </w:r>
      <w:r w:rsidDel="00000000" w:rsidR="00000000" w:rsidRPr="00000000">
        <w:rPr>
          <w:rFonts w:ascii="Times New Roman" w:cs="Times New Roman" w:eastAsia="Times New Roman" w:hAnsi="Times New Roman"/>
          <w:color w:val="6aa84f"/>
          <w:sz w:val="24"/>
          <w:szCs w:val="24"/>
          <w:highlight w:val="white"/>
          <w:u w:val="single"/>
          <w:rtl w:val="0"/>
        </w:rPr>
        <w:t xml:space="preserve">retroalimentación</w:t>
      </w:r>
      <w:r w:rsidDel="00000000" w:rsidR="00000000" w:rsidRPr="00000000">
        <w:rPr>
          <w:rFonts w:ascii="Times New Roman" w:cs="Times New Roman" w:eastAsia="Times New Roman" w:hAnsi="Times New Roman"/>
          <w:color w:val="6aa84f"/>
          <w:sz w:val="24"/>
          <w:szCs w:val="24"/>
          <w:highlight w:val="white"/>
          <w:rtl w:val="0"/>
        </w:rPr>
        <w:t xml:space="preserve">, puede mejorar la </w:t>
      </w:r>
      <w:r w:rsidDel="00000000" w:rsidR="00000000" w:rsidRPr="00000000">
        <w:rPr>
          <w:rFonts w:ascii="Times New Roman" w:cs="Times New Roman" w:eastAsia="Times New Roman" w:hAnsi="Times New Roman"/>
          <w:color w:val="6aa84f"/>
          <w:sz w:val="24"/>
          <w:szCs w:val="24"/>
          <w:highlight w:val="white"/>
          <w:u w:val="single"/>
          <w:rtl w:val="0"/>
        </w:rPr>
        <w:t xml:space="preserve">participación</w:t>
      </w:r>
      <w:r w:rsidDel="00000000" w:rsidR="00000000" w:rsidRPr="00000000">
        <w:rPr>
          <w:rFonts w:ascii="Times New Roman" w:cs="Times New Roman" w:eastAsia="Times New Roman" w:hAnsi="Times New Roman"/>
          <w:color w:val="6aa84f"/>
          <w:sz w:val="24"/>
          <w:szCs w:val="24"/>
          <w:highlight w:val="white"/>
          <w:rtl w:val="0"/>
        </w:rPr>
        <w:t xml:space="preserve"> de los estudiantes en su proceso de aprendizaje, optimizando la gestión de notas y creando un entorno de comunicación constante entre profesores y alumnos.</w:t>
      </w:r>
      <w:r w:rsidDel="00000000" w:rsidR="00000000" w:rsidRPr="00000000">
        <w:rPr>
          <w:rtl w:val="0"/>
        </w:rPr>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"La contribución de las tecnologías Web 2.0 a la formación de pacientes activos" resulta especialmente útil para el desarrollo de la tesis "Implementación de un Sistema Automatizado de reportes basado en Tecnologías Web para mejorar la Gestión de notas en la Institución Happy Children School", ya que permite trasladar ideas clave del ámbito de la salud al educativo.</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Uno de los principales aportes </w:t>
      </w:r>
      <w:r w:rsidDel="00000000" w:rsidR="00000000" w:rsidRPr="00000000">
        <w:rPr>
          <w:rFonts w:ascii="Times New Roman" w:cs="Times New Roman" w:eastAsia="Times New Roman" w:hAnsi="Times New Roman"/>
          <w:color w:val="3c78d8"/>
          <w:sz w:val="24"/>
          <w:szCs w:val="24"/>
          <w:highlight w:val="white"/>
          <w:rtl w:val="0"/>
        </w:rPr>
        <w:t xml:space="preserve">es cómo las </w:t>
      </w:r>
      <w:r w:rsidDel="00000000" w:rsidR="00000000" w:rsidRPr="00000000">
        <w:rPr>
          <w:rFonts w:ascii="Times New Roman" w:cs="Times New Roman" w:eastAsia="Times New Roman" w:hAnsi="Times New Roman"/>
          <w:color w:val="3c78d8"/>
          <w:sz w:val="24"/>
          <w:szCs w:val="24"/>
          <w:highlight w:val="white"/>
          <w:u w:val="single"/>
          <w:rtl w:val="0"/>
        </w:rPr>
        <w:t xml:space="preserve">tecnologías Web 2.0</w:t>
      </w:r>
      <w:r w:rsidDel="00000000" w:rsidR="00000000" w:rsidRPr="00000000">
        <w:rPr>
          <w:rFonts w:ascii="Times New Roman" w:cs="Times New Roman" w:eastAsia="Times New Roman" w:hAnsi="Times New Roman"/>
          <w:color w:val="3c78d8"/>
          <w:sz w:val="24"/>
          <w:szCs w:val="24"/>
          <w:highlight w:val="white"/>
          <w:rtl w:val="0"/>
        </w:rPr>
        <w:t xml:space="preserve"> fomentan la </w:t>
      </w:r>
      <w:r w:rsidDel="00000000" w:rsidR="00000000" w:rsidRPr="00000000">
        <w:rPr>
          <w:rFonts w:ascii="Times New Roman" w:cs="Times New Roman" w:eastAsia="Times New Roman" w:hAnsi="Times New Roman"/>
          <w:color w:val="3c78d8"/>
          <w:sz w:val="24"/>
          <w:szCs w:val="24"/>
          <w:highlight w:val="white"/>
          <w:u w:val="single"/>
          <w:rtl w:val="0"/>
        </w:rPr>
        <w:t xml:space="preserve">interacción</w:t>
      </w:r>
      <w:r w:rsidDel="00000000" w:rsidR="00000000" w:rsidRPr="00000000">
        <w:rPr>
          <w:rFonts w:ascii="Times New Roman" w:cs="Times New Roman" w:eastAsia="Times New Roman" w:hAnsi="Times New Roman"/>
          <w:color w:val="3c78d8"/>
          <w:sz w:val="24"/>
          <w:szCs w:val="24"/>
          <w:highlight w:val="white"/>
          <w:rtl w:val="0"/>
        </w:rPr>
        <w:t xml:space="preserve">, la colaboración y la </w:t>
      </w:r>
      <w:r w:rsidDel="00000000" w:rsidR="00000000" w:rsidRPr="00000000">
        <w:rPr>
          <w:rFonts w:ascii="Times New Roman" w:cs="Times New Roman" w:eastAsia="Times New Roman" w:hAnsi="Times New Roman"/>
          <w:color w:val="3c78d8"/>
          <w:sz w:val="24"/>
          <w:szCs w:val="24"/>
          <w:highlight w:val="white"/>
          <w:u w:val="single"/>
          <w:rtl w:val="0"/>
        </w:rPr>
        <w:t xml:space="preserve">participación</w:t>
      </w:r>
      <w:r w:rsidDel="00000000" w:rsidR="00000000" w:rsidRPr="00000000">
        <w:rPr>
          <w:rFonts w:ascii="Times New Roman" w:cs="Times New Roman" w:eastAsia="Times New Roman" w:hAnsi="Times New Roman"/>
          <w:color w:val="3c78d8"/>
          <w:sz w:val="24"/>
          <w:szCs w:val="24"/>
          <w:highlight w:val="white"/>
          <w:rtl w:val="0"/>
        </w:rPr>
        <w:t xml:space="preserve"> activa de los usuarios, lo cual también puede aplicarse al entorno escolar.</w:t>
      </w:r>
      <w:r w:rsidDel="00000000" w:rsidR="00000000" w:rsidRPr="00000000">
        <w:rPr>
          <w:rFonts w:ascii="Times New Roman" w:cs="Times New Roman" w:eastAsia="Times New Roman" w:hAnsi="Times New Roman"/>
          <w:sz w:val="24"/>
          <w:szCs w:val="24"/>
          <w:highlight w:val="white"/>
          <w:rtl w:val="0"/>
        </w:rPr>
        <w:t xml:space="preserve"> Así como los pacientes se convierten en protagonistas de su cuidado al acceder a </w:t>
      </w:r>
      <w:r w:rsidDel="00000000" w:rsidR="00000000" w:rsidRPr="00000000">
        <w:rPr>
          <w:rFonts w:ascii="Times New Roman" w:cs="Times New Roman" w:eastAsia="Times New Roman" w:hAnsi="Times New Roman"/>
          <w:sz w:val="24"/>
          <w:szCs w:val="24"/>
          <w:highlight w:val="white"/>
          <w:u w:val="single"/>
          <w:rtl w:val="0"/>
        </w:rPr>
        <w:t xml:space="preserve">información</w:t>
      </w:r>
      <w:r w:rsidDel="00000000" w:rsidR="00000000" w:rsidRPr="00000000">
        <w:rPr>
          <w:rFonts w:ascii="Times New Roman" w:cs="Times New Roman" w:eastAsia="Times New Roman" w:hAnsi="Times New Roman"/>
          <w:sz w:val="24"/>
          <w:szCs w:val="24"/>
          <w:highlight w:val="white"/>
          <w:rtl w:val="0"/>
        </w:rPr>
        <w:t xml:space="preserve"> y compartir experiencias en plataformas digitales, los estudiantes pueden participar más conscientemente en su proceso de aprendizaje cuando cuentan con herramientas que les permiten involucrarse directamente.</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color w:val="3c78d8"/>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 perspectiva refuerza la idea </w:t>
      </w:r>
      <w:r w:rsidDel="00000000" w:rsidR="00000000" w:rsidRPr="00000000">
        <w:rPr>
          <w:rFonts w:ascii="Times New Roman" w:cs="Times New Roman" w:eastAsia="Times New Roman" w:hAnsi="Times New Roman"/>
          <w:color w:val="3c78d8"/>
          <w:sz w:val="24"/>
          <w:szCs w:val="24"/>
          <w:highlight w:val="white"/>
          <w:rtl w:val="0"/>
        </w:rPr>
        <w:t xml:space="preserve">de implementar un sistema automatizado que no solo registre calificaciones, sino que facilite la comunicación y la retroalimentación entre docentes, estudiantes y familias.</w:t>
      </w:r>
      <w:r w:rsidDel="00000000" w:rsidR="00000000" w:rsidRPr="00000000">
        <w:rPr>
          <w:rFonts w:ascii="Times New Roman" w:cs="Times New Roman" w:eastAsia="Times New Roman" w:hAnsi="Times New Roman"/>
          <w:sz w:val="24"/>
          <w:szCs w:val="24"/>
          <w:highlight w:val="white"/>
          <w:rtl w:val="0"/>
        </w:rPr>
        <w:t xml:space="preserve"> Al igual que en</w:t>
      </w:r>
      <w:r w:rsidDel="00000000" w:rsidR="00000000" w:rsidRPr="00000000">
        <w:rPr>
          <w:rFonts w:ascii="Times New Roman" w:cs="Times New Roman" w:eastAsia="Times New Roman" w:hAnsi="Times New Roman"/>
          <w:color w:val="3c78d8"/>
          <w:sz w:val="24"/>
          <w:szCs w:val="24"/>
          <w:highlight w:val="white"/>
          <w:rtl w:val="0"/>
        </w:rPr>
        <w:t xml:space="preserve"> el modelo de los </w:t>
      </w:r>
      <w:r w:rsidDel="00000000" w:rsidR="00000000" w:rsidRPr="00000000">
        <w:rPr>
          <w:rFonts w:ascii="Times New Roman" w:cs="Times New Roman" w:eastAsia="Times New Roman" w:hAnsi="Times New Roman"/>
          <w:color w:val="3c78d8"/>
          <w:sz w:val="24"/>
          <w:szCs w:val="24"/>
          <w:highlight w:val="white"/>
          <w:u w:val="single"/>
          <w:rtl w:val="0"/>
        </w:rPr>
        <w:t xml:space="preserve">pacientes activos,</w:t>
      </w:r>
      <w:r w:rsidDel="00000000" w:rsidR="00000000" w:rsidRPr="00000000">
        <w:rPr>
          <w:rFonts w:ascii="Times New Roman" w:cs="Times New Roman" w:eastAsia="Times New Roman" w:hAnsi="Times New Roman"/>
          <w:color w:val="3c78d8"/>
          <w:sz w:val="24"/>
          <w:szCs w:val="24"/>
          <w:highlight w:val="white"/>
          <w:rtl w:val="0"/>
        </w:rPr>
        <w:t xml:space="preserve"> aquí se busca formar estudiantes activos, con mayor autonomía para seguir su propio progreso y tomar decisiones informadas sobre su aprendizaje.</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la idea de construir una comunidad educativa basada en la interactividad y el uso de </w:t>
      </w:r>
      <w:r w:rsidDel="00000000" w:rsidR="00000000" w:rsidRPr="00000000">
        <w:rPr>
          <w:rFonts w:ascii="Times New Roman" w:cs="Times New Roman" w:eastAsia="Times New Roman" w:hAnsi="Times New Roman"/>
          <w:sz w:val="24"/>
          <w:szCs w:val="24"/>
          <w:highlight w:val="white"/>
          <w:u w:val="single"/>
          <w:rtl w:val="0"/>
        </w:rPr>
        <w:t xml:space="preserve">plataformas colaborativas</w:t>
      </w:r>
      <w:r w:rsidDel="00000000" w:rsidR="00000000" w:rsidRPr="00000000">
        <w:rPr>
          <w:rFonts w:ascii="Times New Roman" w:cs="Times New Roman" w:eastAsia="Times New Roman" w:hAnsi="Times New Roman"/>
          <w:sz w:val="24"/>
          <w:szCs w:val="24"/>
          <w:highlight w:val="white"/>
          <w:rtl w:val="0"/>
        </w:rPr>
        <w:t xml:space="preserve"> fortalece la propuesta de hacer la gestión académica más dinámica, accesible y humana. Por ello, el artículo ofrece una base conceptual importante para justificar tanto el enfoque como los beneficios del sistema que se desea implementar en Happy Children School.</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color w:val="93c47d"/>
          <w:sz w:val="24"/>
          <w:szCs w:val="24"/>
          <w:highlight w:val="white"/>
        </w:rPr>
      </w:pPr>
      <w:r w:rsidDel="00000000" w:rsidR="00000000" w:rsidRPr="00000000">
        <w:rPr>
          <w:rtl w:val="0"/>
        </w:rPr>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pacing w:after="240" w:before="240" w:line="360" w:lineRule="auto"/>
        <w:rPr>
          <w:sz w:val="24"/>
          <w:szCs w:val="24"/>
        </w:rPr>
      </w:pPr>
      <w:r w:rsidDel="00000000" w:rsidR="00000000" w:rsidRPr="00000000">
        <w:rPr>
          <w:rFonts w:ascii="Times New Roman" w:cs="Times New Roman" w:eastAsia="Times New Roman" w:hAnsi="Times New Roman"/>
          <w:b w:val="1"/>
          <w:color w:val="4a86e8"/>
          <w:sz w:val="24"/>
          <w:szCs w:val="24"/>
          <w:highlight w:val="white"/>
          <w:rtl w:val="0"/>
        </w:rPr>
        <w:t xml:space="preserve">3.1.3. Sistema automatizado de análisis de movimiento para la detección del factor de riesgo ergonómico en la industria de la construcción</w:t>
      </w:r>
      <w:r w:rsidDel="00000000" w:rsidR="00000000" w:rsidRPr="00000000">
        <w:rPr>
          <w:sz w:val="24"/>
          <w:szCs w:val="24"/>
          <w:rtl w:val="0"/>
        </w:rPr>
        <w:t xml:space="preserve"> </w:t>
      </w:r>
    </w:p>
    <w:p w:rsidR="00000000" w:rsidDel="00000000" w:rsidP="00000000" w:rsidRDefault="00000000" w:rsidRPr="00000000" w14:paraId="00000115">
      <w:pPr>
        <w:spacing w:after="240" w:before="240" w:line="360" w:lineRule="auto"/>
        <w:rPr>
          <w:rFonts w:ascii="Times New Roman" w:cs="Times New Roman" w:eastAsia="Times New Roman" w:hAnsi="Times New Roman"/>
          <w:b w:val="1"/>
          <w:color w:val="4a86e8"/>
          <w:sz w:val="30"/>
          <w:szCs w:val="30"/>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5103e"/>
          <w:sz w:val="24"/>
          <w:szCs w:val="24"/>
          <w:rtl w:val="0"/>
        </w:rPr>
        <w:t xml:space="preserve">J. A. León-Duarte, G. Martínez-Cadena, and J. Olea-Miranda</w:t>
      </w:r>
      <w:r w:rsidDel="00000000" w:rsidR="00000000" w:rsidRPr="00000000">
        <w:rPr>
          <w:rFonts w:ascii="Times New Roman" w:cs="Times New Roman" w:eastAsia="Times New Roman" w:hAnsi="Times New Roman"/>
          <w:sz w:val="24"/>
          <w:szCs w:val="24"/>
          <w:rtl w:val="0"/>
        </w:rPr>
        <w:t xml:space="preserve"> et al ,2021 )</w:t>
      </w:r>
      <w:r w:rsidDel="00000000" w:rsidR="00000000" w:rsidRPr="00000000">
        <w:rPr>
          <w:rtl w:val="0"/>
        </w:rPr>
      </w:r>
    </w:p>
    <w:p w:rsidR="00000000" w:rsidDel="00000000" w:rsidP="00000000" w:rsidRDefault="00000000" w:rsidRPr="00000000" w14:paraId="00000116">
      <w:pPr>
        <w:spacing w:after="240" w:before="240" w:line="360" w:lineRule="auto"/>
        <w:rPr>
          <w:rFonts w:ascii="Times New Roman" w:cs="Times New Roman" w:eastAsia="Times New Roman" w:hAnsi="Times New Roman"/>
          <w:b w:val="1"/>
          <w:color w:val="4a86e8"/>
          <w:sz w:val="26"/>
          <w:szCs w:val="26"/>
          <w:highlight w:val="white"/>
        </w:rPr>
      </w:pPr>
      <w:r w:rsidDel="00000000" w:rsidR="00000000" w:rsidRPr="00000000">
        <w:rPr>
          <w:b w:val="1"/>
          <w:color w:val="4a86e8"/>
          <w:sz w:val="20"/>
          <w:szCs w:val="20"/>
          <w:highlight w:val="white"/>
          <w:rtl w:val="0"/>
        </w:rPr>
        <w:t xml:space="preserve">DOI: (</w:t>
      </w:r>
      <w:hyperlink r:id="rId11">
        <w:r w:rsidDel="00000000" w:rsidR="00000000" w:rsidRPr="00000000">
          <w:rPr>
            <w:b w:val="1"/>
            <w:color w:val="555555"/>
            <w:sz w:val="20"/>
            <w:szCs w:val="20"/>
            <w:highlight w:val="white"/>
            <w:rtl w:val="0"/>
          </w:rPr>
          <w:t xml:space="preserve">https://dx.doi.org/10.4067/S0718-07642021000600213</w:t>
        </w:r>
      </w:hyperlink>
      <w:r w:rsidDel="00000000" w:rsidR="00000000" w:rsidRPr="00000000">
        <w:rPr>
          <w:rFonts w:ascii="Times New Roman" w:cs="Times New Roman" w:eastAsia="Times New Roman" w:hAnsi="Times New Roman"/>
          <w:b w:val="1"/>
          <w:color w:val="4a86e8"/>
          <w:sz w:val="26"/>
          <w:szCs w:val="26"/>
          <w:highlight w:val="white"/>
          <w:rtl w:val="0"/>
        </w:rPr>
        <w:t xml:space="preserve">)</w:t>
      </w:r>
      <w:r w:rsidDel="00000000" w:rsidR="00000000" w:rsidRPr="00000000">
        <w:rPr>
          <w:rtl w:val="0"/>
        </w:rPr>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presenta una propuesta innovadora para evaluar la ergonomía en procesos industriales repetitivos, específicamente en el doblado de barras de acero en una empresa constructora en México.</w:t>
      </w:r>
      <w:r w:rsidDel="00000000" w:rsidR="00000000" w:rsidRPr="00000000">
        <w:rPr>
          <w:rFonts w:ascii="Times New Roman" w:cs="Times New Roman" w:eastAsia="Times New Roman" w:hAnsi="Times New Roman"/>
          <w:color w:val="6aa84f"/>
          <w:sz w:val="24"/>
          <w:szCs w:val="24"/>
          <w:highlight w:val="white"/>
          <w:rtl w:val="0"/>
        </w:rPr>
        <w:t xml:space="preserve"> Utilizando el método OWAS (Ovako Working Analysis System) y el </w:t>
      </w:r>
      <w:r w:rsidDel="00000000" w:rsidR="00000000" w:rsidRPr="00000000">
        <w:rPr>
          <w:rFonts w:ascii="Times New Roman" w:cs="Times New Roman" w:eastAsia="Times New Roman" w:hAnsi="Times New Roman"/>
          <w:color w:val="6aa84f"/>
          <w:sz w:val="24"/>
          <w:szCs w:val="24"/>
          <w:highlight w:val="white"/>
          <w:u w:val="single"/>
          <w:rtl w:val="0"/>
        </w:rPr>
        <w:t xml:space="preserve">sensor Kinect</w:t>
      </w:r>
      <w:r w:rsidDel="00000000" w:rsidR="00000000" w:rsidRPr="00000000">
        <w:rPr>
          <w:rFonts w:ascii="Times New Roman" w:cs="Times New Roman" w:eastAsia="Times New Roman" w:hAnsi="Times New Roman"/>
          <w:color w:val="6aa84f"/>
          <w:sz w:val="24"/>
          <w:szCs w:val="24"/>
          <w:highlight w:val="white"/>
          <w:rtl w:val="0"/>
        </w:rPr>
        <w:t xml:space="preserve"> de Microsoft, el sistema automatiza la evaluación </w:t>
      </w:r>
      <w:r w:rsidDel="00000000" w:rsidR="00000000" w:rsidRPr="00000000">
        <w:rPr>
          <w:rFonts w:ascii="Times New Roman" w:cs="Times New Roman" w:eastAsia="Times New Roman" w:hAnsi="Times New Roman"/>
          <w:color w:val="6aa84f"/>
          <w:sz w:val="24"/>
          <w:szCs w:val="24"/>
          <w:highlight w:val="white"/>
          <w:u w:val="single"/>
          <w:rtl w:val="0"/>
        </w:rPr>
        <w:t xml:space="preserve">de posturas y movimientos</w:t>
      </w:r>
      <w:r w:rsidDel="00000000" w:rsidR="00000000" w:rsidRPr="00000000">
        <w:rPr>
          <w:rFonts w:ascii="Times New Roman" w:cs="Times New Roman" w:eastAsia="Times New Roman" w:hAnsi="Times New Roman"/>
          <w:color w:val="6aa84f"/>
          <w:sz w:val="24"/>
          <w:szCs w:val="24"/>
          <w:highlight w:val="white"/>
          <w:rtl w:val="0"/>
        </w:rPr>
        <w:t xml:space="preserve"> de los operadores en tiempo real</w:t>
      </w:r>
      <w:r w:rsidDel="00000000" w:rsidR="00000000" w:rsidRPr="00000000">
        <w:rPr>
          <w:rFonts w:ascii="Times New Roman" w:cs="Times New Roman" w:eastAsia="Times New Roman" w:hAnsi="Times New Roman"/>
          <w:sz w:val="24"/>
          <w:szCs w:val="24"/>
          <w:highlight w:val="white"/>
          <w:rtl w:val="0"/>
        </w:rPr>
        <w:t xml:space="preserve">. El software procesa la información capturada por el sensor, que detecta y sigue las articulaciones del cuerpo humano, permitiendo una evaluación ergonómica precisa y eficiente.</w:t>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investigación</w:t>
      </w:r>
      <w:r w:rsidDel="00000000" w:rsidR="00000000" w:rsidRPr="00000000">
        <w:rPr>
          <w:rFonts w:ascii="Times New Roman" w:cs="Times New Roman" w:eastAsia="Times New Roman" w:hAnsi="Times New Roman"/>
          <w:color w:val="6aa84f"/>
          <w:sz w:val="24"/>
          <w:szCs w:val="24"/>
          <w:highlight w:val="white"/>
          <w:rtl w:val="0"/>
        </w:rPr>
        <w:t xml:space="preserve"> destaca la importancia de la ergonomía en la prevención de trastornos músculo-esqueléticos en el entorno laboral.</w:t>
      </w:r>
      <w:r w:rsidDel="00000000" w:rsidR="00000000" w:rsidRPr="00000000">
        <w:rPr>
          <w:rFonts w:ascii="Times New Roman" w:cs="Times New Roman" w:eastAsia="Times New Roman" w:hAnsi="Times New Roman"/>
          <w:sz w:val="24"/>
          <w:szCs w:val="24"/>
          <w:highlight w:val="white"/>
          <w:rtl w:val="0"/>
        </w:rPr>
        <w:t xml:space="preserve"> Al comparar </w:t>
      </w:r>
      <w:r w:rsidDel="00000000" w:rsidR="00000000" w:rsidRPr="00000000">
        <w:rPr>
          <w:rFonts w:ascii="Times New Roman" w:cs="Times New Roman" w:eastAsia="Times New Roman" w:hAnsi="Times New Roman"/>
          <w:color w:val="6aa84f"/>
          <w:sz w:val="24"/>
          <w:szCs w:val="24"/>
          <w:highlight w:val="white"/>
          <w:rtl w:val="0"/>
        </w:rPr>
        <w:t xml:space="preserve">la </w:t>
      </w:r>
      <w:r w:rsidDel="00000000" w:rsidR="00000000" w:rsidRPr="00000000">
        <w:rPr>
          <w:rFonts w:ascii="Times New Roman" w:cs="Times New Roman" w:eastAsia="Times New Roman" w:hAnsi="Times New Roman"/>
          <w:color w:val="6aa84f"/>
          <w:sz w:val="24"/>
          <w:szCs w:val="24"/>
          <w:highlight w:val="white"/>
          <w:u w:val="single"/>
          <w:rtl w:val="0"/>
        </w:rPr>
        <w:t xml:space="preserve">evaluación automatizada</w:t>
      </w:r>
      <w:r w:rsidDel="00000000" w:rsidR="00000000" w:rsidRPr="00000000">
        <w:rPr>
          <w:rFonts w:ascii="Times New Roman" w:cs="Times New Roman" w:eastAsia="Times New Roman" w:hAnsi="Times New Roman"/>
          <w:color w:val="6aa84f"/>
          <w:sz w:val="24"/>
          <w:szCs w:val="24"/>
          <w:highlight w:val="white"/>
          <w:rtl w:val="0"/>
        </w:rPr>
        <w:t xml:space="preserve"> con la realizada por un experto utilizando métodos tradicionales, se demuestra que el sistema automatizado ofrece resultados confiables y seguros, con un nivel de confianza del 95%.</w:t>
      </w:r>
      <w:r w:rsidDel="00000000" w:rsidR="00000000" w:rsidRPr="00000000">
        <w:rPr>
          <w:rFonts w:ascii="Times New Roman" w:cs="Times New Roman" w:eastAsia="Times New Roman" w:hAnsi="Times New Roman"/>
          <w:sz w:val="24"/>
          <w:szCs w:val="24"/>
          <w:highlight w:val="white"/>
          <w:rtl w:val="0"/>
        </w:rPr>
        <w:t xml:space="preserve"> Esto sugiere que la herramienta desarrollada puede ser una alternativa eficaz para la evaluación en tiempo real, mejorando la salud y seguridad laboral.</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estudio también resalta la metodología empleada en el desarrollo del sistema, que incluye fases de análisis, diseño del sistema, implementación y análisis de resultados. Esta estructura metodológica asegura que el sistema sea funcional y adecuado a las necesidades del entorno laboral, permitiendo una integración efectiva en el proceso de producción.</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los autores concluyen que la implementación de tecnologías como Kinect en la evaluación de riesgos ergonómicos puede transformar la forma en que se realizan las evaluaciones en el entorno laboral.</w:t>
      </w:r>
      <w:r w:rsidDel="00000000" w:rsidR="00000000" w:rsidRPr="00000000">
        <w:rPr>
          <w:rFonts w:ascii="Times New Roman" w:cs="Times New Roman" w:eastAsia="Times New Roman" w:hAnsi="Times New Roman"/>
          <w:color w:val="6aa84f"/>
          <w:sz w:val="24"/>
          <w:szCs w:val="24"/>
          <w:highlight w:val="white"/>
          <w:rtl w:val="0"/>
        </w:rPr>
        <w:t xml:space="preserve">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de estos procesos no solo mejora la precisión y eficiencia, sino que también permite una intervención más rápida y efectiva para prevenir lesiones laborales.</w:t>
      </w:r>
      <w:r w:rsidDel="00000000" w:rsidR="00000000" w:rsidRPr="00000000">
        <w:rPr>
          <w:rtl w:val="0"/>
        </w:rPr>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resulta útil para el desarrollo de la tesis "Implementación de un Sistema Automatizado de reportes basado en Tecnologías Web para mejorar la Gestión de notas en la Institución Happy Children School", ya que presenta un enfoque claro sobre cómo</w:t>
      </w:r>
      <w:r w:rsidDel="00000000" w:rsidR="00000000" w:rsidRPr="00000000">
        <w:rPr>
          <w:rFonts w:ascii="Times New Roman" w:cs="Times New Roman" w:eastAsia="Times New Roman" w:hAnsi="Times New Roman"/>
          <w:color w:val="6aa84f"/>
          <w:sz w:val="24"/>
          <w:szCs w:val="24"/>
          <w:highlight w:val="white"/>
          <w:rtl w:val="0"/>
        </w:rPr>
        <w:t xml:space="preserve">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6aa84f"/>
          <w:sz w:val="24"/>
          <w:szCs w:val="24"/>
          <w:highlight w:val="white"/>
          <w:rtl w:val="0"/>
        </w:rPr>
        <w:t xml:space="preserve"> y el uso de tecnologías innovadoras pueden optimizar procesos repetitivos mediante herramientas digitales.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Aunque el estudio está enfocado en el ámbito industrial, los conceptos aplicados —como la </w:t>
      </w:r>
      <w:r w:rsidDel="00000000" w:rsidR="00000000" w:rsidRPr="00000000">
        <w:rPr>
          <w:rFonts w:ascii="Times New Roman" w:cs="Times New Roman" w:eastAsia="Times New Roman" w:hAnsi="Times New Roman"/>
          <w:color w:val="6aa84f"/>
          <w:sz w:val="24"/>
          <w:szCs w:val="24"/>
          <w:highlight w:val="white"/>
          <w:u w:val="single"/>
          <w:rtl w:val="0"/>
        </w:rPr>
        <w:t xml:space="preserve">evaluación automatizada </w:t>
      </w:r>
      <w:r w:rsidDel="00000000" w:rsidR="00000000" w:rsidRPr="00000000">
        <w:rPr>
          <w:rFonts w:ascii="Times New Roman" w:cs="Times New Roman" w:eastAsia="Times New Roman" w:hAnsi="Times New Roman"/>
          <w:color w:val="6aa84f"/>
          <w:sz w:val="24"/>
          <w:szCs w:val="24"/>
          <w:highlight w:val="white"/>
          <w:rtl w:val="0"/>
        </w:rPr>
        <w:t xml:space="preserve">mediante sensores,</w:t>
      </w:r>
      <w:r w:rsidDel="00000000" w:rsidR="00000000" w:rsidRPr="00000000">
        <w:rPr>
          <w:rFonts w:ascii="Times New Roman" w:cs="Times New Roman" w:eastAsia="Times New Roman" w:hAnsi="Times New Roman"/>
          <w:sz w:val="24"/>
          <w:szCs w:val="24"/>
          <w:highlight w:val="white"/>
          <w:rtl w:val="0"/>
        </w:rPr>
        <w:t xml:space="preserve"> la precisión en la recopilación de datos en tiempo real, y la estructuración en fases de desarrollo— ofrecen una base metodológica adaptable al entorno educativo. </w:t>
      </w:r>
      <w:r w:rsidDel="00000000" w:rsidR="00000000" w:rsidRPr="00000000">
        <w:rPr>
          <w:rFonts w:ascii="Times New Roman" w:cs="Times New Roman" w:eastAsia="Times New Roman" w:hAnsi="Times New Roman"/>
          <w:color w:val="3c78d8"/>
          <w:sz w:val="24"/>
          <w:szCs w:val="24"/>
          <w:highlight w:val="white"/>
          <w:rtl w:val="0"/>
        </w:rPr>
        <w:t xml:space="preserve">El uso del </w:t>
      </w:r>
      <w:r w:rsidDel="00000000" w:rsidR="00000000" w:rsidRPr="00000000">
        <w:rPr>
          <w:rFonts w:ascii="Times New Roman" w:cs="Times New Roman" w:eastAsia="Times New Roman" w:hAnsi="Times New Roman"/>
          <w:color w:val="3c78d8"/>
          <w:sz w:val="24"/>
          <w:szCs w:val="24"/>
          <w:highlight w:val="white"/>
          <w:u w:val="single"/>
          <w:rtl w:val="0"/>
        </w:rPr>
        <w:t xml:space="preserve">sensor Kinect</w:t>
      </w:r>
      <w:r w:rsidDel="00000000" w:rsidR="00000000" w:rsidRPr="00000000">
        <w:rPr>
          <w:rFonts w:ascii="Times New Roman" w:cs="Times New Roman" w:eastAsia="Times New Roman" w:hAnsi="Times New Roman"/>
          <w:color w:val="3c78d8"/>
          <w:sz w:val="24"/>
          <w:szCs w:val="24"/>
          <w:highlight w:val="white"/>
          <w:rtl w:val="0"/>
        </w:rPr>
        <w:t xml:space="preserve"> para registrar </w:t>
      </w:r>
      <w:r w:rsidDel="00000000" w:rsidR="00000000" w:rsidRPr="00000000">
        <w:rPr>
          <w:rFonts w:ascii="Times New Roman" w:cs="Times New Roman" w:eastAsia="Times New Roman" w:hAnsi="Times New Roman"/>
          <w:color w:val="3c78d8"/>
          <w:sz w:val="24"/>
          <w:szCs w:val="24"/>
          <w:highlight w:val="white"/>
          <w:u w:val="single"/>
          <w:rtl w:val="0"/>
        </w:rPr>
        <w:t xml:space="preserve">posturas y movimientos</w:t>
      </w:r>
      <w:r w:rsidDel="00000000" w:rsidR="00000000" w:rsidRPr="00000000">
        <w:rPr>
          <w:rFonts w:ascii="Times New Roman" w:cs="Times New Roman" w:eastAsia="Times New Roman" w:hAnsi="Times New Roman"/>
          <w:color w:val="3c78d8"/>
          <w:sz w:val="24"/>
          <w:szCs w:val="24"/>
          <w:highlight w:val="white"/>
          <w:rtl w:val="0"/>
        </w:rPr>
        <w:t xml:space="preserve"> se puede comparar con el uso de plataformas web que capturan datos del rendimiento académico,</w:t>
      </w:r>
      <w:r w:rsidDel="00000000" w:rsidR="00000000" w:rsidRPr="00000000">
        <w:rPr>
          <w:rFonts w:ascii="Times New Roman" w:cs="Times New Roman" w:eastAsia="Times New Roman" w:hAnsi="Times New Roman"/>
          <w:sz w:val="24"/>
          <w:szCs w:val="24"/>
          <w:highlight w:val="white"/>
          <w:rtl w:val="0"/>
        </w:rPr>
        <w:t xml:space="preserve"> permitiendo intervenciones más rápidas y efectivas.</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la importancia dada a la prevención, la eficiencia, y la salud y seguridad laboral, puede trasladarse a la mejora del ambiente educativo, garantizando sistemas más funcionales y centrados en las necesidades del usuario. Este enfoque respalda el objetivo del proyecto de tesis, que busca automatizar la gestión de notas para mejorar la interacción y seguimiento entre docentes, estudiantes y padres.</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artículo </w:t>
      </w:r>
      <w:r w:rsidDel="00000000" w:rsidR="00000000" w:rsidRPr="00000000">
        <w:rPr>
          <w:rFonts w:ascii="Times New Roman" w:cs="Times New Roman" w:eastAsia="Times New Roman" w:hAnsi="Times New Roman"/>
          <w:color w:val="3c78d8"/>
          <w:sz w:val="24"/>
          <w:szCs w:val="24"/>
          <w:highlight w:val="white"/>
          <w:rtl w:val="0"/>
        </w:rPr>
        <w:t xml:space="preserve">aporta una visión práctica sobre cómo la tecnología puede ser integrada de manera estructurada, confiable y precisa en la mejora de sistemas,</w:t>
      </w:r>
      <w:r w:rsidDel="00000000" w:rsidR="00000000" w:rsidRPr="00000000">
        <w:rPr>
          <w:rFonts w:ascii="Times New Roman" w:cs="Times New Roman" w:eastAsia="Times New Roman" w:hAnsi="Times New Roman"/>
          <w:sz w:val="24"/>
          <w:szCs w:val="24"/>
          <w:highlight w:val="white"/>
          <w:rtl w:val="0"/>
        </w:rPr>
        <w:t xml:space="preserve"> lo que también es clave para garantizar la calidad en los procesos educativos</w:t>
      </w:r>
    </w:p>
    <w:p w:rsidR="00000000" w:rsidDel="00000000" w:rsidP="00000000" w:rsidRDefault="00000000" w:rsidRPr="00000000" w14:paraId="00000120">
      <w:pPr>
        <w:pStyle w:val="Heading1"/>
        <w:keepNext w:val="0"/>
        <w:keepLines w:val="0"/>
        <w:spacing w:after="180" w:before="380" w:line="288" w:lineRule="auto"/>
        <w:rPr>
          <w:rFonts w:ascii="Times New Roman" w:cs="Times New Roman" w:eastAsia="Times New Roman" w:hAnsi="Times New Roman"/>
          <w:b w:val="1"/>
          <w:color w:val="4a86e8"/>
          <w:sz w:val="24"/>
          <w:szCs w:val="24"/>
          <w:highlight w:val="white"/>
        </w:rPr>
      </w:pPr>
      <w:bookmarkStart w:colFirst="0" w:colLast="0" w:name="_m97i8fujf2s5" w:id="1"/>
      <w:bookmarkEnd w:id="1"/>
      <w:r w:rsidDel="00000000" w:rsidR="00000000" w:rsidRPr="00000000">
        <w:rPr>
          <w:rFonts w:ascii="Times New Roman" w:cs="Times New Roman" w:eastAsia="Times New Roman" w:hAnsi="Times New Roman"/>
          <w:b w:val="1"/>
          <w:color w:val="4a86e8"/>
          <w:sz w:val="24"/>
          <w:szCs w:val="24"/>
          <w:highlight w:val="white"/>
          <w:rtl w:val="0"/>
        </w:rPr>
        <w:t xml:space="preserve">3.1.4 Modelo de automatización de procesos para un sistema de gestión a partir de un esquema de documentación basado en Business Process Management (BPM) </w:t>
      </w:r>
    </w:p>
    <w:p w:rsidR="00000000" w:rsidDel="00000000" w:rsidP="00000000" w:rsidRDefault="00000000" w:rsidRPr="00000000" w14:paraId="00000121">
      <w:pPr>
        <w:pStyle w:val="Heading1"/>
        <w:keepNext w:val="0"/>
        <w:keepLines w:val="0"/>
        <w:spacing w:after="180" w:before="380" w:line="288" w:lineRule="auto"/>
        <w:rPr>
          <w:color w:val="4a86e8"/>
        </w:rPr>
      </w:pPr>
      <w:bookmarkStart w:colFirst="0" w:colLast="0" w:name="_a85x7mdkm6k6" w:id="2"/>
      <w:bookmarkEnd w:id="2"/>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color w:val="333333"/>
          <w:sz w:val="23"/>
          <w:szCs w:val="23"/>
          <w:highlight w:val="white"/>
          <w:rtl w:val="0"/>
        </w:rPr>
        <w:t xml:space="preserve">López Supelano,K et al, 2016</w:t>
      </w:r>
      <w:r w:rsidDel="00000000" w:rsidR="00000000" w:rsidRPr="00000000">
        <w:rPr>
          <w:color w:val="403d39"/>
          <w:sz w:val="21"/>
          <w:szCs w:val="21"/>
          <w:highlight w:val="white"/>
          <w:rtl w:val="0"/>
        </w:rPr>
        <w:t xml:space="preserve">)</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highlight w:val="white"/>
        </w:rPr>
      </w:pPr>
      <w:r w:rsidDel="00000000" w:rsidR="00000000" w:rsidRPr="00000000">
        <w:rPr>
          <w:color w:val="1155cc"/>
          <w:rtl w:val="0"/>
        </w:rPr>
        <w:t xml:space="preserve">DOI:</w:t>
      </w:r>
      <w:r w:rsidDel="00000000" w:rsidR="00000000" w:rsidRPr="00000000">
        <w:rPr>
          <w:rtl w:val="0"/>
        </w:rPr>
        <w:t xml:space="preserve"> </w:t>
      </w:r>
      <w:r w:rsidDel="00000000" w:rsidR="00000000" w:rsidRPr="00000000">
        <w:rPr>
          <w:rtl w:val="0"/>
        </w:rPr>
        <w:t xml:space="preserve">(</w:t>
      </w:r>
      <w:hyperlink r:id="rId12">
        <w:r w:rsidDel="00000000" w:rsidR="00000000" w:rsidRPr="00000000">
          <w:rPr>
            <w:color w:val="1155cc"/>
            <w:sz w:val="23"/>
            <w:szCs w:val="23"/>
            <w:highlight w:val="white"/>
            <w:u w:val="single"/>
            <w:rtl w:val="0"/>
          </w:rPr>
          <w:t xml:space="preserve">https://doi.org/10.12804/rev.univ.empresa.29.2015.06</w:t>
        </w:r>
      </w:hyperlink>
      <w:r w:rsidDel="00000000" w:rsidR="00000000" w:rsidRPr="00000000">
        <w:rPr>
          <w:color w:val="333333"/>
          <w:sz w:val="23"/>
          <w:szCs w:val="23"/>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 </w:t>
      </w:r>
    </w:p>
    <w:p w:rsidR="00000000" w:rsidDel="00000000" w:rsidP="00000000" w:rsidRDefault="00000000" w:rsidRPr="00000000" w14:paraId="0000012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color w:val="6aa84f"/>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El artículo propone un modelo de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 de procesos</w:t>
      </w:r>
      <w:r w:rsidDel="00000000" w:rsidR="00000000" w:rsidRPr="00000000">
        <w:rPr>
          <w:rFonts w:ascii="Times New Roman" w:cs="Times New Roman" w:eastAsia="Times New Roman" w:hAnsi="Times New Roman"/>
          <w:color w:val="6aa84f"/>
          <w:sz w:val="24"/>
          <w:szCs w:val="24"/>
          <w:highlight w:val="white"/>
          <w:rtl w:val="0"/>
        </w:rPr>
        <w:t xml:space="preserve"> para un sistema de gestión, utilizando un esquema de </w:t>
      </w:r>
      <w:r w:rsidDel="00000000" w:rsidR="00000000" w:rsidRPr="00000000">
        <w:rPr>
          <w:rFonts w:ascii="Times New Roman" w:cs="Times New Roman" w:eastAsia="Times New Roman" w:hAnsi="Times New Roman"/>
          <w:color w:val="6aa84f"/>
          <w:sz w:val="24"/>
          <w:szCs w:val="24"/>
          <w:highlight w:val="white"/>
          <w:u w:val="single"/>
          <w:rtl w:val="0"/>
        </w:rPr>
        <w:t xml:space="preserve">documentación</w:t>
      </w:r>
      <w:r w:rsidDel="00000000" w:rsidR="00000000" w:rsidRPr="00000000">
        <w:rPr>
          <w:rFonts w:ascii="Times New Roman" w:cs="Times New Roman" w:eastAsia="Times New Roman" w:hAnsi="Times New Roman"/>
          <w:color w:val="6aa84f"/>
          <w:sz w:val="24"/>
          <w:szCs w:val="24"/>
          <w:highlight w:val="white"/>
          <w:rtl w:val="0"/>
        </w:rPr>
        <w:t xml:space="preserve"> basado en Business Process Management (BPM).</w:t>
      </w:r>
      <w:r w:rsidDel="00000000" w:rsidR="00000000" w:rsidRPr="00000000">
        <w:rPr>
          <w:rFonts w:ascii="Times New Roman" w:cs="Times New Roman" w:eastAsia="Times New Roman" w:hAnsi="Times New Roman"/>
          <w:sz w:val="24"/>
          <w:szCs w:val="24"/>
          <w:highlight w:val="white"/>
          <w:rtl w:val="0"/>
        </w:rPr>
        <w:t xml:space="preserve"> Este modelo busca que</w:t>
      </w:r>
      <w:r w:rsidDel="00000000" w:rsidR="00000000" w:rsidRPr="00000000">
        <w:rPr>
          <w:rFonts w:ascii="Times New Roman" w:cs="Times New Roman" w:eastAsia="Times New Roman" w:hAnsi="Times New Roman"/>
          <w:color w:val="6aa84f"/>
          <w:sz w:val="24"/>
          <w:szCs w:val="24"/>
          <w:highlight w:val="white"/>
          <w:rtl w:val="0"/>
        </w:rPr>
        <w:t xml:space="preserve"> las organizaciones puedan </w:t>
      </w:r>
      <w:r w:rsidDel="00000000" w:rsidR="00000000" w:rsidRPr="00000000">
        <w:rPr>
          <w:rFonts w:ascii="Times New Roman" w:cs="Times New Roman" w:eastAsia="Times New Roman" w:hAnsi="Times New Roman"/>
          <w:color w:val="6aa84f"/>
          <w:sz w:val="24"/>
          <w:szCs w:val="24"/>
          <w:highlight w:val="white"/>
          <w:u w:val="single"/>
          <w:rtl w:val="0"/>
        </w:rPr>
        <w:t xml:space="preserve">estandarizar</w:t>
      </w:r>
      <w:r w:rsidDel="00000000" w:rsidR="00000000" w:rsidRPr="00000000">
        <w:rPr>
          <w:rFonts w:ascii="Times New Roman" w:cs="Times New Roman" w:eastAsia="Times New Roman" w:hAnsi="Times New Roman"/>
          <w:color w:val="6aa84f"/>
          <w:sz w:val="24"/>
          <w:szCs w:val="24"/>
          <w:highlight w:val="white"/>
          <w:rtl w:val="0"/>
        </w:rPr>
        <w:t xml:space="preserve"> y automatizar sus procesos, cumpliendo simultáneamente con los requisitos del Consejo Nacional de Acreditación </w:t>
      </w:r>
      <w:r w:rsidDel="00000000" w:rsidR="00000000" w:rsidRPr="00000000">
        <w:rPr>
          <w:rFonts w:ascii="Times New Roman" w:cs="Times New Roman" w:eastAsia="Times New Roman" w:hAnsi="Times New Roman"/>
          <w:sz w:val="24"/>
          <w:szCs w:val="24"/>
          <w:highlight w:val="white"/>
          <w:rtl w:val="0"/>
        </w:rPr>
        <w:t xml:space="preserve">(CNA), la norma ISO 9001 y las prácticas de BPM. La investigación demuestra que es posible documentar procesos detalladamente, responder rápidamente a cambios y trasladar el contenido del modelo a una Business Process Management Suite (BPMS),</w:t>
      </w:r>
      <w:r w:rsidDel="00000000" w:rsidR="00000000" w:rsidRPr="00000000">
        <w:rPr>
          <w:rFonts w:ascii="Times New Roman" w:cs="Times New Roman" w:eastAsia="Times New Roman" w:hAnsi="Times New Roman"/>
          <w:color w:val="6aa84f"/>
          <w:sz w:val="24"/>
          <w:szCs w:val="24"/>
          <w:highlight w:val="white"/>
          <w:rtl w:val="0"/>
        </w:rPr>
        <w:t xml:space="preserve"> logrando así una mayor </w:t>
      </w:r>
      <w:r w:rsidDel="00000000" w:rsidR="00000000" w:rsidRPr="00000000">
        <w:rPr>
          <w:rFonts w:ascii="Times New Roman" w:cs="Times New Roman" w:eastAsia="Times New Roman" w:hAnsi="Times New Roman"/>
          <w:color w:val="6aa84f"/>
          <w:sz w:val="24"/>
          <w:szCs w:val="24"/>
          <w:highlight w:val="white"/>
          <w:u w:val="single"/>
          <w:rtl w:val="0"/>
        </w:rPr>
        <w:t xml:space="preserve">eficiencia operativa</w:t>
      </w:r>
      <w:r w:rsidDel="00000000" w:rsidR="00000000" w:rsidRPr="00000000">
        <w:rPr>
          <w:rFonts w:ascii="Times New Roman" w:cs="Times New Roman" w:eastAsia="Times New Roman" w:hAnsi="Times New Roman"/>
          <w:color w:val="6aa84f"/>
          <w:sz w:val="24"/>
          <w:szCs w:val="24"/>
          <w:highlight w:val="white"/>
          <w:rtl w:val="0"/>
        </w:rPr>
        <w:t xml:space="preserve"> y </w:t>
      </w:r>
      <w:r w:rsidDel="00000000" w:rsidR="00000000" w:rsidRPr="00000000">
        <w:rPr>
          <w:rFonts w:ascii="Times New Roman" w:cs="Times New Roman" w:eastAsia="Times New Roman" w:hAnsi="Times New Roman"/>
          <w:color w:val="6aa84f"/>
          <w:sz w:val="24"/>
          <w:szCs w:val="24"/>
          <w:highlight w:val="white"/>
          <w:u w:val="single"/>
          <w:rtl w:val="0"/>
        </w:rPr>
        <w:t xml:space="preserve">adaptabilidad organizacional.</w:t>
      </w:r>
    </w:p>
    <w:p w:rsidR="00000000" w:rsidDel="00000000" w:rsidP="00000000" w:rsidRDefault="00000000" w:rsidRPr="00000000" w14:paraId="00000125">
      <w:pPr>
        <w:spacing w:after="240" w:before="240" w:lineRule="auto"/>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metodología empleada en la investigación incluyó un análisis comparativo de manuales de procesos de diversas instituciones de educación superior, la identificación de elementos comunes y la construcción de un modelo estándar de documentación. Este modelo fue aplicado en un proceso real, evidenciando su capacidad para facilitar la comprensión de la lógica y magnitud del negocio, cumplir con estándares internacionales y adaptarse a cambios mediante mejoras en los procesos. La implementación del modelo en una </w:t>
      </w:r>
      <w:r w:rsidDel="00000000" w:rsidR="00000000" w:rsidRPr="00000000">
        <w:rPr>
          <w:rFonts w:ascii="Times New Roman" w:cs="Times New Roman" w:eastAsia="Times New Roman" w:hAnsi="Times New Roman"/>
          <w:color w:val="6aa84f"/>
          <w:sz w:val="24"/>
          <w:szCs w:val="24"/>
          <w:highlight w:val="white"/>
          <w:u w:val="single"/>
          <w:rtl w:val="0"/>
        </w:rPr>
        <w:t xml:space="preserve">BPMS</w:t>
      </w:r>
      <w:r w:rsidDel="00000000" w:rsidR="00000000" w:rsidRPr="00000000">
        <w:rPr>
          <w:rFonts w:ascii="Times New Roman" w:cs="Times New Roman" w:eastAsia="Times New Roman" w:hAnsi="Times New Roman"/>
          <w:color w:val="6aa84f"/>
          <w:sz w:val="24"/>
          <w:szCs w:val="24"/>
          <w:highlight w:val="white"/>
          <w:rtl w:val="0"/>
        </w:rPr>
        <w:t xml:space="preserve"> permitió optimizar tiempo, costos y recursos, además de mejorar la experiencia de los ejecutores al comprender y aportar valor en cada etapa del proceso.</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conclusión, el modelo propuesto por López Supelano ofrece </w:t>
      </w:r>
      <w:r w:rsidDel="00000000" w:rsidR="00000000" w:rsidRPr="00000000">
        <w:rPr>
          <w:rFonts w:ascii="Times New Roman" w:cs="Times New Roman" w:eastAsia="Times New Roman" w:hAnsi="Times New Roman"/>
          <w:color w:val="6aa84f"/>
          <w:sz w:val="24"/>
          <w:szCs w:val="24"/>
          <w:highlight w:val="white"/>
          <w:rtl w:val="0"/>
        </w:rPr>
        <w:t xml:space="preserve">una solución integral para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 </w:t>
      </w:r>
      <w:r w:rsidDel="00000000" w:rsidR="00000000" w:rsidRPr="00000000">
        <w:rPr>
          <w:rFonts w:ascii="Times New Roman" w:cs="Times New Roman" w:eastAsia="Times New Roman" w:hAnsi="Times New Roman"/>
          <w:color w:val="6aa84f"/>
          <w:sz w:val="24"/>
          <w:szCs w:val="24"/>
          <w:highlight w:val="white"/>
          <w:rtl w:val="0"/>
        </w:rPr>
        <w:t xml:space="preserve">de procesos en sistemas de gestión, alineándose con estándares internacionales y permitiendo una gestión más eficiente y adaptable</w:t>
      </w:r>
      <w:r w:rsidDel="00000000" w:rsidR="00000000" w:rsidRPr="00000000">
        <w:rPr>
          <w:rFonts w:ascii="Times New Roman" w:cs="Times New Roman" w:eastAsia="Times New Roman" w:hAnsi="Times New Roman"/>
          <w:sz w:val="24"/>
          <w:szCs w:val="24"/>
          <w:highlight w:val="white"/>
          <w:rtl w:val="0"/>
        </w:rPr>
        <w:t xml:space="preserve">. La aplicación de este modelo en el contexto educativo podría mejorar la gestión académica y administrativa, facilitando la implementación de sistemas automatizados que respondan a las necesidades específicas de las instituciones educativas.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altamente relevante para la tesis "Implementación de un Sistema Automatizado de reportes basado en Tecnologías Web para mejorar la Gestión de notas en la Institución Happy Children School". </w:t>
      </w:r>
      <w:r w:rsidDel="00000000" w:rsidR="00000000" w:rsidRPr="00000000">
        <w:rPr>
          <w:rFonts w:ascii="Times New Roman" w:cs="Times New Roman" w:eastAsia="Times New Roman" w:hAnsi="Times New Roman"/>
          <w:color w:val="3c78d8"/>
          <w:sz w:val="24"/>
          <w:szCs w:val="24"/>
          <w:highlight w:val="white"/>
          <w:rtl w:val="0"/>
        </w:rPr>
        <w:t xml:space="preserve">La propuesta de un modelo de </w:t>
      </w:r>
      <w:r w:rsidDel="00000000" w:rsidR="00000000" w:rsidRPr="00000000">
        <w:rPr>
          <w:rFonts w:ascii="Times New Roman" w:cs="Times New Roman" w:eastAsia="Times New Roman" w:hAnsi="Times New Roman"/>
          <w:color w:val="3c78d8"/>
          <w:sz w:val="24"/>
          <w:szCs w:val="24"/>
          <w:highlight w:val="white"/>
          <w:u w:val="single"/>
          <w:rtl w:val="0"/>
        </w:rPr>
        <w:t xml:space="preserve">automatización de procesos</w:t>
      </w:r>
      <w:r w:rsidDel="00000000" w:rsidR="00000000" w:rsidRPr="00000000">
        <w:rPr>
          <w:rFonts w:ascii="Times New Roman" w:cs="Times New Roman" w:eastAsia="Times New Roman" w:hAnsi="Times New Roman"/>
          <w:color w:val="3c78d8"/>
          <w:sz w:val="24"/>
          <w:szCs w:val="24"/>
          <w:highlight w:val="white"/>
          <w:rtl w:val="0"/>
        </w:rPr>
        <w:t xml:space="preserve"> basado en BPM proporciona una base metodológica sólida para estructurar y optimizar los procesos de gestión de notas en la institución educativa</w:t>
      </w:r>
      <w:r w:rsidDel="00000000" w:rsidR="00000000" w:rsidRPr="00000000">
        <w:rPr>
          <w:rFonts w:ascii="Times New Roman" w:cs="Times New Roman" w:eastAsia="Times New Roman" w:hAnsi="Times New Roman"/>
          <w:sz w:val="24"/>
          <w:szCs w:val="24"/>
          <w:highlight w:val="white"/>
          <w:rtl w:val="0"/>
        </w:rPr>
        <w:t xml:space="preserve">. Al aplicar un enfoque de </w:t>
      </w:r>
      <w:r w:rsidDel="00000000" w:rsidR="00000000" w:rsidRPr="00000000">
        <w:rPr>
          <w:rFonts w:ascii="Times New Roman" w:cs="Times New Roman" w:eastAsia="Times New Roman" w:hAnsi="Times New Roman"/>
          <w:sz w:val="24"/>
          <w:szCs w:val="24"/>
          <w:highlight w:val="white"/>
          <w:u w:val="single"/>
          <w:rtl w:val="0"/>
        </w:rPr>
        <w:t xml:space="preserve">documentación</w:t>
      </w:r>
      <w:r w:rsidDel="00000000" w:rsidR="00000000" w:rsidRPr="00000000">
        <w:rPr>
          <w:rFonts w:ascii="Times New Roman" w:cs="Times New Roman" w:eastAsia="Times New Roman" w:hAnsi="Times New Roman"/>
          <w:sz w:val="24"/>
          <w:szCs w:val="24"/>
          <w:highlight w:val="white"/>
          <w:rtl w:val="0"/>
        </w:rPr>
        <w:t xml:space="preserve"> de procesos y estandarización, se puede asegurar que el sistema automatizado cumpla con estándares de calidad como la ISO 9001 y responda a las necesidades específicas del entorno educativo. Además, l</w:t>
      </w:r>
      <w:r w:rsidDel="00000000" w:rsidR="00000000" w:rsidRPr="00000000">
        <w:rPr>
          <w:rFonts w:ascii="Times New Roman" w:cs="Times New Roman" w:eastAsia="Times New Roman" w:hAnsi="Times New Roman"/>
          <w:sz w:val="24"/>
          <w:szCs w:val="24"/>
          <w:highlight w:val="white"/>
          <w:rtl w:val="0"/>
        </w:rPr>
        <w:t xml:space="preserve">a implementación de una </w:t>
      </w:r>
      <w:r w:rsidDel="00000000" w:rsidR="00000000" w:rsidRPr="00000000">
        <w:rPr>
          <w:rFonts w:ascii="Times New Roman" w:cs="Times New Roman" w:eastAsia="Times New Roman" w:hAnsi="Times New Roman"/>
          <w:sz w:val="24"/>
          <w:szCs w:val="24"/>
          <w:highlight w:val="white"/>
          <w:u w:val="single"/>
          <w:rtl w:val="0"/>
        </w:rPr>
        <w:t xml:space="preserve">BPMS</w:t>
      </w:r>
      <w:r w:rsidDel="00000000" w:rsidR="00000000" w:rsidRPr="00000000">
        <w:rPr>
          <w:rFonts w:ascii="Times New Roman" w:cs="Times New Roman" w:eastAsia="Times New Roman" w:hAnsi="Times New Roman"/>
          <w:sz w:val="24"/>
          <w:szCs w:val="24"/>
          <w:highlight w:val="white"/>
          <w:rtl w:val="0"/>
        </w:rPr>
        <w:t xml:space="preserve"> facilitaría la mejora continua y la </w:t>
      </w:r>
      <w:r w:rsidDel="00000000" w:rsidR="00000000" w:rsidRPr="00000000">
        <w:rPr>
          <w:rFonts w:ascii="Times New Roman" w:cs="Times New Roman" w:eastAsia="Times New Roman" w:hAnsi="Times New Roman"/>
          <w:sz w:val="24"/>
          <w:szCs w:val="24"/>
          <w:highlight w:val="white"/>
          <w:u w:val="single"/>
          <w:rtl w:val="0"/>
        </w:rPr>
        <w:t xml:space="preserve">eficiencia operativa</w:t>
      </w:r>
      <w:r w:rsidDel="00000000" w:rsidR="00000000" w:rsidRPr="00000000">
        <w:rPr>
          <w:rFonts w:ascii="Times New Roman" w:cs="Times New Roman" w:eastAsia="Times New Roman" w:hAnsi="Times New Roman"/>
          <w:sz w:val="24"/>
          <w:szCs w:val="24"/>
          <w:highlight w:val="white"/>
          <w:rtl w:val="0"/>
        </w:rPr>
        <w:t xml:space="preserve">, permitiendo adaptarse a cambios y mejorar la toma de decisiones en la gestión académica.</w:t>
      </w:r>
      <w:r w:rsidDel="00000000" w:rsidR="00000000" w:rsidRPr="00000000">
        <w:rPr>
          <w:rtl w:val="0"/>
        </w:rPr>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la aplicación del modelo propuesto en </w:t>
      </w:r>
      <w:r w:rsidDel="00000000" w:rsidR="00000000" w:rsidRPr="00000000">
        <w:rPr>
          <w:rFonts w:ascii="Times New Roman" w:cs="Times New Roman" w:eastAsia="Times New Roman" w:hAnsi="Times New Roman"/>
          <w:color w:val="1155cc"/>
          <w:sz w:val="24"/>
          <w:szCs w:val="24"/>
          <w:highlight w:val="white"/>
          <w:rtl w:val="0"/>
        </w:rPr>
        <w:t xml:space="preserve">el artículo permitiría a la Institución Happy Children School mejorar significativamente su gestión académica</w:t>
      </w:r>
      <w:r w:rsidDel="00000000" w:rsidR="00000000" w:rsidRPr="00000000">
        <w:rPr>
          <w:rFonts w:ascii="Times New Roman" w:cs="Times New Roman" w:eastAsia="Times New Roman" w:hAnsi="Times New Roman"/>
          <w:sz w:val="24"/>
          <w:szCs w:val="24"/>
          <w:highlight w:val="white"/>
          <w:rtl w:val="0"/>
        </w:rPr>
        <w:t xml:space="preserve">, asegurando la calidad y eficiencia de sus procesos </w:t>
      </w:r>
      <w:r w:rsidDel="00000000" w:rsidR="00000000" w:rsidRPr="00000000">
        <w:rPr>
          <w:rFonts w:ascii="Times New Roman" w:cs="Times New Roman" w:eastAsia="Times New Roman" w:hAnsi="Times New Roman"/>
          <w:color w:val="3c78d8"/>
          <w:sz w:val="24"/>
          <w:szCs w:val="24"/>
          <w:highlight w:val="white"/>
          <w:rtl w:val="0"/>
        </w:rPr>
        <w:t xml:space="preserve">mediante la </w:t>
      </w:r>
      <w:r w:rsidDel="00000000" w:rsidR="00000000" w:rsidRPr="00000000">
        <w:rPr>
          <w:rFonts w:ascii="Times New Roman" w:cs="Times New Roman" w:eastAsia="Times New Roman" w:hAnsi="Times New Roman"/>
          <w:color w:val="3c78d8"/>
          <w:sz w:val="24"/>
          <w:szCs w:val="24"/>
          <w:highlight w:val="white"/>
          <w:u w:val="single"/>
          <w:rtl w:val="0"/>
        </w:rPr>
        <w:t xml:space="preserve">automatización</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color w:val="3c78d8"/>
          <w:sz w:val="24"/>
          <w:szCs w:val="24"/>
          <w:highlight w:val="white"/>
          <w:u w:val="single"/>
          <w:rtl w:val="0"/>
        </w:rPr>
        <w:t xml:space="preserve">estandarización</w:t>
      </w:r>
      <w:r w:rsidDel="00000000" w:rsidR="00000000" w:rsidRPr="00000000">
        <w:rPr>
          <w:rFonts w:ascii="Times New Roman" w:cs="Times New Roman" w:eastAsia="Times New Roman" w:hAnsi="Times New Roman"/>
          <w:color w:val="3c78d8"/>
          <w:sz w:val="24"/>
          <w:szCs w:val="24"/>
          <w:highlight w:val="white"/>
          <w:rtl w:val="0"/>
        </w:rPr>
        <w:t xml:space="preserve"> y monitorización continua</w:t>
      </w:r>
      <w:r w:rsidDel="00000000" w:rsidR="00000000" w:rsidRPr="00000000">
        <w:rPr>
          <w:rFonts w:ascii="Times New Roman" w:cs="Times New Roman" w:eastAsia="Times New Roman" w:hAnsi="Times New Roman"/>
          <w:sz w:val="24"/>
          <w:szCs w:val="24"/>
          <w:highlight w:val="white"/>
          <w:rtl w:val="0"/>
        </w:rPr>
        <w:t xml:space="preserve">, alineándose con las mejores prácticas internacionales en gestión de procesos.</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C">
      <w:pPr>
        <w:pStyle w:val="Heading1"/>
        <w:keepNext w:val="0"/>
        <w:keepLines w:val="0"/>
        <w:spacing w:after="180" w:before="380" w:line="288" w:lineRule="auto"/>
        <w:rPr>
          <w:rFonts w:ascii="Times New Roman" w:cs="Times New Roman" w:eastAsia="Times New Roman" w:hAnsi="Times New Roman"/>
          <w:b w:val="1"/>
          <w:color w:val="4a86e8"/>
          <w:sz w:val="24"/>
          <w:szCs w:val="24"/>
          <w:highlight w:val="white"/>
        </w:rPr>
      </w:pPr>
      <w:bookmarkStart w:colFirst="0" w:colLast="0" w:name="_m878qt6vguw9" w:id="3"/>
      <w:bookmarkEnd w:id="3"/>
      <w:r w:rsidDel="00000000" w:rsidR="00000000" w:rsidRPr="00000000">
        <w:rPr>
          <w:rFonts w:ascii="Times New Roman" w:cs="Times New Roman" w:eastAsia="Times New Roman" w:hAnsi="Times New Roman"/>
          <w:b w:val="1"/>
          <w:color w:val="4a86e8"/>
          <w:sz w:val="24"/>
          <w:szCs w:val="24"/>
          <w:highlight w:val="white"/>
          <w:rtl w:val="0"/>
        </w:rPr>
        <w:t xml:space="preserve">3.1.5 Tecnologías de la Información y Comunicación (TIC) en la gestión empresarial: Un análisis cienciométrico</w:t>
      </w:r>
    </w:p>
    <w:p w:rsidR="00000000" w:rsidDel="00000000" w:rsidP="00000000" w:rsidRDefault="00000000" w:rsidRPr="00000000" w14:paraId="0000012D">
      <w:pPr>
        <w:pStyle w:val="Heading1"/>
        <w:keepNext w:val="0"/>
        <w:keepLines w:val="0"/>
        <w:spacing w:after="180" w:before="380" w:line="288" w:lineRule="auto"/>
        <w:rPr>
          <w:rFonts w:ascii="Times New Roman" w:cs="Times New Roman" w:eastAsia="Times New Roman" w:hAnsi="Times New Roman"/>
          <w:color w:val="4a86e8"/>
          <w:sz w:val="24"/>
          <w:szCs w:val="24"/>
        </w:rPr>
      </w:pPr>
      <w:bookmarkStart w:colFirst="0" w:colLast="0" w:name="_rekggqxvqctd" w:id="4"/>
      <w:bookmarkEnd w:id="4"/>
      <w:r w:rsidDel="00000000" w:rsidR="00000000" w:rsidRPr="00000000">
        <w:rPr>
          <w:rFonts w:ascii="Times New Roman" w:cs="Times New Roman" w:eastAsia="Times New Roman" w:hAnsi="Times New Roman"/>
          <w:b w:val="1"/>
          <w:color w:val="4a86e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 Rios Vera, K. J., Quispe Ambrocio, A. D., &amp; Seguil-Ormeño, et al 2023)</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highlight w:val="white"/>
        </w:rPr>
      </w:pPr>
      <w:r w:rsidDel="00000000" w:rsidR="00000000" w:rsidRPr="00000000">
        <w:rPr>
          <w:color w:val="3c78d8"/>
          <w:rtl w:val="0"/>
        </w:rPr>
        <w:t xml:space="preserve">DOI:</w:t>
      </w:r>
      <w:r w:rsidDel="00000000" w:rsidR="00000000" w:rsidRPr="00000000">
        <w:rPr>
          <w:rtl w:val="0"/>
        </w:rPr>
        <w:t xml:space="preserve">(</w:t>
      </w:r>
      <w:hyperlink r:id="rId13">
        <w:r w:rsidDel="00000000" w:rsidR="00000000" w:rsidRPr="00000000">
          <w:rPr>
            <w:rFonts w:ascii="Roboto" w:cs="Roboto" w:eastAsia="Roboto" w:hAnsi="Roboto"/>
            <w:color w:val="6298ae"/>
            <w:sz w:val="20"/>
            <w:szCs w:val="20"/>
            <w:u w:val="single"/>
            <w:rtl w:val="0"/>
          </w:rPr>
          <w:t xml:space="preserve">https://doi.org/10.33595/2226-1478.14.4.899</w:t>
        </w:r>
      </w:hyperlink>
      <w:r w:rsidDel="00000000" w:rsidR="00000000" w:rsidRPr="00000000">
        <w:rPr>
          <w:color w:val="333333"/>
          <w:sz w:val="23"/>
          <w:szCs w:val="23"/>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 </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analiza cómo las Tecnologías de la Información y Comunicación (TIC) se han ido adoptando en la gestión empresarial,</w:t>
      </w:r>
      <w:r w:rsidDel="00000000" w:rsidR="00000000" w:rsidRPr="00000000">
        <w:rPr>
          <w:rFonts w:ascii="Times New Roman" w:cs="Times New Roman" w:eastAsia="Times New Roman" w:hAnsi="Times New Roman"/>
          <w:color w:val="6aa84f"/>
          <w:sz w:val="24"/>
          <w:szCs w:val="24"/>
          <w:highlight w:val="white"/>
          <w:rtl w:val="0"/>
        </w:rPr>
        <w:t xml:space="preserve"> mostrando un panorama claro de su impacto en la transformación digital y la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automatización de procesos</w:t>
      </w:r>
      <w:r w:rsidDel="00000000" w:rsidR="00000000" w:rsidRPr="00000000">
        <w:rPr>
          <w:rFonts w:ascii="Times New Roman" w:cs="Times New Roman" w:eastAsia="Times New Roman" w:hAnsi="Times New Roman"/>
          <w:sz w:val="24"/>
          <w:szCs w:val="24"/>
          <w:highlight w:val="white"/>
          <w:rtl w:val="0"/>
        </w:rPr>
        <w:t xml:space="preserve">. A través de un estudio cienciométrico, los autores identifican que la adopción de las TIC no solo ha acelerado la digitalización, sino que también ha cambiado la forma en que las organizaciones gestionan su conocimiento y mejoran su competitividad. Además, </w:t>
      </w:r>
      <w:r w:rsidDel="00000000" w:rsidR="00000000" w:rsidRPr="00000000">
        <w:rPr>
          <w:rFonts w:ascii="Times New Roman" w:cs="Times New Roman" w:eastAsia="Times New Roman" w:hAnsi="Times New Roman"/>
          <w:color w:val="38761d"/>
          <w:sz w:val="24"/>
          <w:szCs w:val="24"/>
          <w:highlight w:val="white"/>
          <w:rtl w:val="0"/>
        </w:rPr>
        <w:t xml:space="preserve">se observa un creciente interés en conceptos como el big data y el aprendizaje digital, que juegan un papel fundamental en esta transformación.</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también destaca que para que la adopción de las TIC sea exitosa, es crucial superar barreras como el desconocimiento y el uso inadecuado de estas tecnologías. Por ello, </w:t>
      </w:r>
      <w:r w:rsidDel="00000000" w:rsidR="00000000" w:rsidRPr="00000000">
        <w:rPr>
          <w:rFonts w:ascii="Times New Roman" w:cs="Times New Roman" w:eastAsia="Times New Roman" w:hAnsi="Times New Roman"/>
          <w:color w:val="6aa84f"/>
          <w:sz w:val="24"/>
          <w:szCs w:val="24"/>
          <w:highlight w:val="white"/>
          <w:rtl w:val="0"/>
        </w:rPr>
        <w:t xml:space="preserve">subraya la importancia de la </w:t>
      </w:r>
      <w:r w:rsidDel="00000000" w:rsidR="00000000" w:rsidRPr="00000000">
        <w:rPr>
          <w:rFonts w:ascii="Times New Roman" w:cs="Times New Roman" w:eastAsia="Times New Roman" w:hAnsi="Times New Roman"/>
          <w:color w:val="6aa84f"/>
          <w:sz w:val="24"/>
          <w:szCs w:val="24"/>
          <w:highlight w:val="white"/>
          <w:u w:val="single"/>
          <w:rtl w:val="0"/>
        </w:rPr>
        <w:t xml:space="preserve">democratización del conocimiento</w:t>
      </w:r>
      <w:r w:rsidDel="00000000" w:rsidR="00000000" w:rsidRPr="00000000">
        <w:rPr>
          <w:rFonts w:ascii="Times New Roman" w:cs="Times New Roman" w:eastAsia="Times New Roman" w:hAnsi="Times New Roman"/>
          <w:color w:val="6aa84f"/>
          <w:sz w:val="24"/>
          <w:szCs w:val="24"/>
          <w:highlight w:val="white"/>
          <w:rtl w:val="0"/>
        </w:rPr>
        <w:t xml:space="preserve"> tecnológico, que implica capacitar a todos los miembros de la organización para que puedan aprovechar estas herramientas</w:t>
      </w:r>
      <w:r w:rsidDel="00000000" w:rsidR="00000000" w:rsidRPr="00000000">
        <w:rPr>
          <w:rFonts w:ascii="Times New Roman" w:cs="Times New Roman" w:eastAsia="Times New Roman" w:hAnsi="Times New Roman"/>
          <w:sz w:val="24"/>
          <w:szCs w:val="24"/>
          <w:highlight w:val="white"/>
          <w:rtl w:val="0"/>
        </w:rPr>
        <w:t xml:space="preserve">. Asimismo, se hace énfasis en la necesidad de un aprendizaje continuo para que las </w:t>
      </w:r>
      <w:r w:rsidDel="00000000" w:rsidR="00000000" w:rsidRPr="00000000">
        <w:rPr>
          <w:rFonts w:ascii="Times New Roman" w:cs="Times New Roman" w:eastAsia="Times New Roman" w:hAnsi="Times New Roman"/>
          <w:sz w:val="24"/>
          <w:szCs w:val="24"/>
          <w:highlight w:val="white"/>
          <w:u w:val="single"/>
          <w:rtl w:val="0"/>
        </w:rPr>
        <w:t xml:space="preserve">TIC</w:t>
      </w:r>
      <w:r w:rsidDel="00000000" w:rsidR="00000000" w:rsidRPr="00000000">
        <w:rPr>
          <w:rFonts w:ascii="Times New Roman" w:cs="Times New Roman" w:eastAsia="Times New Roman" w:hAnsi="Times New Roman"/>
          <w:sz w:val="24"/>
          <w:szCs w:val="24"/>
          <w:highlight w:val="white"/>
          <w:rtl w:val="0"/>
        </w:rPr>
        <w:t xml:space="preserve"> realmente contribuyan a mejorar los procesos y la innovación dentro de las empresas.</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Finalmente, el estudio señala que aunque</w:t>
      </w:r>
      <w:r w:rsidDel="00000000" w:rsidR="00000000" w:rsidRPr="00000000">
        <w:rPr>
          <w:rFonts w:ascii="Times New Roman" w:cs="Times New Roman" w:eastAsia="Times New Roman" w:hAnsi="Times New Roman"/>
          <w:color w:val="6aa84f"/>
          <w:sz w:val="24"/>
          <w:szCs w:val="24"/>
          <w:highlight w:val="white"/>
          <w:rtl w:val="0"/>
        </w:rPr>
        <w:t xml:space="preserve"> las TIC ofrecen grandes oportunidades para la mejora de la gestión y la innovación</w:t>
      </w:r>
      <w:r w:rsidDel="00000000" w:rsidR="00000000" w:rsidRPr="00000000">
        <w:rPr>
          <w:rFonts w:ascii="Times New Roman" w:cs="Times New Roman" w:eastAsia="Times New Roman" w:hAnsi="Times New Roman"/>
          <w:sz w:val="24"/>
          <w:szCs w:val="24"/>
          <w:highlight w:val="white"/>
          <w:rtl w:val="0"/>
        </w:rPr>
        <w:t xml:space="preserve">, también existen desafíos relacionados con la brecha digital, especialmente generacional, y la adaptación de modelos educativos que permitan una integración efectiva de estas tecnologías. Estos retos deben ser abordados para que la transformación digital sea realmente sostenible y beneficiosa para las organizaciones.</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r>
      <w:r w:rsidDel="00000000" w:rsidR="00000000" w:rsidRPr="00000000">
        <w:rPr>
          <w:rtl w:val="0"/>
        </w:rPr>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es muy útil para mi tesis titulada "Implementación de un Sistema Automatizado de reportes basado en Tecnologías Web para mejorar la Gestión de notas en la Institución Happy Children School", ya que ofrece una visión clara sobre </w:t>
      </w:r>
      <w:r w:rsidDel="00000000" w:rsidR="00000000" w:rsidRPr="00000000">
        <w:rPr>
          <w:rFonts w:ascii="Times New Roman" w:cs="Times New Roman" w:eastAsia="Times New Roman" w:hAnsi="Times New Roman"/>
          <w:color w:val="1155cc"/>
          <w:sz w:val="24"/>
          <w:szCs w:val="24"/>
          <w:highlight w:val="white"/>
          <w:rtl w:val="0"/>
        </w:rPr>
        <w:t xml:space="preserve">la importancia de las TIC en la gestión y cómo estas pueden facilitar la digitalización y la automatización de procesos</w:t>
      </w:r>
      <w:r w:rsidDel="00000000" w:rsidR="00000000" w:rsidRPr="00000000">
        <w:rPr>
          <w:rFonts w:ascii="Times New Roman" w:cs="Times New Roman" w:eastAsia="Times New Roman" w:hAnsi="Times New Roman"/>
          <w:sz w:val="24"/>
          <w:szCs w:val="24"/>
          <w:highlight w:val="white"/>
          <w:rtl w:val="0"/>
        </w:rPr>
        <w:t xml:space="preserve">. Esto me ayuda a entender </w:t>
      </w:r>
      <w:r w:rsidDel="00000000" w:rsidR="00000000" w:rsidRPr="00000000">
        <w:rPr>
          <w:rFonts w:ascii="Times New Roman" w:cs="Times New Roman" w:eastAsia="Times New Roman" w:hAnsi="Times New Roman"/>
          <w:color w:val="1155cc"/>
          <w:sz w:val="24"/>
          <w:szCs w:val="24"/>
          <w:highlight w:val="white"/>
          <w:rtl w:val="0"/>
        </w:rPr>
        <w:t xml:space="preserve">mejor cómo implementar un sistema que mejore la gestión de notas, haciendo que los procesos sean más eficientes y accesibles para todos.</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el enfoque en </w:t>
      </w:r>
      <w:r w:rsidDel="00000000" w:rsidR="00000000" w:rsidRPr="00000000">
        <w:rPr>
          <w:rFonts w:ascii="Times New Roman" w:cs="Times New Roman" w:eastAsia="Times New Roman" w:hAnsi="Times New Roman"/>
          <w:color w:val="1155cc"/>
          <w:sz w:val="24"/>
          <w:szCs w:val="24"/>
          <w:highlight w:val="white"/>
          <w:rtl w:val="0"/>
        </w:rPr>
        <w:t xml:space="preserve">la </w:t>
      </w:r>
      <w:r w:rsidDel="00000000" w:rsidR="00000000" w:rsidRPr="00000000">
        <w:rPr>
          <w:rFonts w:ascii="Times New Roman" w:cs="Times New Roman" w:eastAsia="Times New Roman" w:hAnsi="Times New Roman"/>
          <w:color w:val="1155cc"/>
          <w:sz w:val="24"/>
          <w:szCs w:val="24"/>
          <w:highlight w:val="white"/>
          <w:u w:val="single"/>
          <w:rtl w:val="0"/>
        </w:rPr>
        <w:t xml:space="preserve">democratización del conocimiento tecnológico</w:t>
      </w:r>
      <w:r w:rsidDel="00000000" w:rsidR="00000000" w:rsidRPr="00000000">
        <w:rPr>
          <w:rFonts w:ascii="Times New Roman" w:cs="Times New Roman" w:eastAsia="Times New Roman" w:hAnsi="Times New Roman"/>
          <w:color w:val="1155cc"/>
          <w:sz w:val="24"/>
          <w:szCs w:val="24"/>
          <w:highlight w:val="white"/>
          <w:rtl w:val="0"/>
        </w:rPr>
        <w:t xml:space="preserve"> y la superación del </w:t>
      </w:r>
      <w:r w:rsidDel="00000000" w:rsidR="00000000" w:rsidRPr="00000000">
        <w:rPr>
          <w:rFonts w:ascii="Times New Roman" w:cs="Times New Roman" w:eastAsia="Times New Roman" w:hAnsi="Times New Roman"/>
          <w:color w:val="1155cc"/>
          <w:sz w:val="24"/>
          <w:szCs w:val="24"/>
          <w:highlight w:val="white"/>
          <w:u w:val="single"/>
          <w:rtl w:val="0"/>
        </w:rPr>
        <w:t xml:space="preserve">desconocimiento</w:t>
      </w:r>
      <w:r w:rsidDel="00000000" w:rsidR="00000000" w:rsidRPr="00000000">
        <w:rPr>
          <w:rFonts w:ascii="Times New Roman" w:cs="Times New Roman" w:eastAsia="Times New Roman" w:hAnsi="Times New Roman"/>
          <w:color w:val="1155cc"/>
          <w:sz w:val="24"/>
          <w:szCs w:val="24"/>
          <w:highlight w:val="white"/>
          <w:rtl w:val="0"/>
        </w:rPr>
        <w:t xml:space="preserve"> me indica que para el éxito del sistema es fundamental capacitar a los usuarios docentes, estudiantes y padres </w:t>
      </w:r>
      <w:r w:rsidDel="00000000" w:rsidR="00000000" w:rsidRPr="00000000">
        <w:rPr>
          <w:rFonts w:ascii="Times New Roman" w:cs="Times New Roman" w:eastAsia="Times New Roman" w:hAnsi="Times New Roman"/>
          <w:sz w:val="24"/>
          <w:szCs w:val="24"/>
          <w:highlight w:val="white"/>
          <w:rtl w:val="0"/>
        </w:rPr>
        <w:t xml:space="preserve"> para que puedan usarlo correctamente y aprovechar sus beneficios. Esto asegura una adopción efectiva y un uso consciente de las tecnologías.</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último, el artículo destaca </w:t>
      </w:r>
      <w:r w:rsidDel="00000000" w:rsidR="00000000" w:rsidRPr="00000000">
        <w:rPr>
          <w:rFonts w:ascii="Times New Roman" w:cs="Times New Roman" w:eastAsia="Times New Roman" w:hAnsi="Times New Roman"/>
          <w:color w:val="38761d"/>
          <w:sz w:val="24"/>
          <w:szCs w:val="24"/>
          <w:highlight w:val="white"/>
          <w:rtl w:val="0"/>
        </w:rPr>
        <w:t xml:space="preserve">la importancia de la innovación y la mejora continua en la gestión</w:t>
      </w:r>
      <w:r w:rsidDel="00000000" w:rsidR="00000000" w:rsidRPr="00000000">
        <w:rPr>
          <w:rFonts w:ascii="Times New Roman" w:cs="Times New Roman" w:eastAsia="Times New Roman" w:hAnsi="Times New Roman"/>
          <w:sz w:val="24"/>
          <w:szCs w:val="24"/>
          <w:highlight w:val="white"/>
          <w:rtl w:val="0"/>
        </w:rPr>
        <w:t xml:space="preserve">, lo cual </w:t>
      </w:r>
      <w:r w:rsidDel="00000000" w:rsidR="00000000" w:rsidRPr="00000000">
        <w:rPr>
          <w:rFonts w:ascii="Times New Roman" w:cs="Times New Roman" w:eastAsia="Times New Roman" w:hAnsi="Times New Roman"/>
          <w:color w:val="1155cc"/>
          <w:sz w:val="24"/>
          <w:szCs w:val="24"/>
          <w:highlight w:val="white"/>
          <w:rtl w:val="0"/>
        </w:rPr>
        <w:t xml:space="preserve">es clave para que el </w:t>
      </w:r>
      <w:r w:rsidDel="00000000" w:rsidR="00000000" w:rsidRPr="00000000">
        <w:rPr>
          <w:rFonts w:ascii="Times New Roman" w:cs="Times New Roman" w:eastAsia="Times New Roman" w:hAnsi="Times New Roman"/>
          <w:color w:val="1155cc"/>
          <w:sz w:val="24"/>
          <w:szCs w:val="24"/>
          <w:highlight w:val="white"/>
          <w:u w:val="single"/>
          <w:rtl w:val="0"/>
        </w:rPr>
        <w:t xml:space="preserve">sistema </w:t>
      </w:r>
      <w:r w:rsidDel="00000000" w:rsidR="00000000" w:rsidRPr="00000000">
        <w:rPr>
          <w:rFonts w:ascii="Times New Roman" w:cs="Times New Roman" w:eastAsia="Times New Roman" w:hAnsi="Times New Roman"/>
          <w:color w:val="1155cc"/>
          <w:sz w:val="24"/>
          <w:szCs w:val="24"/>
          <w:highlight w:val="white"/>
          <w:rtl w:val="0"/>
        </w:rPr>
        <w:t xml:space="preserve">no solo gestione notas</w:t>
      </w:r>
      <w:r w:rsidDel="00000000" w:rsidR="00000000" w:rsidRPr="00000000">
        <w:rPr>
          <w:rFonts w:ascii="Times New Roman" w:cs="Times New Roman" w:eastAsia="Times New Roman" w:hAnsi="Times New Roman"/>
          <w:sz w:val="24"/>
          <w:szCs w:val="24"/>
          <w:highlight w:val="white"/>
          <w:rtl w:val="0"/>
        </w:rPr>
        <w:t xml:space="preserve">, sino que también apoye la mejora pedagógica y administrativa en la institución, contribuyendo así a un entorno educativo más moderno y eficiente.</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br w:type="textWrapping"/>
        <w:t xml:space="preserve">3.1.4. Integrated Educational Management Tool for Adamson University </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2017)</w:t>
      </w:r>
      <w:r w:rsidDel="00000000" w:rsidR="00000000" w:rsidRPr="00000000">
        <w:rPr>
          <w:rFonts w:ascii="Times New Roman" w:cs="Times New Roman" w:eastAsia="Times New Roman" w:hAnsi="Times New Roman"/>
          <w:sz w:val="24"/>
          <w:szCs w:val="24"/>
          <w:rtl w:val="0"/>
        </w:rPr>
        <w:br w:type="textWrapping"/>
        <w:t xml:space="preserve">DOI: </w:t>
      </w:r>
      <w:hyperlink r:id="rId14">
        <w:r w:rsidDel="00000000" w:rsidR="00000000" w:rsidRPr="00000000">
          <w:rPr>
            <w:rFonts w:ascii="Times New Roman" w:cs="Times New Roman" w:eastAsia="Times New Roman" w:hAnsi="Times New Roman"/>
            <w:color w:val="0c3b8d"/>
            <w:sz w:val="24"/>
            <w:szCs w:val="24"/>
            <w:highlight w:val="white"/>
            <w:u w:val="single"/>
            <w:rtl w:val="0"/>
          </w:rPr>
          <w:t xml:space="preserve">doi.org/10.25147/IJCSR.2017.001.1.05</w:t>
        </w:r>
      </w:hyperlink>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artículo, la autora explica que el objetivo principal del desarrollo de una herramienta integrada de gestión educativa es optimizar y automatizar los procesos académicos que tradicionalmente se realizaban de manera manual, como el manejo de calificaciones, asistencia, tareas y reportes. Esta idea responde a la necesidad creciente de mejorar la eficiencia administrativa y académica en entornos universitarios que, como Adamson University, requieren sistemas tecnológicos que acompañen la labor docente.</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sz w:val="24"/>
          <w:szCs w:val="24"/>
          <w:rtl w:val="0"/>
        </w:rPr>
        <w:t xml:space="preserve">Debido a esto, muchas instituciones educativas están implementando herramientas de software con el objetivo de </w:t>
      </w:r>
      <w:r w:rsidDel="00000000" w:rsidR="00000000" w:rsidRPr="00000000">
        <w:rPr>
          <w:rFonts w:ascii="Times New Roman" w:cs="Times New Roman" w:eastAsia="Times New Roman" w:hAnsi="Times New Roman"/>
          <w:color w:val="6aa84f"/>
          <w:sz w:val="24"/>
          <w:szCs w:val="24"/>
          <w:u w:val="single"/>
          <w:rtl w:val="0"/>
        </w:rPr>
        <w:t xml:space="preserve">optimizar</w:t>
      </w:r>
      <w:r w:rsidDel="00000000" w:rsidR="00000000" w:rsidRPr="00000000">
        <w:rPr>
          <w:rFonts w:ascii="Times New Roman" w:cs="Times New Roman" w:eastAsia="Times New Roman" w:hAnsi="Times New Roman"/>
          <w:color w:val="6aa84f"/>
          <w:sz w:val="24"/>
          <w:szCs w:val="24"/>
          <w:rtl w:val="0"/>
        </w:rPr>
        <w:t xml:space="preserve"> </w:t>
      </w:r>
      <w:r w:rsidDel="00000000" w:rsidR="00000000" w:rsidRPr="00000000">
        <w:rPr>
          <w:rFonts w:ascii="Times New Roman" w:cs="Times New Roman" w:eastAsia="Times New Roman" w:hAnsi="Times New Roman"/>
          <w:color w:val="6aa84f"/>
          <w:sz w:val="24"/>
          <w:szCs w:val="24"/>
          <w:rtl w:val="0"/>
        </w:rPr>
        <w:t xml:space="preserve">la gestión académica mediante la centralización de funciones como el </w:t>
      </w:r>
      <w:r w:rsidDel="00000000" w:rsidR="00000000" w:rsidRPr="00000000">
        <w:rPr>
          <w:rFonts w:ascii="Times New Roman" w:cs="Times New Roman" w:eastAsia="Times New Roman" w:hAnsi="Times New Roman"/>
          <w:color w:val="6aa84f"/>
          <w:sz w:val="24"/>
          <w:szCs w:val="24"/>
          <w:u w:val="single"/>
          <w:rtl w:val="0"/>
        </w:rPr>
        <w:t xml:space="preserve">registro de notas</w:t>
      </w:r>
      <w:r w:rsidDel="00000000" w:rsidR="00000000" w:rsidRPr="00000000">
        <w:rPr>
          <w:rFonts w:ascii="Times New Roman" w:cs="Times New Roman" w:eastAsia="Times New Roman" w:hAnsi="Times New Roman"/>
          <w:sz w:val="24"/>
          <w:szCs w:val="24"/>
          <w:rtl w:val="0"/>
        </w:rPr>
        <w:t xml:space="preserve">, el control de asistencia y la generación de reportes, lo que permite agilizar las tareas docentes y mejorar la eficiencia administrativa. Sin embargo, la autora señala que para que una herramienta de este tipo sea efectiva, debe desarrollarse a partir de un análisis profundo de </w:t>
      </w:r>
      <w:r w:rsidDel="00000000" w:rsidR="00000000" w:rsidRPr="00000000">
        <w:rPr>
          <w:rFonts w:ascii="Times New Roman" w:cs="Times New Roman" w:eastAsia="Times New Roman" w:hAnsi="Times New Roman"/>
          <w:sz w:val="24"/>
          <w:szCs w:val="24"/>
          <w:rtl w:val="0"/>
        </w:rPr>
        <w:t xml:space="preserve">las</w:t>
      </w:r>
      <w:r w:rsidDel="00000000" w:rsidR="00000000" w:rsidRPr="00000000">
        <w:rPr>
          <w:rFonts w:ascii="Times New Roman" w:cs="Times New Roman" w:eastAsia="Times New Roman" w:hAnsi="Times New Roman"/>
          <w:color w:val="6aa84f"/>
          <w:sz w:val="24"/>
          <w:szCs w:val="24"/>
          <w:rtl w:val="0"/>
        </w:rPr>
        <w:t xml:space="preserve"> </w:t>
      </w:r>
      <w:r w:rsidDel="00000000" w:rsidR="00000000" w:rsidRPr="00000000">
        <w:rPr>
          <w:rFonts w:ascii="Times New Roman" w:cs="Times New Roman" w:eastAsia="Times New Roman" w:hAnsi="Times New Roman"/>
          <w:color w:val="6aa84f"/>
          <w:sz w:val="24"/>
          <w:szCs w:val="24"/>
          <w:u w:val="single"/>
          <w:rtl w:val="0"/>
        </w:rPr>
        <w:t xml:space="preserve">necesidades reales de los usuarios</w:t>
      </w:r>
      <w:r w:rsidDel="00000000" w:rsidR="00000000" w:rsidRPr="00000000">
        <w:rPr>
          <w:rFonts w:ascii="Times New Roman" w:cs="Times New Roman" w:eastAsia="Times New Roman" w:hAnsi="Times New Roman"/>
          <w:color w:val="6aa84f"/>
          <w:sz w:val="24"/>
          <w:szCs w:val="24"/>
          <w:rtl w:val="0"/>
        </w:rPr>
        <w:t xml:space="preserve"> y validarse con estándares internacionales que aseguren su calidad y funcionalidad.</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dicho artículo se </w:t>
      </w:r>
      <w:r w:rsidDel="00000000" w:rsidR="00000000" w:rsidRPr="00000000">
        <w:rPr>
          <w:rFonts w:ascii="Times New Roman" w:cs="Times New Roman" w:eastAsia="Times New Roman" w:hAnsi="Times New Roman"/>
          <w:color w:val="6aa84f"/>
          <w:sz w:val="24"/>
          <w:szCs w:val="24"/>
          <w:rtl w:val="0"/>
        </w:rPr>
        <w:t xml:space="preserve">describe detalladamente el proceso de </w:t>
      </w:r>
      <w:r w:rsidDel="00000000" w:rsidR="00000000" w:rsidRPr="00000000">
        <w:rPr>
          <w:rFonts w:ascii="Times New Roman" w:cs="Times New Roman" w:eastAsia="Times New Roman" w:hAnsi="Times New Roman"/>
          <w:color w:val="6aa84f"/>
          <w:sz w:val="24"/>
          <w:szCs w:val="24"/>
          <w:u w:val="single"/>
          <w:rtl w:val="0"/>
        </w:rPr>
        <w:t xml:space="preserve">desarrollo del sistema</w:t>
      </w:r>
      <w:r w:rsidDel="00000000" w:rsidR="00000000" w:rsidRPr="00000000">
        <w:rPr>
          <w:rFonts w:ascii="Times New Roman" w:cs="Times New Roman" w:eastAsia="Times New Roman" w:hAnsi="Times New Roman"/>
          <w:color w:val="6aa84f"/>
          <w:sz w:val="24"/>
          <w:szCs w:val="24"/>
          <w:rtl w:val="0"/>
        </w:rPr>
        <w:t xml:space="preserve">, desde la recolección de requisitos hasta su evaluación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a84f"/>
          <w:sz w:val="24"/>
          <w:szCs w:val="24"/>
          <w:rtl w:val="0"/>
        </w:rPr>
        <w:t xml:space="preserve">destacando tres elementos clave en el diseño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a84f"/>
          <w:sz w:val="24"/>
          <w:szCs w:val="24"/>
          <w:u w:val="single"/>
          <w:rtl w:val="0"/>
        </w:rPr>
        <w:t xml:space="preserve">soluciones tecnológicas educativas</w:t>
      </w:r>
      <w:r w:rsidDel="00000000" w:rsidR="00000000" w:rsidRPr="00000000">
        <w:rPr>
          <w:rFonts w:ascii="Times New Roman" w:cs="Times New Roman" w:eastAsia="Times New Roman" w:hAnsi="Times New Roman"/>
          <w:sz w:val="24"/>
          <w:szCs w:val="24"/>
          <w:rtl w:val="0"/>
        </w:rPr>
        <w:t xml:space="preserve">.</w:t>
        <w:br w:type="textWrapping"/>
        <w:t xml:space="preserve"> Primero está la centralización de funciones, ya que integrar en una sola plataforma diferentes procesos permite ahorrar tiempo, reducir errores y facilitar el seguimiento del desempeño académico.</w:t>
        <w:br w:type="textWrapping"/>
        <w:t xml:space="preserve"> Luego se encuentra la adaptabilidad del sistema, pues al estar diseñado pensando en los docentes como usuarios finales, se prioriza una interfaz amigable que no requiera conocimientos técnicos avanzados.</w:t>
        <w:br w:type="textWrapping"/>
        <w:t xml:space="preserve"> Y por último, la validación del sistema, que se realiza utilizando el estándar ISO/IEC 9126 para asegurar que la herramienta cumpla con criterios de calidad como usabilidad, eficiencia y funcionalidad, aspecto crucial para su implementación institucional.</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Modelo de Gestión Académica Automatizada</w:t>
      </w:r>
      <w:r w:rsidDel="00000000" w:rsidR="00000000" w:rsidRPr="00000000">
        <w:rPr>
          <w:rFonts w:ascii="Times New Roman" w:cs="Times New Roman" w:eastAsia="Times New Roman" w:hAnsi="Times New Roman"/>
          <w:sz w:val="24"/>
          <w:szCs w:val="24"/>
          <w:rtl w:val="0"/>
        </w:rPr>
        <w:br w:type="textWrapping"/>
        <w:t xml:space="preserve">El modelo presentado por la autora propone la centralización de diversas tareas administrativas y académicas en una sola plataforma, permitiendo que los docentes realicen procesos como el registro de notas, evaluación de alumnos y seguimiento del rendimiento con mayor rapidez y precisión. </w:t>
      </w:r>
      <w:r w:rsidDel="00000000" w:rsidR="00000000" w:rsidRPr="00000000">
        <w:rPr>
          <w:rFonts w:ascii="Times New Roman" w:cs="Times New Roman" w:eastAsia="Times New Roman" w:hAnsi="Times New Roman"/>
          <w:color w:val="6aa84f"/>
          <w:sz w:val="24"/>
          <w:szCs w:val="24"/>
          <w:rtl w:val="0"/>
        </w:rPr>
        <w:t xml:space="preserve">Este modelo busca reducir errores humanos, ahorrar tiempo administrativo y facilitar la toma de decisiones informadas en tiempo real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Etapas</w:t>
        <w:br w:type="textWrapping"/>
      </w:r>
      <w:r w:rsidDel="00000000" w:rsidR="00000000" w:rsidRPr="00000000">
        <w:rPr>
          <w:rFonts w:ascii="Times New Roman" w:cs="Times New Roman" w:eastAsia="Times New Roman" w:hAnsi="Times New Roman"/>
          <w:sz w:val="24"/>
          <w:szCs w:val="24"/>
          <w:rtl w:val="0"/>
        </w:rPr>
        <w:t xml:space="preserve">Aunque el sistema de gestión educativa propuesto está diseñado para mejorar la eficiencia en la administración escolar, la implementación exitosa depende de una planificación cuidadosa. Según la autora, existen etapas clave en el proceso de desarrollo e integración del sistema que deben ser seguidas rigurosamente para garantizar su efectividad. </w:t>
      </w:r>
      <w:r w:rsidDel="00000000" w:rsidR="00000000" w:rsidRPr="00000000">
        <w:rPr>
          <w:rFonts w:ascii="Times New Roman" w:cs="Times New Roman" w:eastAsia="Times New Roman" w:hAnsi="Times New Roman"/>
          <w:color w:val="6aa84f"/>
          <w:sz w:val="24"/>
          <w:szCs w:val="24"/>
          <w:rtl w:val="0"/>
        </w:rPr>
        <w:t xml:space="preserve">Estas son las 4 etapas</w:t>
      </w:r>
      <w:r w:rsidDel="00000000" w:rsidR="00000000" w:rsidRPr="00000000">
        <w:rPr>
          <w:rFonts w:ascii="Times New Roman" w:cs="Times New Roman" w:eastAsia="Times New Roman" w:hAnsi="Times New Roman"/>
          <w:sz w:val="24"/>
          <w:szCs w:val="24"/>
          <w:rtl w:val="0"/>
        </w:rPr>
        <w:t xml:space="preserve"> son las siguientes:</w:t>
      </w:r>
    </w:p>
    <w:p w:rsidR="00000000" w:rsidDel="00000000" w:rsidP="00000000" w:rsidRDefault="00000000" w:rsidRPr="00000000" w14:paraId="0000014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Primera etapa</w:t>
      </w:r>
      <w:r w:rsidDel="00000000" w:rsidR="00000000" w:rsidRPr="00000000">
        <w:rPr>
          <w:rFonts w:ascii="Times New Roman" w:cs="Times New Roman" w:eastAsia="Times New Roman" w:hAnsi="Times New Roman"/>
          <w:sz w:val="24"/>
          <w:szCs w:val="24"/>
          <w:rtl w:val="0"/>
        </w:rPr>
        <w:t xml:space="preserve">: Análisis de necesidades y requerimientos</w:t>
        <w:br w:type="textWrapping"/>
      </w:r>
      <w:r w:rsidDel="00000000" w:rsidR="00000000" w:rsidRPr="00000000">
        <w:rPr>
          <w:rFonts w:ascii="Times New Roman" w:cs="Times New Roman" w:eastAsia="Times New Roman" w:hAnsi="Times New Roman"/>
          <w:b w:val="1"/>
          <w:sz w:val="24"/>
          <w:szCs w:val="24"/>
          <w:rtl w:val="0"/>
        </w:rPr>
        <w:t xml:space="preserve">Segunda etapa</w:t>
      </w:r>
      <w:r w:rsidDel="00000000" w:rsidR="00000000" w:rsidRPr="00000000">
        <w:rPr>
          <w:rFonts w:ascii="Times New Roman" w:cs="Times New Roman" w:eastAsia="Times New Roman" w:hAnsi="Times New Roman"/>
          <w:sz w:val="24"/>
          <w:szCs w:val="24"/>
          <w:rtl w:val="0"/>
        </w:rPr>
        <w:t xml:space="preserve">: Diseño y desarrollo del sistema</w:t>
        <w:br w:type="textWrapping"/>
        <w:t xml:space="preserve"> </w:t>
      </w:r>
      <w:r w:rsidDel="00000000" w:rsidR="00000000" w:rsidRPr="00000000">
        <w:rPr>
          <w:rFonts w:ascii="Times New Roman" w:cs="Times New Roman" w:eastAsia="Times New Roman" w:hAnsi="Times New Roman"/>
          <w:b w:val="1"/>
          <w:sz w:val="24"/>
          <w:szCs w:val="24"/>
          <w:rtl w:val="0"/>
        </w:rPr>
        <w:t xml:space="preserve">Tercera etapa</w:t>
      </w:r>
      <w:r w:rsidDel="00000000" w:rsidR="00000000" w:rsidRPr="00000000">
        <w:rPr>
          <w:rFonts w:ascii="Times New Roman" w:cs="Times New Roman" w:eastAsia="Times New Roman" w:hAnsi="Times New Roman"/>
          <w:sz w:val="24"/>
          <w:szCs w:val="24"/>
          <w:rtl w:val="0"/>
        </w:rPr>
        <w:t xml:space="preserve">: Implementación y capacitación de los usuarios</w:t>
        <w:br w:type="textWrapping"/>
        <w:t xml:space="preserve"> </w:t>
      </w:r>
      <w:r w:rsidDel="00000000" w:rsidR="00000000" w:rsidRPr="00000000">
        <w:rPr>
          <w:rFonts w:ascii="Times New Roman" w:cs="Times New Roman" w:eastAsia="Times New Roman" w:hAnsi="Times New Roman"/>
          <w:b w:val="1"/>
          <w:sz w:val="24"/>
          <w:szCs w:val="24"/>
          <w:rtl w:val="0"/>
        </w:rPr>
        <w:t xml:space="preserve">Cuarta etapa</w:t>
      </w:r>
      <w:r w:rsidDel="00000000" w:rsidR="00000000" w:rsidRPr="00000000">
        <w:rPr>
          <w:rFonts w:ascii="Times New Roman" w:cs="Times New Roman" w:eastAsia="Times New Roman" w:hAnsi="Times New Roman"/>
          <w:sz w:val="24"/>
          <w:szCs w:val="24"/>
          <w:rtl w:val="0"/>
        </w:rPr>
        <w:t xml:space="preserve">: Evaluación y retroalimentación para la mejora continua</w:t>
      </w:r>
    </w:p>
    <w:p w:rsidR="00000000" w:rsidDel="00000000" w:rsidP="00000000" w:rsidRDefault="00000000" w:rsidRPr="00000000" w14:paraId="0000014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Evaluaciones del sistema de gestión educativa</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w:t>
      </w:r>
      <w:r w:rsidDel="00000000" w:rsidR="00000000" w:rsidRPr="00000000">
        <w:rPr>
          <w:rFonts w:ascii="Times New Roman" w:cs="Times New Roman" w:eastAsia="Times New Roman" w:hAnsi="Times New Roman"/>
          <w:sz w:val="24"/>
          <w:szCs w:val="24"/>
          <w:rtl w:val="0"/>
        </w:rPr>
        <w:t xml:space="preserve"> de gestión educativa integrado propuesto por Anabella C. Doctor se le atribuye una </w:t>
      </w:r>
      <w:r w:rsidDel="00000000" w:rsidR="00000000" w:rsidRPr="00000000">
        <w:rPr>
          <w:rFonts w:ascii="Times New Roman" w:cs="Times New Roman" w:eastAsia="Times New Roman" w:hAnsi="Times New Roman"/>
          <w:color w:val="6aa84f"/>
          <w:sz w:val="24"/>
          <w:szCs w:val="24"/>
          <w:u w:val="single"/>
          <w:rtl w:val="0"/>
        </w:rPr>
        <w:t xml:space="preserve">mejora </w:t>
      </w:r>
      <w:r w:rsidDel="00000000" w:rsidR="00000000" w:rsidRPr="00000000">
        <w:rPr>
          <w:rFonts w:ascii="Times New Roman" w:cs="Times New Roman" w:eastAsia="Times New Roman" w:hAnsi="Times New Roman"/>
          <w:color w:val="6aa84f"/>
          <w:sz w:val="24"/>
          <w:szCs w:val="24"/>
          <w:rtl w:val="0"/>
        </w:rPr>
        <w:t xml:space="preserve">significativa en la eficiencia administrativa</w:t>
      </w:r>
      <w:r w:rsidDel="00000000" w:rsidR="00000000" w:rsidRPr="00000000">
        <w:rPr>
          <w:rFonts w:ascii="Times New Roman" w:cs="Times New Roman" w:eastAsia="Times New Roman" w:hAnsi="Times New Roman"/>
          <w:sz w:val="24"/>
          <w:szCs w:val="24"/>
          <w:rtl w:val="0"/>
        </w:rPr>
        <w:t xml:space="preserve"> dentro de Adamson University. Por ejemplo, se señala una optimización en el manejo de la información académica, mayor rapidez en los procesos de inscripción y consulta, así como una mejora en la comunicación entre docentes y administración.</w:t>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autora destaca que, </w:t>
      </w:r>
      <w:r w:rsidDel="00000000" w:rsidR="00000000" w:rsidRPr="00000000">
        <w:rPr>
          <w:rFonts w:ascii="Times New Roman" w:cs="Times New Roman" w:eastAsia="Times New Roman" w:hAnsi="Times New Roman"/>
          <w:color w:val="6aa84f"/>
          <w:sz w:val="24"/>
          <w:szCs w:val="24"/>
          <w:rtl w:val="0"/>
        </w:rPr>
        <w:t xml:space="preserve">si bien los resultados preliminares fueron favorables, es indispensable realizar evaluaciones constantes para garantizar que el sistema cumpla con los objetivos planteados.</w:t>
      </w:r>
      <w:r w:rsidDel="00000000" w:rsidR="00000000" w:rsidRPr="00000000">
        <w:rPr>
          <w:rFonts w:ascii="Times New Roman" w:cs="Times New Roman" w:eastAsia="Times New Roman" w:hAnsi="Times New Roman"/>
          <w:sz w:val="24"/>
          <w:szCs w:val="24"/>
          <w:rtl w:val="0"/>
        </w:rPr>
        <w:t xml:space="preserve"> Señala también que muchas herramientas educativas implementadas en entornos similares no han sido evaluadas de manera rigurosa, lo que limita su confiabilidad a largo plazo. Por ello, el estudio subraya la importancia de realizar pruebas sistemáticas que permitan verificar la funcionalidad del sistema, su adaptabilidad a otras instituciones y la experiencia del usuario.</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el proyecto de tesis</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Gracias al aporte de esta tesis se puede tener más en claro que al implementar una herramienta de gestión educativa es fundamental analizar y definir claramente las necesidades institucionales, </w:t>
      </w:r>
      <w:r w:rsidDel="00000000" w:rsidR="00000000" w:rsidRPr="00000000">
        <w:rPr>
          <w:rFonts w:ascii="Times New Roman" w:cs="Times New Roman" w:eastAsia="Times New Roman" w:hAnsi="Times New Roman"/>
          <w:color w:val="6aa84f"/>
          <w:sz w:val="24"/>
          <w:szCs w:val="24"/>
          <w:rtl w:val="0"/>
        </w:rPr>
        <w:t xml:space="preserve">evaluar las funcionalidades del sistema en cada una de sus etapas desde la recopilación de datos hasta el procesamiento y </w:t>
      </w:r>
      <w:r w:rsidDel="00000000" w:rsidR="00000000" w:rsidRPr="00000000">
        <w:rPr>
          <w:rFonts w:ascii="Times New Roman" w:cs="Times New Roman" w:eastAsia="Times New Roman" w:hAnsi="Times New Roman"/>
          <w:color w:val="6aa84f"/>
          <w:sz w:val="24"/>
          <w:szCs w:val="24"/>
          <w:u w:val="single"/>
          <w:rtl w:val="0"/>
        </w:rPr>
        <w:t xml:space="preserve">generación de reportes</w:t>
      </w:r>
      <w:r w:rsidDel="00000000" w:rsidR="00000000" w:rsidRPr="00000000">
        <w:rPr>
          <w:rFonts w:ascii="Times New Roman" w:cs="Times New Roman" w:eastAsia="Times New Roman" w:hAnsi="Times New Roman"/>
          <w:color w:val="6aa84f"/>
          <w:sz w:val="24"/>
          <w:szCs w:val="24"/>
          <w:rtl w:val="0"/>
        </w:rPr>
        <w:t xml:space="preserve">, identificar los módulos prioritarios según los usuarios y establecer mecanismos de retroalimentación que permitan su mejora continua. </w:t>
      </w:r>
      <w:r w:rsidDel="00000000" w:rsidR="00000000" w:rsidRPr="00000000">
        <w:rPr>
          <w:rFonts w:ascii="Times New Roman" w:cs="Times New Roman" w:eastAsia="Times New Roman" w:hAnsi="Times New Roman"/>
          <w:sz w:val="24"/>
          <w:szCs w:val="24"/>
          <w:rtl w:val="0"/>
        </w:rPr>
        <w:t xml:space="preserve">De esta forma, los componentes del sistema de gestión que se planteen en el presente proyecto de tesis </w:t>
      </w:r>
      <w:r w:rsidDel="00000000" w:rsidR="00000000" w:rsidRPr="00000000">
        <w:rPr>
          <w:rFonts w:ascii="Times New Roman" w:cs="Times New Roman" w:eastAsia="Times New Roman" w:hAnsi="Times New Roman"/>
          <w:color w:val="0000ff"/>
          <w:sz w:val="24"/>
          <w:szCs w:val="24"/>
          <w:rtl w:val="0"/>
        </w:rPr>
        <w:t xml:space="preserve">contarán con una base estructurada, adaptable y orientada a mejorar la eficiencia administrativa</w:t>
      </w:r>
      <w:r w:rsidDel="00000000" w:rsidR="00000000" w:rsidRPr="00000000">
        <w:rPr>
          <w:rFonts w:ascii="Times New Roman" w:cs="Times New Roman" w:eastAsia="Times New Roman" w:hAnsi="Times New Roman"/>
          <w:sz w:val="24"/>
          <w:szCs w:val="24"/>
          <w:rtl w:val="0"/>
        </w:rPr>
        <w:t xml:space="preserve">, garantizando así la consistencia, funcionalidad y sostenibilidad del sistema propuesto.</w:t>
      </w:r>
      <w:r w:rsidDel="00000000" w:rsidR="00000000" w:rsidRPr="00000000">
        <w:rPr>
          <w:rtl w:val="0"/>
        </w:rPr>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3.1.5. Automatización de procesos académicos, caso de estudio, pase de notas</w:t>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color w:val="05103e"/>
          <w:sz w:val="24"/>
          <w:szCs w:val="24"/>
          <w:rtl w:val="0"/>
        </w:rPr>
        <w:t xml:space="preserve">C. Muñoz, A. Sanchez, and R. Moreira at el, 2024</w:t>
      </w:r>
      <w:r w:rsidDel="00000000" w:rsidR="00000000" w:rsidRPr="00000000">
        <w:rPr>
          <w:rFonts w:ascii="Times New Roman" w:cs="Times New Roman" w:eastAsia="Times New Roman" w:hAnsi="Times New Roman"/>
          <w:b w:val="1"/>
          <w:sz w:val="24"/>
          <w:szCs w:val="24"/>
          <w:rtl w:val="0"/>
        </w:rPr>
        <w:t xml:space="preserve">)</w:t>
        <w:br w:type="textWrapping"/>
        <w:t xml:space="preserve">(DOI: </w:t>
      </w: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https://doi.org/10.62465/rti.v3n2.2024.90</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se presenta el desarrollo e implementación de un sistema automatizado para la gestión académica que integra la sincronización de calificaciones entre las plataformas Moodle y el Sistema de Gestión Académica (SGA) del Instituto Tecnológico Superior Internacional Universitario (ITI). El objetivo principal es </w:t>
      </w:r>
      <w:r w:rsidDel="00000000" w:rsidR="00000000" w:rsidRPr="00000000">
        <w:rPr>
          <w:rFonts w:ascii="Times New Roman" w:cs="Times New Roman" w:eastAsia="Times New Roman" w:hAnsi="Times New Roman"/>
          <w:color w:val="6aa84f"/>
          <w:sz w:val="24"/>
          <w:szCs w:val="24"/>
          <w:u w:val="single"/>
          <w:rtl w:val="0"/>
        </w:rPr>
        <w:t xml:space="preserve">optimizar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a84f"/>
          <w:sz w:val="24"/>
          <w:szCs w:val="24"/>
          <w:rtl w:val="0"/>
        </w:rPr>
        <w:t xml:space="preserve">y automatizar la transferencia de datos académicos</w:t>
      </w:r>
      <w:r w:rsidDel="00000000" w:rsidR="00000000" w:rsidRPr="00000000">
        <w:rPr>
          <w:rFonts w:ascii="Times New Roman" w:cs="Times New Roman" w:eastAsia="Times New Roman" w:hAnsi="Times New Roman"/>
          <w:sz w:val="24"/>
          <w:szCs w:val="24"/>
          <w:rtl w:val="0"/>
        </w:rPr>
        <w:t xml:space="preserve">, reduciendo el tiempo y los errores asociados a la transcripción manual, lo que mejora la eficiencia administrativa y la precisión de la información académica. Esta solución tecnológica responde a la necesidad de facilitar el trabajo de docentes y administrativos, permitiéndoles enfocarse en actividades pedagógicas como la planificación y evaluación.</w:t>
      </w:r>
    </w:p>
    <w:p w:rsidR="00000000" w:rsidDel="00000000" w:rsidP="00000000" w:rsidRDefault="00000000" w:rsidRPr="00000000" w14:paraId="0000014B">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automatizado </w:t>
      </w:r>
      <w:r w:rsidDel="00000000" w:rsidR="00000000" w:rsidRPr="00000000">
        <w:rPr>
          <w:rFonts w:ascii="Times New Roman" w:cs="Times New Roman" w:eastAsia="Times New Roman" w:hAnsi="Times New Roman"/>
          <w:color w:val="6aa84f"/>
          <w:sz w:val="24"/>
          <w:szCs w:val="24"/>
          <w:rtl w:val="0"/>
        </w:rPr>
        <w:t xml:space="preserve">funciona mediante la </w:t>
      </w:r>
      <w:r w:rsidDel="00000000" w:rsidR="00000000" w:rsidRPr="00000000">
        <w:rPr>
          <w:rFonts w:ascii="Times New Roman" w:cs="Times New Roman" w:eastAsia="Times New Roman" w:hAnsi="Times New Roman"/>
          <w:color w:val="6aa84f"/>
          <w:sz w:val="24"/>
          <w:szCs w:val="24"/>
          <w:u w:val="single"/>
          <w:rtl w:val="0"/>
        </w:rPr>
        <w:t xml:space="preserve">generación de archivos CSV/XML</w:t>
      </w:r>
      <w:r w:rsidDel="00000000" w:rsidR="00000000" w:rsidRPr="00000000">
        <w:rPr>
          <w:rFonts w:ascii="Times New Roman" w:cs="Times New Roman" w:eastAsia="Times New Roman" w:hAnsi="Times New Roman"/>
          <w:color w:val="6aa84f"/>
          <w:sz w:val="24"/>
          <w:szCs w:val="24"/>
          <w:rtl w:val="0"/>
        </w:rPr>
        <w:t xml:space="preserve"> desde Moodle, que son enviados a un servidor Node.js donde se procesan y validan antes de ser almacenados en la base de datos PostgreSQL del SGA.</w:t>
      </w:r>
      <w:r w:rsidDel="00000000" w:rsidR="00000000" w:rsidRPr="00000000">
        <w:rPr>
          <w:rFonts w:ascii="Times New Roman" w:cs="Times New Roman" w:eastAsia="Times New Roman" w:hAnsi="Times New Roman"/>
          <w:sz w:val="24"/>
          <w:szCs w:val="24"/>
          <w:rtl w:val="0"/>
        </w:rPr>
        <w:t xml:space="preserve"> Los docentes pueden acceder a reportes académicos actualizados en tiempo real desde la interfaz del SGA, lo que mejora la transparencia y accesibilidad de la información para estudiantes y profesores. Además, el sistema está diseñado para ser escalable y soportar múltiples conexiones y grandes volúmenes de datos, garantizando su sostenibilidad en el tiempo.</w:t>
      </w:r>
    </w:p>
    <w:p w:rsidR="00000000" w:rsidDel="00000000" w:rsidP="00000000" w:rsidRDefault="00000000" w:rsidRPr="00000000" w14:paraId="0000014C">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b w:val="1"/>
          <w:sz w:val="24"/>
          <w:szCs w:val="24"/>
          <w:rtl w:val="0"/>
        </w:rPr>
        <w:t xml:space="preserve">A) Modelo de automatización académica</w:t>
      </w:r>
      <w:r w:rsidDel="00000000" w:rsidR="00000000" w:rsidRPr="00000000">
        <w:rPr>
          <w:rFonts w:ascii="Times New Roman" w:cs="Times New Roman" w:eastAsia="Times New Roman" w:hAnsi="Times New Roman"/>
          <w:sz w:val="24"/>
          <w:szCs w:val="24"/>
          <w:rtl w:val="0"/>
        </w:rPr>
        <w:br w:type="textWrapping"/>
        <w:t xml:space="preserve">El modelo propuesto centraliza la gestión de calificaciones y reportes en una plataforma integrada que sincroniza automáticamente los datos entre sistemas, minimizando errores humanos y agilizando los procesos administrativos. </w:t>
      </w:r>
      <w:r w:rsidDel="00000000" w:rsidR="00000000" w:rsidRPr="00000000">
        <w:rPr>
          <w:rFonts w:ascii="Times New Roman" w:cs="Times New Roman" w:eastAsia="Times New Roman" w:hAnsi="Times New Roman"/>
          <w:color w:val="6aa84f"/>
          <w:sz w:val="24"/>
          <w:szCs w:val="24"/>
          <w:rtl w:val="0"/>
        </w:rPr>
        <w:t xml:space="preserve">Esta centralización permite un seguimiento más preciso del rendimiento académico y facilita la toma de decisiones informadas en tiempo real.</w:t>
      </w:r>
    </w:p>
    <w:p w:rsidR="00000000" w:rsidDel="00000000" w:rsidP="00000000" w:rsidRDefault="00000000" w:rsidRPr="00000000" w14:paraId="0000014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Etapas de implementación</w:t>
      </w:r>
      <w:r w:rsidDel="00000000" w:rsidR="00000000" w:rsidRPr="00000000">
        <w:rPr>
          <w:rFonts w:ascii="Times New Roman" w:cs="Times New Roman" w:eastAsia="Times New Roman" w:hAnsi="Times New Roman"/>
          <w:sz w:val="24"/>
          <w:szCs w:val="24"/>
          <w:rtl w:val="0"/>
        </w:rPr>
        <w:br w:type="textWrapping"/>
        <w:t xml:space="preserve">El desarrollo e integración del sistema siguió etapas clave:</w:t>
      </w:r>
    </w:p>
    <w:p w:rsidR="00000000" w:rsidDel="00000000" w:rsidP="00000000" w:rsidRDefault="00000000" w:rsidRPr="00000000" w14:paraId="0000014E">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Primera etapa: Análisis de necesidades y requerimientos específicos del ITI.</w:t>
      </w:r>
    </w:p>
    <w:p w:rsidR="00000000" w:rsidDel="00000000" w:rsidP="00000000" w:rsidRDefault="00000000" w:rsidRPr="00000000" w14:paraId="0000014F">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Segunda etapa: Diseño y desarrollo del sistema con tecnologías web y APIs para la sincronización.</w:t>
      </w:r>
    </w:p>
    <w:p w:rsidR="00000000" w:rsidDel="00000000" w:rsidP="00000000" w:rsidRDefault="00000000" w:rsidRPr="00000000" w14:paraId="0000015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Tercera etapa: Implementación y capacitación a usuarios (docentes y administrativos).</w:t>
      </w:r>
    </w:p>
    <w:p w:rsidR="00000000" w:rsidDel="00000000" w:rsidP="00000000" w:rsidRDefault="00000000" w:rsidRPr="00000000" w14:paraId="0000015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Cuarta etapa: Evaluación continua y retroalimentación para mejoras del sistema.</w:t>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Evaluación y beneficios</w:t>
      </w:r>
      <w:r w:rsidDel="00000000" w:rsidR="00000000" w:rsidRPr="00000000">
        <w:rPr>
          <w:rFonts w:ascii="Times New Roman" w:cs="Times New Roman" w:eastAsia="Times New Roman" w:hAnsi="Times New Roman"/>
          <w:sz w:val="24"/>
          <w:szCs w:val="24"/>
          <w:rtl w:val="0"/>
        </w:rPr>
        <w:br w:type="textWrapping"/>
        <w:t xml:space="preserve">La implementación ha generado mejoras significativas en la eficiencia administrativa y en la precisión de los reportes académicos, promoviendo un ambiente académico más organizado y eficiente. </w:t>
      </w:r>
      <w:r w:rsidDel="00000000" w:rsidR="00000000" w:rsidRPr="00000000">
        <w:rPr>
          <w:rFonts w:ascii="Times New Roman" w:cs="Times New Roman" w:eastAsia="Times New Roman" w:hAnsi="Times New Roman"/>
          <w:color w:val="6aa84f"/>
          <w:sz w:val="24"/>
          <w:szCs w:val="24"/>
          <w:rtl w:val="0"/>
        </w:rPr>
        <w:t xml:space="preserve">Se destaca la importancia de realizar evaluaciones periódicas para asegurar la funcionalidad, adaptabilidad y experiencia de usuario</w:t>
      </w:r>
      <w:r w:rsidDel="00000000" w:rsidR="00000000" w:rsidRPr="00000000">
        <w:rPr>
          <w:rFonts w:ascii="Times New Roman" w:cs="Times New Roman" w:eastAsia="Times New Roman" w:hAnsi="Times New Roman"/>
          <w:sz w:val="24"/>
          <w:szCs w:val="24"/>
          <w:rtl w:val="0"/>
        </w:rPr>
        <w:t xml:space="preserve">, así como para extender la solución a otras instituciones educativas.</w:t>
      </w:r>
    </w:p>
    <w:p w:rsidR="00000000" w:rsidDel="00000000" w:rsidP="00000000" w:rsidRDefault="00000000" w:rsidRPr="00000000" w14:paraId="0000015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el proyecto de tesis</w:t>
      </w:r>
      <w:r w:rsidDel="00000000" w:rsidR="00000000" w:rsidRPr="00000000">
        <w:rPr>
          <w:rFonts w:ascii="Times New Roman" w:cs="Times New Roman" w:eastAsia="Times New Roman" w:hAnsi="Times New Roman"/>
          <w:sz w:val="24"/>
          <w:szCs w:val="24"/>
          <w:rtl w:val="0"/>
        </w:rPr>
        <w:br w:type="textWrapping"/>
        <w:t xml:space="preserve">Este estudio aporta una base sólida para el diseño de sistemas de automatización de reportes académicos basados en tecnologías web, enfatizando </w:t>
      </w:r>
      <w:r w:rsidDel="00000000" w:rsidR="00000000" w:rsidRPr="00000000">
        <w:rPr>
          <w:rFonts w:ascii="Times New Roman" w:cs="Times New Roman" w:eastAsia="Times New Roman" w:hAnsi="Times New Roman"/>
          <w:color w:val="6aa84f"/>
          <w:sz w:val="24"/>
          <w:szCs w:val="24"/>
          <w:rtl w:val="0"/>
        </w:rPr>
        <w:t xml:space="preserve">la importancia de un análisis detallado de necesidades, la centralización de funciones, la integración tecnológica y la </w:t>
      </w:r>
      <w:r w:rsidDel="00000000" w:rsidR="00000000" w:rsidRPr="00000000">
        <w:rPr>
          <w:rFonts w:ascii="Times New Roman" w:cs="Times New Roman" w:eastAsia="Times New Roman" w:hAnsi="Times New Roman"/>
          <w:color w:val="6aa84f"/>
          <w:sz w:val="24"/>
          <w:szCs w:val="24"/>
          <w:u w:val="single"/>
          <w:rtl w:val="0"/>
        </w:rPr>
        <w:t xml:space="preserve">evaluación continua</w:t>
      </w:r>
      <w:r w:rsidDel="00000000" w:rsidR="00000000" w:rsidRPr="00000000">
        <w:rPr>
          <w:rFonts w:ascii="Times New Roman" w:cs="Times New Roman" w:eastAsia="Times New Roman" w:hAnsi="Times New Roman"/>
          <w:sz w:val="24"/>
          <w:szCs w:val="24"/>
          <w:rtl w:val="0"/>
        </w:rPr>
        <w:t xml:space="preserve">. Estos elementos son esenciales para garantizar la funcionalidad, eficiencia y sostenibilidad del sistema propuesto en el presente proyecto de tesis. </w:t>
      </w:r>
      <w:r w:rsidDel="00000000" w:rsidR="00000000" w:rsidRPr="00000000">
        <w:rPr>
          <w:rFonts w:ascii="Times New Roman" w:cs="Times New Roman" w:eastAsia="Times New Roman" w:hAnsi="Times New Roman"/>
          <w:color w:val="0000ff"/>
          <w:sz w:val="24"/>
          <w:szCs w:val="24"/>
          <w:rtl w:val="0"/>
        </w:rPr>
        <w:t xml:space="preserve">Así, se asegura que la solución tecnológica no solo automatice procesos</w:t>
      </w:r>
      <w:r w:rsidDel="00000000" w:rsidR="00000000" w:rsidRPr="00000000">
        <w:rPr>
          <w:rFonts w:ascii="Times New Roman" w:cs="Times New Roman" w:eastAsia="Times New Roman" w:hAnsi="Times New Roman"/>
          <w:sz w:val="24"/>
          <w:szCs w:val="24"/>
          <w:rtl w:val="0"/>
        </w:rPr>
        <w:t xml:space="preserve">, sino que también mejore la gestión académica y administrativa de manera integral.</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 Automatización del proceso para mejorar la gestión y control de proyectos de investigación en la Universidad Señor de Sipán – Perú </w:t>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(Fernández,A 2018)</w:t>
        <w:br w:type="textWrapping"/>
        <w:t xml:space="preserve">(DOI: </w:t>
      </w:r>
      <w:hyperlink r:id="rId17">
        <w:r w:rsidDel="00000000" w:rsidR="00000000" w:rsidRPr="00000000">
          <w:rPr>
            <w:rFonts w:ascii="Times New Roman" w:cs="Times New Roman" w:eastAsia="Times New Roman" w:hAnsi="Times New Roman"/>
            <w:b w:val="1"/>
            <w:color w:val="1155cc"/>
            <w:sz w:val="24"/>
            <w:szCs w:val="24"/>
            <w:u w:val="single"/>
            <w:rtl w:val="0"/>
          </w:rPr>
          <w:t xml:space="preserve">https://doi.org/10.26495/rtzh1810.125448</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el autor aborda</w:t>
      </w:r>
      <w:r w:rsidDel="00000000" w:rsidR="00000000" w:rsidRPr="00000000">
        <w:rPr>
          <w:rFonts w:ascii="Times New Roman" w:cs="Times New Roman" w:eastAsia="Times New Roman" w:hAnsi="Times New Roman"/>
          <w:color w:val="6aa84f"/>
          <w:sz w:val="24"/>
          <w:szCs w:val="24"/>
          <w:rtl w:val="0"/>
        </w:rPr>
        <w:t xml:space="preserve"> la</w:t>
      </w:r>
      <w:r w:rsidDel="00000000" w:rsidR="00000000" w:rsidRPr="00000000">
        <w:rPr>
          <w:rFonts w:ascii="Times New Roman" w:cs="Times New Roman" w:eastAsia="Times New Roman" w:hAnsi="Times New Roman"/>
          <w:color w:val="6aa84f"/>
          <w:sz w:val="24"/>
          <w:szCs w:val="24"/>
          <w:u w:val="single"/>
          <w:rtl w:val="0"/>
        </w:rPr>
        <w:t xml:space="preserve"> automatización</w:t>
      </w:r>
      <w:r w:rsidDel="00000000" w:rsidR="00000000" w:rsidRPr="00000000">
        <w:rPr>
          <w:rFonts w:ascii="Times New Roman" w:cs="Times New Roman" w:eastAsia="Times New Roman" w:hAnsi="Times New Roman"/>
          <w:color w:val="6aa84f"/>
          <w:sz w:val="24"/>
          <w:szCs w:val="24"/>
          <w:rtl w:val="0"/>
        </w:rPr>
        <w:t xml:space="preserve"> del proceso de gestión y control de proyectos,</w:t>
      </w:r>
      <w:r w:rsidDel="00000000" w:rsidR="00000000" w:rsidRPr="00000000">
        <w:rPr>
          <w:rFonts w:ascii="Times New Roman" w:cs="Times New Roman" w:eastAsia="Times New Roman" w:hAnsi="Times New Roman"/>
          <w:sz w:val="24"/>
          <w:szCs w:val="24"/>
          <w:rtl w:val="0"/>
        </w:rPr>
        <w:t xml:space="preserve"> informes y artículos de investigación científica en la Universidad Señor de Sipán, con el fin de </w:t>
      </w:r>
      <w:r w:rsidDel="00000000" w:rsidR="00000000" w:rsidRPr="00000000">
        <w:rPr>
          <w:rFonts w:ascii="Times New Roman" w:cs="Times New Roman" w:eastAsia="Times New Roman" w:hAnsi="Times New Roman"/>
          <w:color w:val="6aa84f"/>
          <w:sz w:val="24"/>
          <w:szCs w:val="24"/>
          <w:u w:val="single"/>
          <w:rtl w:val="0"/>
        </w:rPr>
        <w:t xml:space="preserve">optimizar </w:t>
      </w:r>
      <w:r w:rsidDel="00000000" w:rsidR="00000000" w:rsidRPr="00000000">
        <w:rPr>
          <w:rFonts w:ascii="Times New Roman" w:cs="Times New Roman" w:eastAsia="Times New Roman" w:hAnsi="Times New Roman"/>
          <w:color w:val="6aa84f"/>
          <w:sz w:val="24"/>
          <w:szCs w:val="24"/>
          <w:rtl w:val="0"/>
        </w:rPr>
        <w:t xml:space="preserve">el seguimiento y la administración de los proyectos desde su propuesta hasta su publicación.</w:t>
      </w:r>
      <w:r w:rsidDel="00000000" w:rsidR="00000000" w:rsidRPr="00000000">
        <w:rPr>
          <w:rFonts w:ascii="Times New Roman" w:cs="Times New Roman" w:eastAsia="Times New Roman" w:hAnsi="Times New Roman"/>
          <w:sz w:val="24"/>
          <w:szCs w:val="24"/>
          <w:rtl w:val="0"/>
        </w:rPr>
        <w:t xml:space="preserve"> La problemática detectada fue la ausencia de un sistema que permita trabajar en equipo y gestionar de manera eficiente el flujo de los proyectos, lo que generaba retrasos y dificultades en la supervisión.</w:t>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tecnológica propuesta </w:t>
      </w:r>
      <w:r w:rsidDel="00000000" w:rsidR="00000000" w:rsidRPr="00000000">
        <w:rPr>
          <w:rFonts w:ascii="Times New Roman" w:cs="Times New Roman" w:eastAsia="Times New Roman" w:hAnsi="Times New Roman"/>
          <w:color w:val="6aa84f"/>
          <w:sz w:val="24"/>
          <w:szCs w:val="24"/>
          <w:rtl w:val="0"/>
        </w:rPr>
        <w:t xml:space="preserve">consiste en una plataforma web que facilita el seguimiento en línea, permitiendo a los docentes </w:t>
      </w:r>
      <w:r w:rsidDel="00000000" w:rsidR="00000000" w:rsidRPr="00000000">
        <w:rPr>
          <w:rFonts w:ascii="Times New Roman" w:cs="Times New Roman" w:eastAsia="Times New Roman" w:hAnsi="Times New Roman"/>
          <w:color w:val="6aa84f"/>
          <w:sz w:val="24"/>
          <w:szCs w:val="24"/>
          <w:u w:val="single"/>
          <w:rtl w:val="0"/>
        </w:rPr>
        <w:t xml:space="preserve">visualizar observaciones</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color w:val="6aa84f"/>
          <w:sz w:val="24"/>
          <w:szCs w:val="24"/>
          <w:u w:val="single"/>
          <w:rtl w:val="0"/>
        </w:rPr>
        <w:t xml:space="preserve"> aprobaciones y el estado administrativo</w:t>
      </w:r>
      <w:r w:rsidDel="00000000" w:rsidR="00000000" w:rsidRPr="00000000">
        <w:rPr>
          <w:rFonts w:ascii="Times New Roman" w:cs="Times New Roman" w:eastAsia="Times New Roman" w:hAnsi="Times New Roman"/>
          <w:color w:val="6aa84f"/>
          <w:sz w:val="24"/>
          <w:szCs w:val="24"/>
          <w:rtl w:val="0"/>
        </w:rPr>
        <w:t xml:space="preserve"> de sus proyectos en tiempo real</w:t>
      </w:r>
      <w:r w:rsidDel="00000000" w:rsidR="00000000" w:rsidRPr="00000000">
        <w:rPr>
          <w:rFonts w:ascii="Times New Roman" w:cs="Times New Roman" w:eastAsia="Times New Roman" w:hAnsi="Times New Roman"/>
          <w:sz w:val="24"/>
          <w:szCs w:val="24"/>
          <w:rtl w:val="0"/>
        </w:rPr>
        <w:t xml:space="preserve">. Esto mejora la comunicación y coordinación entre los involucrados, agilizando los procesos y garantizando mayor transparencia.</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6aa84f"/>
          <w:sz w:val="24"/>
          <w:szCs w:val="24"/>
        </w:rPr>
      </w:pPr>
      <w:r w:rsidDel="00000000" w:rsidR="00000000" w:rsidRPr="00000000">
        <w:rPr>
          <w:rFonts w:ascii="Times New Roman" w:cs="Times New Roman" w:eastAsia="Times New Roman" w:hAnsi="Times New Roman"/>
          <w:b w:val="1"/>
          <w:sz w:val="24"/>
          <w:szCs w:val="24"/>
          <w:rtl w:val="0"/>
        </w:rPr>
        <w:t xml:space="preserve">A) Modelo de automatización para gestión de proyectos</w:t>
      </w:r>
      <w:r w:rsidDel="00000000" w:rsidR="00000000" w:rsidRPr="00000000">
        <w:rPr>
          <w:rFonts w:ascii="Times New Roman" w:cs="Times New Roman" w:eastAsia="Times New Roman" w:hAnsi="Times New Roman"/>
          <w:sz w:val="24"/>
          <w:szCs w:val="24"/>
          <w:rtl w:val="0"/>
        </w:rPr>
        <w:br w:type="textWrapping"/>
        <w:t xml:space="preserve">El modelo centraliza la gestión documental y administrativa en una plataforma accesible vía internet, que integra funciones para el control, seguimiento y evaluación de proyectos de investigación. </w:t>
      </w:r>
      <w:r w:rsidDel="00000000" w:rsidR="00000000" w:rsidRPr="00000000">
        <w:rPr>
          <w:rFonts w:ascii="Times New Roman" w:cs="Times New Roman" w:eastAsia="Times New Roman" w:hAnsi="Times New Roman"/>
          <w:color w:val="6aa84f"/>
          <w:sz w:val="24"/>
          <w:szCs w:val="24"/>
          <w:rtl w:val="0"/>
        </w:rPr>
        <w:t xml:space="preserve">Esto permite un manejo más organizado y eficiente de la información, reduciendo tiempos y errores.</w:t>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Etapas del desarrollo</w:t>
        <w:br w:type="textWrapping"/>
        <w:t xml:space="preserve">El desarrollo del sistema siguió las siguientes etapas:</w:t>
      </w:r>
    </w:p>
    <w:p w:rsidR="00000000" w:rsidDel="00000000" w:rsidP="00000000" w:rsidRDefault="00000000" w:rsidRPr="00000000" w14:paraId="0000015B">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Primera etapa: Análisis de la situación actual y requerimientos de los usuarios.</w:t>
      </w:r>
    </w:p>
    <w:p w:rsidR="00000000" w:rsidDel="00000000" w:rsidP="00000000" w:rsidRDefault="00000000" w:rsidRPr="00000000" w14:paraId="0000015C">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Segunda etapa: Diseño y desarrollo de la plataforma tecnológica.</w:t>
      </w:r>
    </w:p>
    <w:p w:rsidR="00000000" w:rsidDel="00000000" w:rsidP="00000000" w:rsidRDefault="00000000" w:rsidRPr="00000000" w14:paraId="0000015D">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Tercera etapa: Implementación y capacitación a los usuarios.</w:t>
      </w:r>
    </w:p>
    <w:p w:rsidR="00000000" w:rsidDel="00000000" w:rsidP="00000000" w:rsidRDefault="00000000" w:rsidRPr="00000000" w14:paraId="0000015E">
      <w:pPr>
        <w:numPr>
          <w:ilvl w:val="0"/>
          <w:numId w:val="1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Cuarta etapa: Evaluación y mejora continua basada en retroalimentación.</w:t>
      </w:r>
    </w:p>
    <w:p w:rsidR="00000000" w:rsidDel="00000000" w:rsidP="00000000" w:rsidRDefault="00000000" w:rsidRPr="00000000" w14:paraId="0000015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 Resultados y evaluaciones</w:t>
      </w:r>
      <w:r w:rsidDel="00000000" w:rsidR="00000000" w:rsidRPr="00000000">
        <w:rPr>
          <w:rFonts w:ascii="Times New Roman" w:cs="Times New Roman" w:eastAsia="Times New Roman" w:hAnsi="Times New Roman"/>
          <w:sz w:val="24"/>
          <w:szCs w:val="24"/>
          <w:rtl w:val="0"/>
        </w:rPr>
        <w:br w:type="textWrapping"/>
        <w:t xml:space="preserve">Los resultados indican que la mayoría de docentes valoran positivamente la implementación del sistema, destacando la facilidad para realizar seguimiento en línea y la mejora en la gestión administrativa. Se enfatiza la importancia de la automatización para optimizar procesos y fomentar el trabajo colaborativo en entornos académicos.</w:t>
      </w:r>
    </w:p>
    <w:p w:rsidR="00000000" w:rsidDel="00000000" w:rsidP="00000000" w:rsidRDefault="00000000" w:rsidRPr="00000000" w14:paraId="0000016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Utilidad del artículo para el proyecto de tesis</w:t>
        <w:br w:type="textWrapping"/>
        <w:t xml:space="preserve">Este estudio aporta </w:t>
      </w:r>
      <w:r w:rsidDel="00000000" w:rsidR="00000000" w:rsidRPr="00000000">
        <w:rPr>
          <w:rFonts w:ascii="Times New Roman" w:cs="Times New Roman" w:eastAsia="Times New Roman" w:hAnsi="Times New Roman"/>
          <w:color w:val="6aa84f"/>
          <w:sz w:val="24"/>
          <w:szCs w:val="24"/>
          <w:rtl w:val="0"/>
        </w:rPr>
        <w:t xml:space="preserve">un enfoque claro sobre cómo la automatización basada en tecnologías web puede mejorar la gestión académica y administrativa, especialmente en el seguimiento de proyectos e informes.</w:t>
      </w:r>
      <w:r w:rsidDel="00000000" w:rsidR="00000000" w:rsidRPr="00000000">
        <w:rPr>
          <w:rFonts w:ascii="Times New Roman" w:cs="Times New Roman" w:eastAsia="Times New Roman" w:hAnsi="Times New Roman"/>
          <w:sz w:val="24"/>
          <w:szCs w:val="24"/>
          <w:rtl w:val="0"/>
        </w:rPr>
        <w:t xml:space="preserve"> Los lineamientos metodológicos y la experiencia en la implementación de la plataforma son útiles para diseñar sistemas de automatización de reportes académicos, asegurando una gestión eficiente, transparente y adaptada a las necesidades institucionales.</w:t>
      </w:r>
    </w:p>
    <w:p w:rsidR="00000000" w:rsidDel="00000000" w:rsidP="00000000" w:rsidRDefault="00000000" w:rsidRPr="00000000" w14:paraId="00000161">
      <w:pPr>
        <w:spacing w:line="36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3.1.7. Uso de inteligencia artificial en la gestión académica y administrativa para el fortalecimiento institucional en la educación superior: evolución e innovación digital (Cisneros Zumba et al., 2023)</w:t>
        <w:br w:type="textWrapping"/>
        <w:t xml:space="preserve">(DOI: </w:t>
      </w:r>
      <w:hyperlink r:id="rId18">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https://doi.org/10.59814/resofro.2025.5(2)691</w:t>
        </w:r>
      </w:hyperlink>
      <w:r w:rsidDel="00000000" w:rsidR="00000000" w:rsidRPr="00000000">
        <w:rPr>
          <w:rFonts w:ascii="Times New Roman" w:cs="Times New Roman" w:eastAsia="Times New Roman" w:hAnsi="Times New Roman"/>
          <w:b w:val="1"/>
          <w:color w:val="222222"/>
          <w:sz w:val="24"/>
          <w:szCs w:val="24"/>
          <w:highlight w:val="white"/>
          <w:rtl w:val="0"/>
        </w:rPr>
        <w:t xml:space="preserve">)</w:t>
      </w:r>
    </w:p>
    <w:p w:rsidR="00000000" w:rsidDel="00000000" w:rsidP="00000000" w:rsidRDefault="00000000" w:rsidRPr="00000000" w14:paraId="0000016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En este artículo, los autores analizan cómo la inteligencia artificial (IA) se ha convertido en una herramienta clave </w:t>
      </w:r>
      <w:r w:rsidDel="00000000" w:rsidR="00000000" w:rsidRPr="00000000">
        <w:rPr>
          <w:rFonts w:ascii="Times New Roman" w:cs="Times New Roman" w:eastAsia="Times New Roman" w:hAnsi="Times New Roman"/>
          <w:color w:val="38761d"/>
          <w:sz w:val="24"/>
          <w:szCs w:val="24"/>
          <w:highlight w:val="white"/>
          <w:rtl w:val="0"/>
        </w:rPr>
        <w:t xml:space="preserve">para </w:t>
      </w:r>
      <w:r w:rsidDel="00000000" w:rsidR="00000000" w:rsidRPr="00000000">
        <w:rPr>
          <w:rFonts w:ascii="Times New Roman" w:cs="Times New Roman" w:eastAsia="Times New Roman" w:hAnsi="Times New Roman"/>
          <w:color w:val="38761d"/>
          <w:sz w:val="24"/>
          <w:szCs w:val="24"/>
          <w:highlight w:val="white"/>
          <w:u w:val="single"/>
          <w:rtl w:val="0"/>
        </w:rPr>
        <w:t xml:space="preserve">automatizar</w:t>
      </w:r>
      <w:r w:rsidDel="00000000" w:rsidR="00000000" w:rsidRPr="00000000">
        <w:rPr>
          <w:rFonts w:ascii="Times New Roman" w:cs="Times New Roman" w:eastAsia="Times New Roman" w:hAnsi="Times New Roman"/>
          <w:color w:val="38761d"/>
          <w:sz w:val="24"/>
          <w:szCs w:val="24"/>
          <w:highlight w:val="white"/>
          <w:rtl w:val="0"/>
        </w:rPr>
        <w:t xml:space="preserve"> y optimizar los procesos académicos y administrativos en la educación superior</w:t>
      </w:r>
      <w:r w:rsidDel="00000000" w:rsidR="00000000" w:rsidRPr="00000000">
        <w:rPr>
          <w:rFonts w:ascii="Times New Roman" w:cs="Times New Roman" w:eastAsia="Times New Roman" w:hAnsi="Times New Roman"/>
          <w:color w:val="222222"/>
          <w:sz w:val="24"/>
          <w:szCs w:val="24"/>
          <w:highlight w:val="white"/>
          <w:rtl w:val="0"/>
        </w:rPr>
        <w:t xml:space="preserve">. La investigación evalúa el impacto de la IA en la mejora de la gestión institucional, enfocándose en </w:t>
      </w:r>
      <w:r w:rsidDel="00000000" w:rsidR="00000000" w:rsidRPr="00000000">
        <w:rPr>
          <w:rFonts w:ascii="Times New Roman" w:cs="Times New Roman" w:eastAsia="Times New Roman" w:hAnsi="Times New Roman"/>
          <w:color w:val="38761d"/>
          <w:sz w:val="24"/>
          <w:szCs w:val="24"/>
          <w:highlight w:val="white"/>
          <w:rtl w:val="0"/>
        </w:rPr>
        <w:t xml:space="preserve">la personalización de trayectorias educativas, automatización de tareas rutinarias y optimización de la toma de decisiones mediante análisis de datos avanzados.</w:t>
      </w:r>
      <w:r w:rsidDel="00000000" w:rsidR="00000000" w:rsidRPr="00000000">
        <w:rPr>
          <w:rFonts w:ascii="Times New Roman" w:cs="Times New Roman" w:eastAsia="Times New Roman" w:hAnsi="Times New Roman"/>
          <w:color w:val="222222"/>
          <w:sz w:val="24"/>
          <w:szCs w:val="24"/>
          <w:highlight w:val="white"/>
          <w:rtl w:val="0"/>
        </w:rPr>
        <w:t xml:space="preserve"> Se destaca el uso de tecnologías como aprendizaje automático, big data y procesamiento de lenguaje natural para transformar la gestión académica y administrativa, </w:t>
      </w:r>
      <w:r w:rsidDel="00000000" w:rsidR="00000000" w:rsidRPr="00000000">
        <w:rPr>
          <w:rFonts w:ascii="Times New Roman" w:cs="Times New Roman" w:eastAsia="Times New Roman" w:hAnsi="Times New Roman"/>
          <w:color w:val="38761d"/>
          <w:sz w:val="24"/>
          <w:szCs w:val="24"/>
          <w:highlight w:val="white"/>
          <w:rtl w:val="0"/>
        </w:rPr>
        <w:t xml:space="preserve">contribuyendo al fortalecimiento institucional y la innovación digital en universidades.</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A) Modelo de automatización con IA</w:t>
      </w:r>
      <w:r w:rsidDel="00000000" w:rsidR="00000000" w:rsidRPr="00000000">
        <w:rPr>
          <w:rFonts w:ascii="Times New Roman" w:cs="Times New Roman" w:eastAsia="Times New Roman" w:hAnsi="Times New Roman"/>
          <w:color w:val="222222"/>
          <w:sz w:val="24"/>
          <w:szCs w:val="24"/>
          <w:highlight w:val="white"/>
          <w:rtl w:val="0"/>
        </w:rPr>
        <w:br w:type="textWrapping"/>
        <w:t xml:space="preserve">El modelo propuesto integra sistemas inteligentes que automatizan la recopilación, análisis y generación de reportes académicos y administrativos, mejorando la eficiencia operativa y la calidad de la información para la toma de decisiones. </w:t>
      </w:r>
      <w:r w:rsidDel="00000000" w:rsidR="00000000" w:rsidRPr="00000000">
        <w:rPr>
          <w:rFonts w:ascii="Times New Roman" w:cs="Times New Roman" w:eastAsia="Times New Roman" w:hAnsi="Times New Roman"/>
          <w:color w:val="6aa84f"/>
          <w:sz w:val="24"/>
          <w:szCs w:val="24"/>
          <w:highlight w:val="white"/>
          <w:rtl w:val="0"/>
        </w:rPr>
        <w:t xml:space="preserve">La IA permite personalizar procesos educativos y adaptar la gestión a las necesidades específicas de cada institución.</w:t>
      </w:r>
    </w:p>
    <w:p w:rsidR="00000000" w:rsidDel="00000000" w:rsidP="00000000" w:rsidRDefault="00000000" w:rsidRPr="00000000" w14:paraId="0000016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B) Etapas del estudio</w:t>
      </w:r>
      <w:r w:rsidDel="00000000" w:rsidR="00000000" w:rsidRPr="00000000">
        <w:rPr>
          <w:rFonts w:ascii="Times New Roman" w:cs="Times New Roman" w:eastAsia="Times New Roman" w:hAnsi="Times New Roman"/>
          <w:color w:val="222222"/>
          <w:sz w:val="24"/>
          <w:szCs w:val="24"/>
          <w:highlight w:val="white"/>
          <w:rtl w:val="0"/>
        </w:rPr>
        <w:br w:type="textWrapping"/>
        <w:t xml:space="preserve">La investigación se desarrolló mediante una revisión sistemática que incluyó:</w:t>
      </w:r>
    </w:p>
    <w:p w:rsidR="00000000" w:rsidDel="00000000" w:rsidP="00000000" w:rsidRDefault="00000000" w:rsidRPr="00000000" w14:paraId="00000166">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Recopilación y análisis de evidencia empírica sobre aplicaciones de IA en gestión académica y administrativa.</w:t>
      </w:r>
    </w:p>
    <w:p w:rsidR="00000000" w:rsidDel="00000000" w:rsidP="00000000" w:rsidRDefault="00000000" w:rsidRPr="00000000" w14:paraId="00000167">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Evaluación del impacto de estas tecnologías en la eficiencia y calidad institucional.</w:t>
      </w:r>
    </w:p>
    <w:p w:rsidR="00000000" w:rsidDel="00000000" w:rsidP="00000000" w:rsidRDefault="00000000" w:rsidRPr="00000000" w14:paraId="0000016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Identificación de tendencias y desafíos para la implementación de IA en educación superior.</w:t>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C) Resultados y evaluaciones</w:t>
      </w:r>
      <w:r w:rsidDel="00000000" w:rsidR="00000000" w:rsidRPr="00000000">
        <w:rPr>
          <w:rFonts w:ascii="Times New Roman" w:cs="Times New Roman" w:eastAsia="Times New Roman" w:hAnsi="Times New Roman"/>
          <w:color w:val="222222"/>
          <w:sz w:val="24"/>
          <w:szCs w:val="24"/>
          <w:highlight w:val="white"/>
          <w:rtl w:val="0"/>
        </w:rPr>
        <w:br w:type="textWrapping"/>
        <w:t xml:space="preserve">Los resultados muestran que la implementación de IA mejora significativamente la eficiencia en la gestión académica, reduce errores humanos y facilita la personalización educativa. Además, promueve una gestión basada en datos que fortalece la planificación y monitoreo del rendimiento estudiantil. </w:t>
      </w:r>
      <w:r w:rsidDel="00000000" w:rsidR="00000000" w:rsidRPr="00000000">
        <w:rPr>
          <w:rFonts w:ascii="Times New Roman" w:cs="Times New Roman" w:eastAsia="Times New Roman" w:hAnsi="Times New Roman"/>
          <w:color w:val="6aa84f"/>
          <w:sz w:val="24"/>
          <w:szCs w:val="24"/>
          <w:highlight w:val="white"/>
          <w:rtl w:val="0"/>
        </w:rPr>
        <w:t xml:space="preserve">Se subraya la importancia de continuar evaluando y adaptando estas tecnologías para maximizar su beneficio institucional.</w:t>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u w:val="single"/>
        </w:rPr>
      </w:pPr>
      <w:r w:rsidDel="00000000" w:rsidR="00000000" w:rsidRPr="00000000">
        <w:rPr>
          <w:rFonts w:ascii="Times New Roman" w:cs="Times New Roman" w:eastAsia="Times New Roman" w:hAnsi="Times New Roman"/>
          <w:b w:val="1"/>
          <w:color w:val="222222"/>
          <w:sz w:val="24"/>
          <w:szCs w:val="24"/>
          <w:highlight w:val="white"/>
          <w:u w:val="single"/>
          <w:rtl w:val="0"/>
        </w:rPr>
        <w:t xml:space="preserve">Utilidad del artículo para el proyecto de tesis</w:t>
      </w:r>
    </w:p>
    <w:p w:rsidR="00000000" w:rsidDel="00000000" w:rsidP="00000000" w:rsidRDefault="00000000" w:rsidRPr="00000000" w14:paraId="0000016C">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4a86e8"/>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br w:type="textWrapping"/>
        <w:t xml:space="preserve">Este artículo aporta un marco conceptual y tecnológico actualizado sobre la aplicación de inteligencia artificial para la automatización en la gestión académica y administrativa. </w:t>
      </w:r>
      <w:r w:rsidDel="00000000" w:rsidR="00000000" w:rsidRPr="00000000">
        <w:rPr>
          <w:rFonts w:ascii="Times New Roman" w:cs="Times New Roman" w:eastAsia="Times New Roman" w:hAnsi="Times New Roman"/>
          <w:color w:val="6aa84f"/>
          <w:sz w:val="24"/>
          <w:szCs w:val="24"/>
          <w:highlight w:val="white"/>
          <w:rtl w:val="0"/>
        </w:rPr>
        <w:t xml:space="preserve">Su enfoque en la integración de IA para mejorar la eficiencia y personalización educativa es valioso para el diseño de sistemas </w:t>
      </w:r>
      <w:r w:rsidDel="00000000" w:rsidR="00000000" w:rsidRPr="00000000">
        <w:rPr>
          <w:rFonts w:ascii="Times New Roman" w:cs="Times New Roman" w:eastAsia="Times New Roman" w:hAnsi="Times New Roman"/>
          <w:color w:val="6aa84f"/>
          <w:sz w:val="24"/>
          <w:szCs w:val="24"/>
          <w:highlight w:val="white"/>
          <w:u w:val="single"/>
          <w:rtl w:val="0"/>
        </w:rPr>
        <w:t xml:space="preserve">automatizados</w:t>
      </w:r>
      <w:r w:rsidDel="00000000" w:rsidR="00000000" w:rsidRPr="00000000">
        <w:rPr>
          <w:rFonts w:ascii="Times New Roman" w:cs="Times New Roman" w:eastAsia="Times New Roman" w:hAnsi="Times New Roman"/>
          <w:color w:val="6aa84f"/>
          <w:sz w:val="24"/>
          <w:szCs w:val="24"/>
          <w:highlight w:val="white"/>
          <w:rtl w:val="0"/>
        </w:rPr>
        <w:t xml:space="preserve"> de reportes académicos</w:t>
      </w:r>
      <w:r w:rsidDel="00000000" w:rsidR="00000000" w:rsidRPr="00000000">
        <w:rPr>
          <w:rFonts w:ascii="Times New Roman" w:cs="Times New Roman" w:eastAsia="Times New Roman" w:hAnsi="Times New Roman"/>
          <w:color w:val="3c78d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basados en tecnologías web,</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color w:val="4a86e8"/>
          <w:sz w:val="24"/>
          <w:szCs w:val="24"/>
          <w:highlight w:val="white"/>
          <w:u w:val="single"/>
          <w:rtl w:val="0"/>
        </w:rPr>
        <w:t xml:space="preserve">enriqueciendo </w:t>
      </w:r>
      <w:r w:rsidDel="00000000" w:rsidR="00000000" w:rsidRPr="00000000">
        <w:rPr>
          <w:rFonts w:ascii="Times New Roman" w:cs="Times New Roman" w:eastAsia="Times New Roman" w:hAnsi="Times New Roman"/>
          <w:color w:val="4a86e8"/>
          <w:sz w:val="24"/>
          <w:szCs w:val="24"/>
          <w:highlight w:val="white"/>
          <w:rtl w:val="0"/>
        </w:rPr>
        <w:t xml:space="preserve">el proyecto de tesis con </w:t>
      </w:r>
      <w:r w:rsidDel="00000000" w:rsidR="00000000" w:rsidRPr="00000000">
        <w:rPr>
          <w:rFonts w:ascii="Times New Roman" w:cs="Times New Roman" w:eastAsia="Times New Roman" w:hAnsi="Times New Roman"/>
          <w:color w:val="4a86e8"/>
          <w:sz w:val="24"/>
          <w:szCs w:val="24"/>
          <w:highlight w:val="white"/>
          <w:u w:val="single"/>
          <w:rtl w:val="0"/>
        </w:rPr>
        <w:t xml:space="preserve">tendencias innovadoras y metodologías</w:t>
      </w:r>
      <w:r w:rsidDel="00000000" w:rsidR="00000000" w:rsidRPr="00000000">
        <w:rPr>
          <w:rFonts w:ascii="Times New Roman" w:cs="Times New Roman" w:eastAsia="Times New Roman" w:hAnsi="Times New Roman"/>
          <w:color w:val="4a86e8"/>
          <w:sz w:val="24"/>
          <w:szCs w:val="24"/>
          <w:highlight w:val="white"/>
          <w:rtl w:val="0"/>
        </w:rPr>
        <w:t xml:space="preserve"> probadas.</w:t>
      </w:r>
    </w:p>
    <w:p w:rsidR="00000000" w:rsidDel="00000000" w:rsidP="00000000" w:rsidRDefault="00000000" w:rsidRPr="00000000" w14:paraId="0000016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6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0c3b8d"/>
          <w:sz w:val="24"/>
          <w:szCs w:val="24"/>
          <w:highlight w:val="white"/>
        </w:rPr>
      </w:pPr>
      <w:r w:rsidDel="00000000" w:rsidR="00000000" w:rsidRPr="00000000">
        <w:rPr>
          <w:rFonts w:ascii="Times New Roman" w:cs="Times New Roman" w:eastAsia="Times New Roman" w:hAnsi="Times New Roman"/>
          <w:b w:val="1"/>
          <w:color w:val="0c3b8d"/>
          <w:sz w:val="24"/>
          <w:szCs w:val="24"/>
          <w:highlight w:val="white"/>
          <w:rtl w:val="0"/>
        </w:rPr>
        <w:t xml:space="preserve">3.1.8. Emerging  Technologies:  Leveraging  Digital  Literacy  for  Self-Sufficiency  Among Library Professionals </w:t>
      </w:r>
      <w:r w:rsidDel="00000000" w:rsidR="00000000" w:rsidRPr="00000000">
        <w:rPr>
          <w:rFonts w:ascii="Times New Roman" w:cs="Times New Roman" w:eastAsia="Times New Roman" w:hAnsi="Times New Roman"/>
          <w:b w:val="1"/>
          <w:sz w:val="24"/>
          <w:szCs w:val="24"/>
          <w:highlight w:val="white"/>
          <w:rtl w:val="0"/>
        </w:rPr>
        <w:t xml:space="preserve">(Diseiye et al., 2024)</w:t>
      </w:r>
      <w:r w:rsidDel="00000000" w:rsidR="00000000" w:rsidRPr="00000000">
        <w:rPr>
          <w:rFonts w:ascii="Times New Roman" w:cs="Times New Roman" w:eastAsia="Times New Roman" w:hAnsi="Times New Roman"/>
          <w:b w:val="1"/>
          <w:color w:val="222222"/>
          <w:sz w:val="24"/>
          <w:szCs w:val="24"/>
          <w:highlight w:val="white"/>
          <w:rtl w:val="0"/>
        </w:rPr>
        <w:t xml:space="preserve"> </w:t>
      </w:r>
      <w:r w:rsidDel="00000000" w:rsidR="00000000" w:rsidRPr="00000000">
        <w:rPr>
          <w:rFonts w:ascii="Times New Roman" w:cs="Times New Roman" w:eastAsia="Times New Roman" w:hAnsi="Times New Roman"/>
          <w:b w:val="1"/>
          <w:color w:val="0c3b8d"/>
          <w:sz w:val="24"/>
          <w:szCs w:val="24"/>
          <w:highlight w:val="white"/>
          <w:rtl w:val="0"/>
        </w:rPr>
        <w:t xml:space="preserve">DOI: 10.56294/mr202459</w:t>
      </w:r>
    </w:p>
    <w:p w:rsidR="00000000" w:rsidDel="00000000" w:rsidP="00000000" w:rsidRDefault="00000000" w:rsidRPr="00000000" w14:paraId="0000016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38761d"/>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En este artículo se analiza cómo los profesionales de las bibliotecas deben adaptarse al contexto actual, donde el uso de herramientas digitales es cada vez más común en la gestión de la información. Los autores explican que,</w:t>
      </w:r>
      <w:r w:rsidDel="00000000" w:rsidR="00000000" w:rsidRPr="00000000">
        <w:rPr>
          <w:rFonts w:ascii="Times New Roman" w:cs="Times New Roman" w:eastAsia="Times New Roman" w:hAnsi="Times New Roman"/>
          <w:color w:val="38761d"/>
          <w:sz w:val="24"/>
          <w:szCs w:val="24"/>
          <w:highlight w:val="white"/>
          <w:rtl w:val="0"/>
        </w:rPr>
        <w:t xml:space="preserve"> más allá de organizar libros, el rol de los bibliotecarios se ha ampliado para incluir tareas como enseñar a usar tecnologías, evaluar fuentes digitales y brindar soporte virtual a los usuarios.</w:t>
      </w:r>
    </w:p>
    <w:p w:rsidR="00000000" w:rsidDel="00000000" w:rsidP="00000000" w:rsidRDefault="00000000" w:rsidRPr="00000000" w14:paraId="0000017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estudio </w:t>
      </w:r>
      <w:r w:rsidDel="00000000" w:rsidR="00000000" w:rsidRPr="00000000">
        <w:rPr>
          <w:rFonts w:ascii="Times New Roman" w:cs="Times New Roman" w:eastAsia="Times New Roman" w:hAnsi="Times New Roman"/>
          <w:color w:val="38761d"/>
          <w:sz w:val="24"/>
          <w:szCs w:val="24"/>
          <w:highlight w:val="white"/>
          <w:rtl w:val="0"/>
        </w:rPr>
        <w:t xml:space="preserve">resalta la importancia de que los bibliotecarios desarrollen competencias en alfabetización digital, no solo para cumplir con su función informativa, sino también para poder desenvolverse con independencia en un entorno cada vez más digitalizado.</w:t>
      </w:r>
      <w:r w:rsidDel="00000000" w:rsidR="00000000" w:rsidRPr="00000000">
        <w:rPr>
          <w:rFonts w:ascii="Times New Roman" w:cs="Times New Roman" w:eastAsia="Times New Roman" w:hAnsi="Times New Roman"/>
          <w:color w:val="222222"/>
          <w:sz w:val="24"/>
          <w:szCs w:val="24"/>
          <w:highlight w:val="white"/>
          <w:rtl w:val="0"/>
        </w:rPr>
        <w:t xml:space="preserve"> Tecnologías como la inteligencia artificial, la realidad aumentada y el análisis de datos son mencionadas como herramientas útiles, pero que requieren actualización constante y apertura al cambio.</w:t>
      </w:r>
    </w:p>
    <w:p w:rsidR="00000000" w:rsidDel="00000000" w:rsidP="00000000" w:rsidRDefault="00000000" w:rsidRPr="00000000" w14:paraId="0000017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También se aborda cómo estas competencias pueden abrir nuevas oportunidades para generar ingresos en las bibliotecas, por ejemplo, mediante cursos en línea, servicios digitales o asesorías. Sin embargo, el artículo no deja de señalar los retos: desde la falta de formación en temas como marketing digital o comercio electrónico, hasta la resistencia a implementar cambios tecnológicos dentro de algunas instituciones.</w:t>
      </w:r>
    </w:p>
    <w:p w:rsidR="00000000" w:rsidDel="00000000" w:rsidP="00000000" w:rsidRDefault="00000000" w:rsidRPr="00000000" w14:paraId="0000017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A) Beneficios señalados</w:t>
      </w:r>
    </w:p>
    <w:p w:rsidR="00000000" w:rsidDel="00000000" w:rsidP="00000000" w:rsidRDefault="00000000" w:rsidRPr="00000000" w14:paraId="00000173">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Mejora en la atención a los usuarios.</w:t>
      </w:r>
    </w:p>
    <w:p w:rsidR="00000000" w:rsidDel="00000000" w:rsidP="00000000" w:rsidRDefault="00000000" w:rsidRPr="00000000" w14:paraId="00000174">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Uso eficiente de bases de datos digitales.</w:t>
      </w:r>
    </w:p>
    <w:p w:rsidR="00000000" w:rsidDel="00000000" w:rsidP="00000000" w:rsidRDefault="00000000" w:rsidRPr="00000000" w14:paraId="00000175">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Capacidad para impartir talleres de alfabetización digital.</w:t>
      </w:r>
    </w:p>
    <w:p w:rsidR="00000000" w:rsidDel="00000000" w:rsidP="00000000" w:rsidRDefault="00000000" w:rsidRPr="00000000" w14:paraId="00000176">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Reducción de la brecha digital en comunidades vulnerables.</w:t>
      </w:r>
    </w:p>
    <w:p w:rsidR="00000000" w:rsidDel="00000000" w:rsidP="00000000" w:rsidRDefault="00000000" w:rsidRPr="00000000" w14:paraId="0000017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B) Desafíos destacados</w:t>
      </w:r>
    </w:p>
    <w:p w:rsidR="00000000" w:rsidDel="00000000" w:rsidP="00000000" w:rsidRDefault="00000000" w:rsidRPr="00000000" w14:paraId="0000017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Poca experiencia en herramientas de monetización digital.</w:t>
      </w:r>
    </w:p>
    <w:p w:rsidR="00000000" w:rsidDel="00000000" w:rsidP="00000000" w:rsidRDefault="00000000" w:rsidRPr="00000000" w14:paraId="00000179">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Falta de recursos tecnológicos en muchas bibliotecas.</w:t>
      </w:r>
    </w:p>
    <w:p w:rsidR="00000000" w:rsidDel="00000000" w:rsidP="00000000" w:rsidRDefault="00000000" w:rsidRPr="00000000" w14:paraId="0000017A">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Riesgos de seguridad y privacidad de los usuarios.</w:t>
      </w:r>
    </w:p>
    <w:p w:rsidR="00000000" w:rsidDel="00000000" w:rsidP="00000000" w:rsidRDefault="00000000" w:rsidRPr="00000000" w14:paraId="0000017B">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Dificultades para mantener una capacitación constante por limitaciones presupuestales.</w:t>
      </w:r>
    </w:p>
    <w:p w:rsidR="00000000" w:rsidDel="00000000" w:rsidP="00000000" w:rsidRDefault="00000000" w:rsidRPr="00000000" w14:paraId="0000017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C) Recomendaciones más relevantes</w:t>
      </w:r>
    </w:p>
    <w:p w:rsidR="00000000" w:rsidDel="00000000" w:rsidP="00000000" w:rsidRDefault="00000000" w:rsidRPr="00000000" w14:paraId="0000017D">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Apostar por la formación continua del personal en temas tecnológicos.</w:t>
      </w:r>
    </w:p>
    <w:p w:rsidR="00000000" w:rsidDel="00000000" w:rsidP="00000000" w:rsidRDefault="00000000" w:rsidRPr="00000000" w14:paraId="0000017E">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Invertir en herramientas digitales que generen valor y sostenibilidad.</w:t>
      </w:r>
    </w:p>
    <w:p w:rsidR="00000000" w:rsidDel="00000000" w:rsidP="00000000" w:rsidRDefault="00000000" w:rsidRPr="00000000" w14:paraId="0000017F">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Establecer estrategias que ayuden a superar la resistencia al cambio digital.</w:t>
      </w:r>
    </w:p>
    <w:p w:rsidR="00000000" w:rsidDel="00000000" w:rsidP="00000000" w:rsidRDefault="00000000" w:rsidRPr="00000000" w14:paraId="00000180">
      <w:pPr>
        <w:numPr>
          <w:ilvl w:val="0"/>
          <w:numId w:val="17"/>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Analizar el entorno para adaptar los servicios bibliotecarios a las nuevas necesidades de los usuarios.</w:t>
      </w:r>
    </w:p>
    <w:p w:rsidR="00000000" w:rsidDel="00000000" w:rsidP="00000000" w:rsidRDefault="00000000" w:rsidRPr="00000000" w14:paraId="0000018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8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c3b8d"/>
          <w:sz w:val="24"/>
          <w:szCs w:val="24"/>
          <w:highlight w:val="white"/>
        </w:rPr>
      </w:pPr>
      <w:r w:rsidDel="00000000" w:rsidR="00000000" w:rsidRPr="00000000">
        <w:rPr>
          <w:rFonts w:ascii="Times New Roman" w:cs="Times New Roman" w:eastAsia="Times New Roman" w:hAnsi="Times New Roman"/>
          <w:b w:val="1"/>
          <w:color w:val="0c3b8d"/>
          <w:sz w:val="24"/>
          <w:szCs w:val="24"/>
          <w:highlight w:val="white"/>
          <w:rtl w:val="0"/>
        </w:rPr>
        <w:t xml:space="preserve">Utilidad del artículo para el proyecto de tesis</w:t>
      </w:r>
    </w:p>
    <w:p w:rsidR="00000000" w:rsidDel="00000000" w:rsidP="00000000" w:rsidRDefault="00000000" w:rsidRPr="00000000" w14:paraId="0000018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Este artículo ofrece una perspectiva aplicable al enfoque de nuestro proyecto, ya que destaca cómo </w:t>
      </w:r>
      <w:r w:rsidDel="00000000" w:rsidR="00000000" w:rsidRPr="00000000">
        <w:rPr>
          <w:rFonts w:ascii="Times New Roman" w:cs="Times New Roman" w:eastAsia="Times New Roman" w:hAnsi="Times New Roman"/>
          <w:color w:val="0c3b8d"/>
          <w:sz w:val="24"/>
          <w:szCs w:val="24"/>
          <w:highlight w:val="white"/>
          <w:rtl w:val="0"/>
        </w:rPr>
        <w:t xml:space="preserve">el desarrollo de competencias digitales fortalece el rol activo de los profesionales</w:t>
      </w:r>
      <w:r w:rsidDel="00000000" w:rsidR="00000000" w:rsidRPr="00000000">
        <w:rPr>
          <w:rFonts w:ascii="Times New Roman" w:cs="Times New Roman" w:eastAsia="Times New Roman" w:hAnsi="Times New Roman"/>
          <w:color w:val="222222"/>
          <w:sz w:val="24"/>
          <w:szCs w:val="24"/>
          <w:highlight w:val="white"/>
          <w:rtl w:val="0"/>
        </w:rPr>
        <w:t xml:space="preserve"> en la gestión de información. Así como en nuestro caso la ciudadanía participa reportando delitos mediante una app,</w:t>
      </w:r>
      <w:r w:rsidDel="00000000" w:rsidR="00000000" w:rsidRPr="00000000">
        <w:rPr>
          <w:rFonts w:ascii="Times New Roman" w:cs="Times New Roman" w:eastAsia="Times New Roman" w:hAnsi="Times New Roman"/>
          <w:color w:val="0c3b8d"/>
          <w:sz w:val="24"/>
          <w:szCs w:val="24"/>
          <w:highlight w:val="white"/>
          <w:rtl w:val="0"/>
        </w:rPr>
        <w:t xml:space="preserve"> los bibliotecarios también tienen el reto de convertirse en guías del entorno digital.</w:t>
      </w:r>
      <w:r w:rsidDel="00000000" w:rsidR="00000000" w:rsidRPr="00000000">
        <w:rPr>
          <w:rFonts w:ascii="Times New Roman" w:cs="Times New Roman" w:eastAsia="Times New Roman" w:hAnsi="Times New Roman"/>
          <w:color w:val="222222"/>
          <w:sz w:val="24"/>
          <w:szCs w:val="24"/>
          <w:highlight w:val="white"/>
          <w:rtl w:val="0"/>
        </w:rPr>
        <w:t xml:space="preserve"> Además, resalta la importancia de </w:t>
      </w:r>
      <w:r w:rsidDel="00000000" w:rsidR="00000000" w:rsidRPr="00000000">
        <w:rPr>
          <w:rFonts w:ascii="Times New Roman" w:cs="Times New Roman" w:eastAsia="Times New Roman" w:hAnsi="Times New Roman"/>
          <w:color w:val="0c3b8d"/>
          <w:sz w:val="24"/>
          <w:szCs w:val="24"/>
          <w:highlight w:val="white"/>
          <w:rtl w:val="0"/>
        </w:rPr>
        <w:t xml:space="preserve">invertir en formación continua, algo esencial para mantener la</w:t>
      </w:r>
      <w:r w:rsidDel="00000000" w:rsidR="00000000" w:rsidRPr="00000000">
        <w:rPr>
          <w:rFonts w:ascii="Times New Roman" w:cs="Times New Roman" w:eastAsia="Times New Roman" w:hAnsi="Times New Roman"/>
          <w:color w:val="0c3b8d"/>
          <w:sz w:val="24"/>
          <w:szCs w:val="24"/>
          <w:highlight w:val="white"/>
          <w:u w:val="single"/>
          <w:rtl w:val="0"/>
        </w:rPr>
        <w:t xml:space="preserve"> eficacia </w:t>
      </w:r>
      <w:r w:rsidDel="00000000" w:rsidR="00000000" w:rsidRPr="00000000">
        <w:rPr>
          <w:rFonts w:ascii="Times New Roman" w:cs="Times New Roman" w:eastAsia="Times New Roman" w:hAnsi="Times New Roman"/>
          <w:color w:val="0c3b8d"/>
          <w:sz w:val="24"/>
          <w:szCs w:val="24"/>
          <w:highlight w:val="white"/>
          <w:rtl w:val="0"/>
        </w:rPr>
        <w:t xml:space="preserve">en contextos cambiantes como la </w:t>
      </w:r>
      <w:r w:rsidDel="00000000" w:rsidR="00000000" w:rsidRPr="00000000">
        <w:rPr>
          <w:rFonts w:ascii="Times New Roman" w:cs="Times New Roman" w:eastAsia="Times New Roman" w:hAnsi="Times New Roman"/>
          <w:color w:val="0c3b8d"/>
          <w:sz w:val="24"/>
          <w:szCs w:val="24"/>
          <w:highlight w:val="white"/>
          <w:u w:val="single"/>
          <w:rtl w:val="0"/>
        </w:rPr>
        <w:t xml:space="preserve">seguridad ciudadana</w:t>
      </w:r>
      <w:r w:rsidDel="00000000" w:rsidR="00000000" w:rsidRPr="00000000">
        <w:rPr>
          <w:rFonts w:ascii="Times New Roman" w:cs="Times New Roman" w:eastAsia="Times New Roman" w:hAnsi="Times New Roman"/>
          <w:color w:val="222222"/>
          <w:sz w:val="24"/>
          <w:szCs w:val="24"/>
          <w:highlight w:val="white"/>
          <w:rtl w:val="0"/>
        </w:rPr>
        <w:t xml:space="preserve"> o la tecnología urbana.</w:t>
      </w:r>
    </w:p>
    <w:p w:rsidR="00000000" w:rsidDel="00000000" w:rsidP="00000000" w:rsidRDefault="00000000" w:rsidRPr="00000000" w14:paraId="00000184">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8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18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0c3b8d"/>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3.1.9. </w:t>
      </w:r>
      <w:r w:rsidDel="00000000" w:rsidR="00000000" w:rsidRPr="00000000">
        <w:rPr>
          <w:rFonts w:ascii="Times New Roman" w:cs="Times New Roman" w:eastAsia="Times New Roman" w:hAnsi="Times New Roman"/>
          <w:b w:val="1"/>
          <w:color w:val="0c3b8d"/>
          <w:sz w:val="24"/>
          <w:szCs w:val="24"/>
          <w:highlight w:val="white"/>
          <w:rtl w:val="0"/>
        </w:rPr>
        <w:t xml:space="preserve">Tecnologías emergentes y alfabetización digital para la autosuficiencia de los profesionales de bibliotecas </w:t>
      </w:r>
    </w:p>
    <w:p w:rsidR="00000000" w:rsidDel="00000000" w:rsidP="00000000" w:rsidRDefault="00000000" w:rsidRPr="00000000" w14:paraId="00000187">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(Diseiye et al., 2024)</w:t>
      </w:r>
    </w:p>
    <w:p w:rsidR="00000000" w:rsidDel="00000000" w:rsidP="00000000" w:rsidRDefault="00000000" w:rsidRPr="00000000" w14:paraId="00000188">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8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c3b8d"/>
          <w:sz w:val="24"/>
          <w:szCs w:val="24"/>
          <w:highlight w:val="white"/>
        </w:rPr>
      </w:pPr>
      <w:hyperlink r:id="rId19">
        <w:r w:rsidDel="00000000" w:rsidR="00000000" w:rsidRPr="00000000">
          <w:rPr>
            <w:rFonts w:ascii="Times New Roman" w:cs="Times New Roman" w:eastAsia="Times New Roman" w:hAnsi="Times New Roman"/>
            <w:b w:val="1"/>
            <w:color w:val="1155cc"/>
            <w:sz w:val="24"/>
            <w:szCs w:val="24"/>
            <w:highlight w:val="white"/>
            <w:u w:val="single"/>
            <w:rtl w:val="0"/>
          </w:rPr>
          <w:t xml:space="preserve">(DOI: 10.56294/mr202459)</w:t>
        </w:r>
      </w:hyperlink>
      <w:r w:rsidDel="00000000" w:rsidR="00000000" w:rsidRPr="00000000">
        <w:rPr>
          <w:rtl w:val="0"/>
        </w:rPr>
      </w:r>
    </w:p>
    <w:p w:rsidR="00000000" w:rsidDel="00000000" w:rsidP="00000000" w:rsidRDefault="00000000" w:rsidRPr="00000000" w14:paraId="0000018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plantea que la función de los bibliotecarios ha cambiado radicalmente con la transformación digital. Hoy en día, ya no basta con manejar colecciones físicas. Los profesionales de la información deben adquirir competencias tecnológicas que les permitan desempeñar nuevos roles: desde gestionar recursos digitales, hasta enseñar a los usuarios cómo verificar la calidad de la información que encuentran en internet.</w:t>
      </w:r>
    </w:p>
    <w:p w:rsidR="00000000" w:rsidDel="00000000" w:rsidP="00000000" w:rsidRDefault="00000000" w:rsidRPr="00000000" w14:paraId="0000018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Uno de los puntos más relevantes es cómo </w:t>
      </w:r>
      <w:r w:rsidDel="00000000" w:rsidR="00000000" w:rsidRPr="00000000">
        <w:rPr>
          <w:rFonts w:ascii="Times New Roman" w:cs="Times New Roman" w:eastAsia="Times New Roman" w:hAnsi="Times New Roman"/>
          <w:color w:val="6aa84f"/>
          <w:sz w:val="24"/>
          <w:szCs w:val="24"/>
          <w:highlight w:val="white"/>
          <w:rtl w:val="0"/>
        </w:rPr>
        <w:t xml:space="preserve">la alfabetización digital se vuelve una herramienta indispensable para que los bibliotecarios puedan desempeñarse de forma independiente y eficaz en este nuevo entorno</w:t>
      </w:r>
      <w:r w:rsidDel="00000000" w:rsidR="00000000" w:rsidRPr="00000000">
        <w:rPr>
          <w:rFonts w:ascii="Times New Roman" w:cs="Times New Roman" w:eastAsia="Times New Roman" w:hAnsi="Times New Roman"/>
          <w:sz w:val="24"/>
          <w:szCs w:val="24"/>
          <w:highlight w:val="white"/>
          <w:rtl w:val="0"/>
        </w:rPr>
        <w:t xml:space="preserve">. Esta alfabetización no solo implica saber usar herramientas digitales, sino también tener la capacidad de analizar información, curar contenidos digitales y ofrecer orientación virtual a los usuarios.</w:t>
      </w:r>
    </w:p>
    <w:p w:rsidR="00000000" w:rsidDel="00000000" w:rsidP="00000000" w:rsidRDefault="00000000" w:rsidRPr="00000000" w14:paraId="0000018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Además, los autores destacan que </w:t>
      </w:r>
      <w:r w:rsidDel="00000000" w:rsidR="00000000" w:rsidRPr="00000000">
        <w:rPr>
          <w:rFonts w:ascii="Times New Roman" w:cs="Times New Roman" w:eastAsia="Times New Roman" w:hAnsi="Times New Roman"/>
          <w:color w:val="6aa84f"/>
          <w:sz w:val="24"/>
          <w:szCs w:val="24"/>
          <w:highlight w:val="white"/>
          <w:rtl w:val="0"/>
        </w:rPr>
        <w:t xml:space="preserve">estas habilidades pueden aprovecharse para generar ingresos, por ejemplo, a través de la creación de contenidos, el marketing digital o el uso de plataformas tecnológicas.</w:t>
      </w:r>
      <w:r w:rsidDel="00000000" w:rsidR="00000000" w:rsidRPr="00000000">
        <w:rPr>
          <w:rFonts w:ascii="Times New Roman" w:cs="Times New Roman" w:eastAsia="Times New Roman" w:hAnsi="Times New Roman"/>
          <w:sz w:val="24"/>
          <w:szCs w:val="24"/>
          <w:highlight w:val="white"/>
          <w:rtl w:val="0"/>
        </w:rPr>
        <w:t xml:space="preserve"> Por ello, </w:t>
      </w:r>
      <w:r w:rsidDel="00000000" w:rsidR="00000000" w:rsidRPr="00000000">
        <w:rPr>
          <w:rFonts w:ascii="Times New Roman" w:cs="Times New Roman" w:eastAsia="Times New Roman" w:hAnsi="Times New Roman"/>
          <w:color w:val="6aa84f"/>
          <w:sz w:val="24"/>
          <w:szCs w:val="24"/>
          <w:highlight w:val="white"/>
          <w:rtl w:val="0"/>
        </w:rPr>
        <w:t xml:space="preserve">se propone que los bibliotecarios participen constantemente en programas de formación que les permitan estar al día con las tecnologías emergentes.</w:t>
      </w:r>
    </w:p>
    <w:p w:rsidR="00000000" w:rsidDel="00000000" w:rsidP="00000000" w:rsidRDefault="00000000" w:rsidRPr="00000000" w14:paraId="0000018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8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Beneficios destacados</w:t>
      </w:r>
    </w:p>
    <w:p w:rsidR="00000000" w:rsidDel="00000000" w:rsidP="00000000" w:rsidRDefault="00000000" w:rsidRPr="00000000" w14:paraId="0000018F">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Mejora en el acceso y gestión de información digital.</w:t>
      </w:r>
    </w:p>
    <w:p w:rsidR="00000000" w:rsidDel="00000000" w:rsidP="00000000" w:rsidRDefault="00000000" w:rsidRPr="00000000" w14:paraId="00000190">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Mayor alcance de los servicios bibliotecarios mediante plataformas virtuales.</w:t>
      </w:r>
    </w:p>
    <w:p w:rsidR="00000000" w:rsidDel="00000000" w:rsidP="00000000" w:rsidRDefault="00000000" w:rsidRPr="00000000" w14:paraId="00000191">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Promoción de la inclusión digital dentro de comunidades con poco acceso a tecnología.</w:t>
      </w:r>
    </w:p>
    <w:p w:rsidR="00000000" w:rsidDel="00000000" w:rsidP="00000000" w:rsidRDefault="00000000" w:rsidRPr="00000000" w14:paraId="00000192">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color w:val="6aa84f"/>
          <w:sz w:val="24"/>
          <w:szCs w:val="24"/>
          <w:highlight w:val="white"/>
          <w:rtl w:val="0"/>
        </w:rPr>
        <w:t xml:space="preserve">Capacidad para tomar decisiones estratégicas basadas en análisis de datos.</w:t>
      </w:r>
    </w:p>
    <w:p w:rsidR="00000000" w:rsidDel="00000000" w:rsidP="00000000" w:rsidRDefault="00000000" w:rsidRPr="00000000" w14:paraId="0000019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Principales desafíos identificados</w:t>
      </w:r>
    </w:p>
    <w:p w:rsidR="00000000" w:rsidDel="00000000" w:rsidP="00000000" w:rsidRDefault="00000000" w:rsidRPr="00000000" w14:paraId="00000194">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Escasa formación en áreas como comercio electrónico o creación de contenidos digitales.</w:t>
      </w:r>
    </w:p>
    <w:p w:rsidR="00000000" w:rsidDel="00000000" w:rsidP="00000000" w:rsidRDefault="00000000" w:rsidRPr="00000000" w14:paraId="00000195">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Limitado acceso a infraestructura tecnológica en muchas bibliotecas.</w:t>
      </w:r>
    </w:p>
    <w:p w:rsidR="00000000" w:rsidDel="00000000" w:rsidP="00000000" w:rsidRDefault="00000000" w:rsidRPr="00000000" w14:paraId="00000196">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Resistencia al cambio por parte de algunos profesionales.</w:t>
      </w:r>
    </w:p>
    <w:p w:rsidR="00000000" w:rsidDel="00000000" w:rsidP="00000000" w:rsidRDefault="00000000" w:rsidRPr="00000000" w14:paraId="00000197">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Riesgos relacionados con la privacidad de datos y la seguridad digital.</w:t>
      </w:r>
    </w:p>
    <w:p w:rsidR="00000000" w:rsidDel="00000000" w:rsidP="00000000" w:rsidRDefault="00000000" w:rsidRPr="00000000" w14:paraId="00000198">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 Recomendaciones sugeridas por los autores</w:t>
      </w:r>
    </w:p>
    <w:p w:rsidR="00000000" w:rsidDel="00000000" w:rsidP="00000000" w:rsidRDefault="00000000" w:rsidRPr="00000000" w14:paraId="00000199">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Invertir en formación continua para los profesionales de bibliotecas.</w:t>
      </w:r>
    </w:p>
    <w:p w:rsidR="00000000" w:rsidDel="00000000" w:rsidP="00000000" w:rsidRDefault="00000000" w:rsidRPr="00000000" w14:paraId="0000019A">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Redirigir recursos hacia herramientas tecnológicas que permitan innovar y generar valor.</w:t>
      </w:r>
    </w:p>
    <w:p w:rsidR="00000000" w:rsidDel="00000000" w:rsidP="00000000" w:rsidRDefault="00000000" w:rsidRPr="00000000" w14:paraId="0000019B">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Implementar estrategias que faciliten la transformación digital dentro de las instituciones.</w:t>
      </w:r>
    </w:p>
    <w:p w:rsidR="00000000" w:rsidDel="00000000" w:rsidP="00000000" w:rsidRDefault="00000000" w:rsidRPr="00000000" w14:paraId="0000019C">
      <w:pPr>
        <w:numPr>
          <w:ilvl w:val="0"/>
          <w:numId w:val="18"/>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Estudiar las necesidades del entorno para diseñar servicios digitales adaptados al público objetivo.</w:t>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color w:val="0c3b8d"/>
          <w:sz w:val="24"/>
          <w:szCs w:val="24"/>
          <w:highlight w:val="white"/>
        </w:rPr>
      </w:pPr>
      <w:r w:rsidDel="00000000" w:rsidR="00000000" w:rsidRPr="00000000">
        <w:rPr>
          <w:rFonts w:ascii="Times New Roman" w:cs="Times New Roman" w:eastAsia="Times New Roman" w:hAnsi="Times New Roman"/>
          <w:b w:val="1"/>
          <w:color w:val="0c3b8d"/>
          <w:sz w:val="24"/>
          <w:szCs w:val="24"/>
          <w:highlight w:val="white"/>
          <w:rtl w:val="0"/>
        </w:rPr>
        <w:t xml:space="preserve">Utilidad del artículo para el proyecto de tesis</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artículo refuerza la idea de que, en contextos complejos como la seguridad ciudadana o la vigilancia del delito, no solo se necesita tecnología, sino también profesionales capacitados para usarla correctamente.</w:t>
      </w:r>
      <w:r w:rsidDel="00000000" w:rsidR="00000000" w:rsidRPr="00000000">
        <w:rPr>
          <w:rFonts w:ascii="Times New Roman" w:cs="Times New Roman" w:eastAsia="Times New Roman" w:hAnsi="Times New Roman"/>
          <w:sz w:val="24"/>
          <w:szCs w:val="24"/>
          <w:highlight w:val="white"/>
          <w:rtl w:val="0"/>
        </w:rPr>
        <w:t xml:space="preserve"> Así como en nuestro proyecto los ciudadanos participan activamente reportando incidentes mediante una app, los bibliotecarios también deben guiar a la comunidad en el uso responsable de la información digital. </w:t>
      </w:r>
      <w:r w:rsidDel="00000000" w:rsidR="00000000" w:rsidRPr="00000000">
        <w:rPr>
          <w:rFonts w:ascii="Times New Roman" w:cs="Times New Roman" w:eastAsia="Times New Roman" w:hAnsi="Times New Roman"/>
          <w:sz w:val="24"/>
          <w:szCs w:val="24"/>
          <w:highlight w:val="white"/>
          <w:rtl w:val="0"/>
        </w:rPr>
        <w:t xml:space="preserve">El texto proporciona fundamentos</w:t>
      </w:r>
      <w:r w:rsidDel="00000000" w:rsidR="00000000" w:rsidRPr="00000000">
        <w:rPr>
          <w:rFonts w:ascii="Times New Roman" w:cs="Times New Roman" w:eastAsia="Times New Roman" w:hAnsi="Times New Roman"/>
          <w:color w:val="1155cc"/>
          <w:sz w:val="24"/>
          <w:szCs w:val="24"/>
          <w:highlight w:val="white"/>
          <w:rtl w:val="0"/>
        </w:rPr>
        <w:t xml:space="preserve"> para argumentar que la formación tecnológica es clave para la sostenibilidad de cualquier sistema de gestión moderna, especialmente si busca involucrar a la población y ofrecer servicios personalizados.</w:t>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A3">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b w:val="1"/>
          <w:color w:val="0c3b8d"/>
          <w:sz w:val="24"/>
          <w:szCs w:val="24"/>
        </w:rPr>
      </w:pPr>
      <w:r w:rsidDel="00000000" w:rsidR="00000000" w:rsidRPr="00000000">
        <w:rPr>
          <w:rFonts w:ascii="Times New Roman" w:cs="Times New Roman" w:eastAsia="Times New Roman" w:hAnsi="Times New Roman"/>
          <w:b w:val="1"/>
          <w:color w:val="1155cc"/>
          <w:sz w:val="24"/>
          <w:szCs w:val="24"/>
          <w:rtl w:val="0"/>
        </w:rPr>
        <w:t xml:space="preserve">3.1.10. Sistema automatizado para el control de los procesos sustantivos de Vinculación con la sociedad de la carrera de Ingeniería en Sistemas de Información de la UMET</w:t>
      </w:r>
      <w:r w:rsidDel="00000000" w:rsidR="00000000" w:rsidRPr="00000000">
        <w:rPr>
          <w:rFonts w:ascii="Times New Roman" w:cs="Times New Roman" w:eastAsia="Times New Roman" w:hAnsi="Times New Roman"/>
          <w:b w:val="1"/>
          <w:color w:val="0c3b8d"/>
          <w:sz w:val="24"/>
          <w:szCs w:val="24"/>
          <w:rtl w:val="0"/>
        </w:rPr>
        <w:t xml:space="preserve"> </w:t>
      </w:r>
    </w:p>
    <w:p w:rsidR="00000000" w:rsidDel="00000000" w:rsidP="00000000" w:rsidRDefault="00000000" w:rsidRPr="00000000" w14:paraId="000001A4">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Rosa-Martín &amp; Brito-Vallina, 2024)</w:t>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(DOI:</w:t>
      </w:r>
      <w:hyperlink r:id="rId20">
        <w:r w:rsidDel="00000000" w:rsidR="00000000" w:rsidRPr="00000000">
          <w:rPr>
            <w:rFonts w:ascii="Times New Roman" w:cs="Times New Roman" w:eastAsia="Times New Roman" w:hAnsi="Times New Roman"/>
            <w:sz w:val="24"/>
            <w:szCs w:val="24"/>
            <w:highlight w:val="white"/>
            <w:rtl w:val="0"/>
          </w:rPr>
          <w:t xml:space="preserve"> </w:t>
        </w:r>
      </w:hyperlink>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https://doi.org/10.62452/yh2fav04</w:t>
        </w:r>
      </w:hyperlink>
      <w:r w:rsidDel="00000000" w:rsidR="00000000" w:rsidRPr="00000000">
        <w:rPr>
          <w:rFonts w:ascii="Times New Roman" w:cs="Times New Roman" w:eastAsia="Times New Roman" w:hAnsi="Times New Roman"/>
          <w:sz w:val="24"/>
          <w:szCs w:val="24"/>
          <w:highlight w:val="white"/>
          <w:rtl w:val="0"/>
        </w:rPr>
        <w:t xml:space="preserve">) </w:t>
      </w: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Revista Metropolitana</w:t>
        </w:r>
      </w:hyperlink>
      <w:r w:rsidDel="00000000" w:rsidR="00000000" w:rsidRPr="00000000">
        <w:rPr>
          <w:rtl w:val="0"/>
        </w:rPr>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0c3b8d"/>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En este artículo, las autoras presentan el desarrollo de un sistema automatizado destinado a optimizar el control de los procesos de vinculación con la sociedad en la carrera de Ingeniería en Sistemas de Información de la Universidad Metropolitana del Ecuador (UMET). </w:t>
      </w:r>
      <w:r w:rsidDel="00000000" w:rsidR="00000000" w:rsidRPr="00000000">
        <w:rPr>
          <w:rFonts w:ascii="Times New Roman" w:cs="Times New Roman" w:eastAsia="Times New Roman" w:hAnsi="Times New Roman"/>
          <w:color w:val="0c3b8d"/>
          <w:sz w:val="24"/>
          <w:szCs w:val="24"/>
          <w:highlight w:val="white"/>
          <w:rtl w:val="0"/>
        </w:rPr>
        <w:t xml:space="preserve">La gestión de estos procesos se realizaba manualmente, lo que generaba dispersión de datos, pérdida de documentos y dificultades en el seguimiento de las actividades estudiantiles.</w:t>
      </w:r>
      <w:r w:rsidDel="00000000" w:rsidR="00000000" w:rsidRPr="00000000">
        <w:rPr>
          <w:rtl w:val="0"/>
        </w:rPr>
      </w:r>
    </w:p>
    <w:p w:rsidR="00000000" w:rsidDel="00000000" w:rsidP="00000000" w:rsidRDefault="00000000" w:rsidRPr="00000000" w14:paraId="000001A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6aa84f"/>
          <w:sz w:val="24"/>
          <w:szCs w:val="24"/>
          <w:highlight w:val="white"/>
          <w:rtl w:val="0"/>
        </w:rPr>
        <w:t xml:space="preserve">El sistema propuesto busca mitigar estos problemas mediante la digitalización y automatización de los procedimientos, brindando apoyo tanto al coordinador del proceso como al estudiante.</w:t>
      </w:r>
      <w:r w:rsidDel="00000000" w:rsidR="00000000" w:rsidRPr="00000000">
        <w:rPr>
          <w:rFonts w:ascii="Times New Roman" w:cs="Times New Roman" w:eastAsia="Times New Roman" w:hAnsi="Times New Roman"/>
          <w:sz w:val="24"/>
          <w:szCs w:val="24"/>
          <w:highlight w:val="white"/>
          <w:rtl w:val="0"/>
        </w:rPr>
        <w:t xml:space="preserve"> La implementación de esta herramienta tecnológica </w:t>
      </w:r>
      <w:r w:rsidDel="00000000" w:rsidR="00000000" w:rsidRPr="00000000">
        <w:rPr>
          <w:rFonts w:ascii="Times New Roman" w:cs="Times New Roman" w:eastAsia="Times New Roman" w:hAnsi="Times New Roman"/>
          <w:color w:val="6aa84f"/>
          <w:sz w:val="24"/>
          <w:szCs w:val="24"/>
          <w:highlight w:val="white"/>
          <w:rtl w:val="0"/>
        </w:rPr>
        <w:t xml:space="preserve">permite una gestión más eficiente y organizada de la información académica, facilitando el acceso y la pronta respuesta a los requerimientos de información</w:t>
      </w:r>
      <w:r w:rsidDel="00000000" w:rsidR="00000000" w:rsidRPr="00000000">
        <w:rPr>
          <w:rFonts w:ascii="Times New Roman" w:cs="Times New Roman" w:eastAsia="Times New Roman" w:hAnsi="Times New Roman"/>
          <w:sz w:val="24"/>
          <w:szCs w:val="24"/>
          <w:highlight w:val="white"/>
          <w:rtl w:val="0"/>
        </w:rPr>
        <w:t xml:space="preserve"> formulados a los diferentes procesos.</w:t>
      </w:r>
      <w:r w:rsidDel="00000000" w:rsidR="00000000" w:rsidRPr="00000000">
        <w:rPr>
          <w:rtl w:val="0"/>
        </w:rPr>
      </w:r>
    </w:p>
    <w:p w:rsidR="00000000" w:rsidDel="00000000" w:rsidP="00000000" w:rsidRDefault="00000000" w:rsidRPr="00000000" w14:paraId="000001A8">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Modelo de Gestión Académica Automatizada</w:t>
      </w:r>
    </w:p>
    <w:p w:rsidR="00000000" w:rsidDel="00000000" w:rsidP="00000000" w:rsidRDefault="00000000" w:rsidRPr="00000000" w14:paraId="000001A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0c3b8d"/>
          <w:sz w:val="24"/>
          <w:szCs w:val="24"/>
          <w:highlight w:val="white"/>
          <w:rtl w:val="0"/>
        </w:rPr>
        <w:t xml:space="preserve">El modelo desarrollado centraliza las tareas administrativas y académicas relacionadas con los procesos de vinculación con la sociedad en una plataforma única.</w:t>
      </w:r>
      <w:r w:rsidDel="00000000" w:rsidR="00000000" w:rsidRPr="00000000">
        <w:rPr>
          <w:rFonts w:ascii="Times New Roman" w:cs="Times New Roman" w:eastAsia="Times New Roman" w:hAnsi="Times New Roman"/>
          <w:sz w:val="24"/>
          <w:szCs w:val="24"/>
          <w:highlight w:val="white"/>
          <w:rtl w:val="0"/>
        </w:rPr>
        <w:t xml:space="preserve"> Esto permite a los coordinadores y estudiantes registrar y monitorear las actividades de manera más eficiente, reduciendo errores humanos y mejorando la toma de decisiones informadas.</w:t>
      </w:r>
      <w:r w:rsidDel="00000000" w:rsidR="00000000" w:rsidRPr="00000000">
        <w:rPr>
          <w:rtl w:val="0"/>
        </w:rPr>
      </w:r>
    </w:p>
    <w:p w:rsidR="00000000" w:rsidDel="00000000" w:rsidP="00000000" w:rsidRDefault="00000000" w:rsidRPr="00000000" w14:paraId="000001AA">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Etapas</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color w:val="0c3b8d"/>
          <w:sz w:val="24"/>
          <w:szCs w:val="24"/>
          <w:highlight w:val="white"/>
          <w:rtl w:val="0"/>
        </w:rPr>
        <w:t xml:space="preserve">El desarrollo del sistema se basó en una metodología de investigación cualitativa y documental.</w:t>
      </w:r>
      <w:r w:rsidDel="00000000" w:rsidR="00000000" w:rsidRPr="00000000">
        <w:rPr>
          <w:rFonts w:ascii="Times New Roman" w:cs="Times New Roman" w:eastAsia="Times New Roman" w:hAnsi="Times New Roman"/>
          <w:sz w:val="24"/>
          <w:szCs w:val="24"/>
          <w:highlight w:val="white"/>
          <w:rtl w:val="0"/>
        </w:rPr>
        <w:t xml:space="preserve"> Las etapas clave incluyen:</w:t>
      </w:r>
      <w:r w:rsidDel="00000000" w:rsidR="00000000" w:rsidRPr="00000000">
        <w:rPr>
          <w:rtl w:val="0"/>
        </w:rPr>
      </w:r>
    </w:p>
    <w:p w:rsidR="00000000" w:rsidDel="00000000" w:rsidP="00000000" w:rsidRDefault="00000000" w:rsidRPr="00000000" w14:paraId="000001AC">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Análisis de necesidades y requerimientos.</w:t>
      </w:r>
    </w:p>
    <w:p w:rsidR="00000000" w:rsidDel="00000000" w:rsidP="00000000" w:rsidRDefault="00000000" w:rsidRPr="00000000" w14:paraId="000001AD">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Diseño y desarrollo del sistema.</w:t>
      </w:r>
    </w:p>
    <w:p w:rsidR="00000000" w:rsidDel="00000000" w:rsidP="00000000" w:rsidRDefault="00000000" w:rsidRPr="00000000" w14:paraId="000001AE">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Implementación y capacitación de los usuarios.</w:t>
      </w:r>
    </w:p>
    <w:p w:rsidR="00000000" w:rsidDel="00000000" w:rsidP="00000000" w:rsidRDefault="00000000" w:rsidRPr="00000000" w14:paraId="000001AF">
      <w:pPr>
        <w:numPr>
          <w:ilvl w:val="0"/>
          <w:numId w:val="10"/>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Evaluación y retroalimentación para la mejora continua.</w:t>
      </w:r>
    </w:p>
    <w:p w:rsidR="00000000" w:rsidDel="00000000" w:rsidP="00000000" w:rsidRDefault="00000000" w:rsidRPr="00000000" w14:paraId="000001B0">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Evaluaciones del sistema de gestión educativa</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implementación del sistema resultó en una mejora significativa en la eficiencia administrativa de la carrera. Se optimizó el manejo de la información académica, se agilizaron los procesos de registro y consulta, y se mejoró la comunicación entre coordinadores y estudiantes. </w:t>
      </w:r>
      <w:r w:rsidDel="00000000" w:rsidR="00000000" w:rsidRPr="00000000">
        <w:rPr>
          <w:rFonts w:ascii="Times New Roman" w:cs="Times New Roman" w:eastAsia="Times New Roman" w:hAnsi="Times New Roman"/>
          <w:color w:val="6aa84f"/>
          <w:sz w:val="24"/>
          <w:szCs w:val="24"/>
          <w:highlight w:val="white"/>
          <w:rtl w:val="0"/>
        </w:rPr>
        <w:t xml:space="preserve">El sistema demostró ser una herramienta tecnológica accesible que permite gestionar la información académica de manera organizada y segura.</w:t>
      </w:r>
    </w:p>
    <w:p w:rsidR="00000000" w:rsidDel="00000000" w:rsidP="00000000" w:rsidRDefault="00000000" w:rsidRPr="00000000" w14:paraId="000001B2">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Utilidad del artículo para el proyecto de tesis</w:t>
      </w:r>
    </w:p>
    <w:p w:rsidR="00000000" w:rsidDel="00000000" w:rsidP="00000000" w:rsidRDefault="00000000" w:rsidRPr="00000000" w14:paraId="000001B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estudio proporciona </w:t>
      </w:r>
      <w:r w:rsidDel="00000000" w:rsidR="00000000" w:rsidRPr="00000000">
        <w:rPr>
          <w:rFonts w:ascii="Times New Roman" w:cs="Times New Roman" w:eastAsia="Times New Roman" w:hAnsi="Times New Roman"/>
          <w:sz w:val="24"/>
          <w:szCs w:val="24"/>
          <w:highlight w:val="white"/>
          <w:rtl w:val="0"/>
        </w:rPr>
        <w:t xml:space="preserve">una visión práctica de cómo la automatización de procesos académicos puede mejorar la eficiencia administrativa en instituciones educativas.</w:t>
      </w:r>
      <w:r w:rsidDel="00000000" w:rsidR="00000000" w:rsidRPr="00000000">
        <w:rPr>
          <w:rFonts w:ascii="Times New Roman" w:cs="Times New Roman" w:eastAsia="Times New Roman" w:hAnsi="Times New Roman"/>
          <w:color w:val="38761d"/>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Destaca la </w:t>
      </w:r>
      <w:r w:rsidDel="00000000" w:rsidR="00000000" w:rsidRPr="00000000">
        <w:rPr>
          <w:rFonts w:ascii="Times New Roman" w:cs="Times New Roman" w:eastAsia="Times New Roman" w:hAnsi="Times New Roman"/>
          <w:color w:val="1155cc"/>
          <w:sz w:val="24"/>
          <w:szCs w:val="24"/>
          <w:highlight w:val="white"/>
          <w:rtl w:val="0"/>
        </w:rPr>
        <w:t xml:space="preserve">importancia de analizar y definir claramente las necesidades institucionales, evaluar las funcionalidades del sistema en cada etapa, y establecer mecanismos de retroalimentación</w:t>
      </w:r>
      <w:r w:rsidDel="00000000" w:rsidR="00000000" w:rsidRPr="00000000">
        <w:rPr>
          <w:rFonts w:ascii="Times New Roman" w:cs="Times New Roman" w:eastAsia="Times New Roman" w:hAnsi="Times New Roman"/>
          <w:sz w:val="24"/>
          <w:szCs w:val="24"/>
          <w:highlight w:val="white"/>
          <w:rtl w:val="0"/>
        </w:rPr>
        <w:t xml:space="preserve"> para su mejora continua.</w:t>
      </w:r>
      <w:r w:rsidDel="00000000" w:rsidR="00000000" w:rsidRPr="00000000">
        <w:rPr>
          <w:rFonts w:ascii="Times New Roman" w:cs="Times New Roman" w:eastAsia="Times New Roman" w:hAnsi="Times New Roman"/>
          <w:sz w:val="24"/>
          <w:szCs w:val="24"/>
          <w:highlight w:val="white"/>
          <w:rtl w:val="0"/>
        </w:rPr>
        <w:t xml:space="preserve"> Estos elementos </w:t>
      </w:r>
      <w:r w:rsidDel="00000000" w:rsidR="00000000" w:rsidRPr="00000000">
        <w:rPr>
          <w:rFonts w:ascii="Times New Roman" w:cs="Times New Roman" w:eastAsia="Times New Roman" w:hAnsi="Times New Roman"/>
          <w:color w:val="1155cc"/>
          <w:sz w:val="24"/>
          <w:szCs w:val="24"/>
          <w:highlight w:val="white"/>
          <w:rtl w:val="0"/>
        </w:rPr>
        <w:t xml:space="preserve">son fundamentales para el desarrollo de un sistema de gestión académica efectivo y sostenible en el contexto de un proyecto de tesis</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B4">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color w:val="0c3b8d"/>
        </w:rPr>
      </w:pPr>
      <w:r w:rsidDel="00000000" w:rsidR="00000000" w:rsidRPr="00000000">
        <w:rPr>
          <w:rtl w:val="0"/>
        </w:rPr>
      </w:r>
    </w:p>
    <w:p w:rsidR="00000000" w:rsidDel="00000000" w:rsidP="00000000" w:rsidRDefault="00000000" w:rsidRPr="00000000" w14:paraId="000001B5">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color w:val="0c3b8d"/>
          <w:sz w:val="24"/>
          <w:szCs w:val="24"/>
        </w:rPr>
      </w:pPr>
      <w:r w:rsidDel="00000000" w:rsidR="00000000" w:rsidRPr="00000000">
        <w:rPr>
          <w:color w:val="0c3b8d"/>
          <w:rtl w:val="0"/>
        </w:rPr>
        <w:t xml:space="preserve">3.1.11. </w:t>
      </w:r>
      <w:r w:rsidDel="00000000" w:rsidR="00000000" w:rsidRPr="00000000">
        <w:rPr>
          <w:color w:val="0c3b8d"/>
          <w:sz w:val="24"/>
          <w:szCs w:val="24"/>
          <w:rtl w:val="0"/>
        </w:rPr>
        <w:t xml:space="preserve">Sistema de información de gestión académica para la coordinación de investigación (Salcedo González, 2023)</w:t>
      </w:r>
    </w:p>
    <w:p w:rsidR="00000000" w:rsidDel="00000000" w:rsidP="00000000" w:rsidRDefault="00000000" w:rsidRPr="00000000" w14:paraId="000001B6">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(DOI:</w:t>
      </w:r>
      <w:hyperlink r:id="rId23">
        <w:r w:rsidDel="00000000" w:rsidR="00000000" w:rsidRPr="00000000">
          <w:rPr>
            <w:rFonts w:ascii="Times New Roman" w:cs="Times New Roman" w:eastAsia="Times New Roman" w:hAnsi="Times New Roman"/>
            <w:sz w:val="24"/>
            <w:szCs w:val="24"/>
            <w:highlight w:val="white"/>
            <w:rtl w:val="0"/>
          </w:rPr>
          <w:t xml:space="preserve"> </w:t>
        </w:r>
      </w:hyperlink>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https://doi.org/10.5281/zenodo.12694674</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1B7">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En este artículo, el autor presenta el diseño de un sistema de información para el registro académico en la Universidad Alonso de Ojeda, con el objetivo de </w:t>
      </w:r>
      <w:r w:rsidDel="00000000" w:rsidR="00000000" w:rsidRPr="00000000">
        <w:rPr>
          <w:rFonts w:ascii="Times New Roman" w:cs="Times New Roman" w:eastAsia="Times New Roman" w:hAnsi="Times New Roman"/>
          <w:color w:val="6aa84f"/>
          <w:sz w:val="24"/>
          <w:szCs w:val="24"/>
          <w:highlight w:val="white"/>
          <w:u w:val="single"/>
          <w:rtl w:val="0"/>
        </w:rPr>
        <w:t xml:space="preserve">mejorar </w:t>
      </w:r>
      <w:r w:rsidDel="00000000" w:rsidR="00000000" w:rsidRPr="00000000">
        <w:rPr>
          <w:rFonts w:ascii="Times New Roman" w:cs="Times New Roman" w:eastAsia="Times New Roman" w:hAnsi="Times New Roman"/>
          <w:color w:val="6aa84f"/>
          <w:sz w:val="24"/>
          <w:szCs w:val="24"/>
          <w:highlight w:val="white"/>
          <w:rtl w:val="0"/>
        </w:rPr>
        <w:t xml:space="preserve">la gestión de la documentación de trabajos especiales de grado</w:t>
      </w:r>
      <w:r w:rsidDel="00000000" w:rsidR="00000000" w:rsidRPr="00000000">
        <w:rPr>
          <w:rFonts w:ascii="Times New Roman" w:cs="Times New Roman" w:eastAsia="Times New Roman" w:hAnsi="Times New Roman"/>
          <w:sz w:val="24"/>
          <w:szCs w:val="24"/>
          <w:highlight w:val="white"/>
          <w:rtl w:val="0"/>
        </w:rPr>
        <w:t xml:space="preserve">. El estudio se enmarca dentro de la modalidad de proyecto factible, con un diseño no experimental, de campo y transversal. Para la construcción del prototipo se utilizó el entorno de desarrollo Visual Studio Community y el lenguaje de programación C#, aplicando la metodología de desarrollo Blue Watch.</w:t>
      </w:r>
      <w:r w:rsidDel="00000000" w:rsidR="00000000" w:rsidRPr="00000000">
        <w:rPr>
          <w:rtl w:val="0"/>
        </w:rPr>
      </w:r>
    </w:p>
    <w:p w:rsidR="00000000" w:rsidDel="00000000" w:rsidP="00000000" w:rsidRDefault="00000000" w:rsidRPr="00000000" w14:paraId="000001B8">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pPr>
      <w:r w:rsidDel="00000000" w:rsidR="00000000" w:rsidRPr="00000000">
        <w:rPr>
          <w:rtl w:val="0"/>
        </w:rPr>
        <w:t xml:space="preserve">A) Modelo de Gestión Académica Automatizada</w:t>
      </w:r>
    </w:p>
    <w:p w:rsidR="00000000" w:rsidDel="00000000" w:rsidP="00000000" w:rsidRDefault="00000000" w:rsidRPr="00000000" w14:paraId="000001B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modelo propuesto centraliza las tareas administrativas relacionadas con la coordinación de investigación en una plataforma digital, permitiendo a los docentes registrar y monitorear las actividades de manera más eficiente. </w:t>
      </w:r>
      <w:r w:rsidDel="00000000" w:rsidR="00000000" w:rsidRPr="00000000">
        <w:rPr>
          <w:rFonts w:ascii="Times New Roman" w:cs="Times New Roman" w:eastAsia="Times New Roman" w:hAnsi="Times New Roman"/>
          <w:color w:val="6aa84f"/>
          <w:sz w:val="24"/>
          <w:szCs w:val="24"/>
          <w:highlight w:val="white"/>
          <w:rtl w:val="0"/>
        </w:rPr>
        <w:t xml:space="preserve">Esto reduce errores humanos, ahorra tiempo administrativo y facilita la toma de decisiones informadas.</w:t>
      </w:r>
    </w:p>
    <w:p w:rsidR="00000000" w:rsidDel="00000000" w:rsidP="00000000" w:rsidRDefault="00000000" w:rsidRPr="00000000" w14:paraId="000001B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B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tl w:val="0"/>
        </w:rPr>
      </w:r>
    </w:p>
    <w:p w:rsidR="00000000" w:rsidDel="00000000" w:rsidP="00000000" w:rsidRDefault="00000000" w:rsidRPr="00000000" w14:paraId="000001BC">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pPr>
      <w:r w:rsidDel="00000000" w:rsidR="00000000" w:rsidRPr="00000000">
        <w:rPr>
          <w:rtl w:val="0"/>
        </w:rPr>
        <w:t xml:space="preserve">B) Etapas del desarrollo</w:t>
      </w:r>
    </w:p>
    <w:p w:rsidR="00000000" w:rsidDel="00000000" w:rsidP="00000000" w:rsidRDefault="00000000" w:rsidRPr="00000000" w14:paraId="000001B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desarrollo del sistema se basó en una metodología de investigación aplicada. Las etapas clave incluyen:</w:t>
      </w:r>
    </w:p>
    <w:p w:rsidR="00000000" w:rsidDel="00000000" w:rsidP="00000000" w:rsidRDefault="00000000" w:rsidRPr="00000000" w14:paraId="000001BE">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Análisis de necesidades y requerimientos.</w:t>
      </w:r>
    </w:p>
    <w:p w:rsidR="00000000" w:rsidDel="00000000" w:rsidP="00000000" w:rsidRDefault="00000000" w:rsidRPr="00000000" w14:paraId="000001BF">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Diseño y desarrollo del sistema.</w:t>
      </w:r>
    </w:p>
    <w:p w:rsidR="00000000" w:rsidDel="00000000" w:rsidP="00000000" w:rsidRDefault="00000000" w:rsidRPr="00000000" w14:paraId="000001C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Implementación y capacitación de los usuarios.</w:t>
      </w:r>
    </w:p>
    <w:p w:rsidR="00000000" w:rsidDel="00000000" w:rsidP="00000000" w:rsidRDefault="00000000" w:rsidRPr="00000000" w14:paraId="000001C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Evaluación y retroalimentación para la mejora continua.</w:t>
      </w:r>
      <w:r w:rsidDel="00000000" w:rsidR="00000000" w:rsidRPr="00000000">
        <w:rPr>
          <w:rtl w:val="0"/>
        </w:rPr>
      </w:r>
    </w:p>
    <w:p w:rsidR="00000000" w:rsidDel="00000000" w:rsidP="00000000" w:rsidRDefault="00000000" w:rsidRPr="00000000" w14:paraId="000001C2">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pPr>
      <w:r w:rsidDel="00000000" w:rsidR="00000000" w:rsidRPr="00000000">
        <w:rPr>
          <w:rtl w:val="0"/>
        </w:rPr>
        <w:t xml:space="preserve">C) Evaluaciones del sistema de gestión educativa</w:t>
      </w:r>
    </w:p>
    <w:p w:rsidR="00000000" w:rsidDel="00000000" w:rsidP="00000000" w:rsidRDefault="00000000" w:rsidRPr="00000000" w14:paraId="000001C3">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 implementación del sistema resultó en una mejora significativa en la eficiencia administrativa de la institución. Se optimizó el manejo de la información académica, se agilizaron los procesos de registro y consulta, y se mejoró la comunicación entre docentes y administración. </w:t>
      </w:r>
      <w:r w:rsidDel="00000000" w:rsidR="00000000" w:rsidRPr="00000000">
        <w:rPr>
          <w:rFonts w:ascii="Times New Roman" w:cs="Times New Roman" w:eastAsia="Times New Roman" w:hAnsi="Times New Roman"/>
          <w:color w:val="6aa84f"/>
          <w:sz w:val="24"/>
          <w:szCs w:val="24"/>
          <w:highlight w:val="white"/>
          <w:rtl w:val="0"/>
        </w:rPr>
        <w:t xml:space="preserve">El sistema demostró ser una herramienta tecnológica accesible que permite gestionar la información académica de manera organizada y segura.</w:t>
      </w:r>
    </w:p>
    <w:p w:rsidR="00000000" w:rsidDel="00000000" w:rsidP="00000000" w:rsidRDefault="00000000" w:rsidRPr="00000000" w14:paraId="000001C4">
      <w:pPr>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360" w:lineRule="auto"/>
        <w:jc w:val="both"/>
        <w:rPr>
          <w:b w:val="1"/>
          <w:u w:val="single"/>
        </w:rPr>
      </w:pPr>
      <w:r w:rsidDel="00000000" w:rsidR="00000000" w:rsidRPr="00000000">
        <w:rPr>
          <w:b w:val="1"/>
          <w:u w:val="single"/>
          <w:rtl w:val="0"/>
        </w:rPr>
        <w:t xml:space="preserve">Utilidad del artículo para el proyecto de tesis</w:t>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1155cc"/>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estudio proporciona una visión práctica de cómo la automatización de procesos académicos puede mejorar la eficiencia administrativa en instituciones educativas. Destaca la importancia de analizar y definir claramente las necesidades institucionales, evaluar las funcionalidades del sistema en cada etapa y establecer mecanismos de retroalimentación para su mejora continua. </w:t>
      </w:r>
      <w:r w:rsidDel="00000000" w:rsidR="00000000" w:rsidRPr="00000000">
        <w:rPr>
          <w:rFonts w:ascii="Times New Roman" w:cs="Times New Roman" w:eastAsia="Times New Roman" w:hAnsi="Times New Roman"/>
          <w:color w:val="1155cc"/>
          <w:sz w:val="24"/>
          <w:szCs w:val="24"/>
          <w:highlight w:val="white"/>
          <w:rtl w:val="0"/>
        </w:rPr>
        <w:t xml:space="preserve">Estos elementos son fundamentales para el </w:t>
      </w:r>
      <w:r w:rsidDel="00000000" w:rsidR="00000000" w:rsidRPr="00000000">
        <w:rPr>
          <w:rFonts w:ascii="Times New Roman" w:cs="Times New Roman" w:eastAsia="Times New Roman" w:hAnsi="Times New Roman"/>
          <w:color w:val="1155cc"/>
          <w:sz w:val="24"/>
          <w:szCs w:val="24"/>
          <w:highlight w:val="white"/>
          <w:u w:val="single"/>
          <w:rtl w:val="0"/>
        </w:rPr>
        <w:t xml:space="preserve">desarrollo de un sistema</w:t>
      </w:r>
      <w:r w:rsidDel="00000000" w:rsidR="00000000" w:rsidRPr="00000000">
        <w:rPr>
          <w:rFonts w:ascii="Times New Roman" w:cs="Times New Roman" w:eastAsia="Times New Roman" w:hAnsi="Times New Roman"/>
          <w:color w:val="1155cc"/>
          <w:sz w:val="24"/>
          <w:szCs w:val="24"/>
          <w:highlight w:val="white"/>
          <w:rtl w:val="0"/>
        </w:rPr>
        <w:t xml:space="preserve"> de gestión académica efectivo y sostenible en el contexto de un proyecto de tesis.</w:t>
      </w:r>
    </w:p>
    <w:p w:rsidR="00000000" w:rsidDel="00000000" w:rsidP="00000000" w:rsidRDefault="00000000" w:rsidRPr="00000000" w14:paraId="000001C6">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b w:val="1"/>
          <w:color w:val="0c3b8d"/>
          <w:sz w:val="24"/>
          <w:szCs w:val="24"/>
        </w:rPr>
      </w:pPr>
      <w:r w:rsidDel="00000000" w:rsidR="00000000" w:rsidRPr="00000000">
        <w:rPr>
          <w:rtl w:val="0"/>
        </w:rPr>
      </w:r>
    </w:p>
    <w:p w:rsidR="00000000" w:rsidDel="00000000" w:rsidP="00000000" w:rsidRDefault="00000000" w:rsidRPr="00000000" w14:paraId="000001C7">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b w:val="1"/>
          <w:color w:val="3c78d8"/>
          <w:sz w:val="24"/>
          <w:szCs w:val="24"/>
        </w:rPr>
      </w:pPr>
      <w:r w:rsidDel="00000000" w:rsidR="00000000" w:rsidRPr="00000000">
        <w:rPr>
          <w:rFonts w:ascii="Times New Roman" w:cs="Times New Roman" w:eastAsia="Times New Roman" w:hAnsi="Times New Roman"/>
          <w:b w:val="1"/>
          <w:color w:val="0c3b8d"/>
          <w:sz w:val="24"/>
          <w:szCs w:val="24"/>
          <w:rtl w:val="0"/>
        </w:rPr>
        <w:t xml:space="preserve">3.1.12. </w:t>
      </w:r>
      <w:r w:rsidDel="00000000" w:rsidR="00000000" w:rsidRPr="00000000">
        <w:rPr>
          <w:rFonts w:ascii="Times New Roman" w:cs="Times New Roman" w:eastAsia="Times New Roman" w:hAnsi="Times New Roman"/>
          <w:b w:val="1"/>
          <w:color w:val="3c78d8"/>
          <w:sz w:val="24"/>
          <w:szCs w:val="24"/>
          <w:rtl w:val="0"/>
        </w:rPr>
        <w:t xml:space="preserve">Diseño de un modelo para automatizar la predicción del rendimiento académico en estudiantes del IPN </w:t>
      </w:r>
    </w:p>
    <w:p w:rsidR="00000000" w:rsidDel="00000000" w:rsidP="00000000" w:rsidRDefault="00000000" w:rsidRPr="00000000" w14:paraId="000001C8">
      <w:pPr>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360" w:lineRule="auto"/>
        <w:jc w:val="both"/>
        <w:rPr>
          <w:rFonts w:ascii="Times New Roman" w:cs="Times New Roman" w:eastAsia="Times New Roman" w:hAnsi="Times New Roman"/>
          <w:b w:val="1"/>
          <w:color w:val="0c3b8d"/>
          <w:sz w:val="24"/>
          <w:szCs w:val="24"/>
        </w:rPr>
      </w:pPr>
      <w:r w:rsidDel="00000000" w:rsidR="00000000" w:rsidRPr="00000000">
        <w:rPr>
          <w:rFonts w:ascii="Times New Roman" w:cs="Times New Roman" w:eastAsia="Times New Roman" w:hAnsi="Times New Roman"/>
          <w:b w:val="1"/>
          <w:color w:val="0c3b8d"/>
          <w:sz w:val="24"/>
          <w:szCs w:val="24"/>
          <w:rtl w:val="0"/>
        </w:rPr>
        <w:t xml:space="preserve">(A Rico Páez &amp; Sánchez Guzmán, 2018)</w:t>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(DOI: </w:t>
      </w: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doi.org/10.23913/ride.v8i16.340</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CA">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el presente artículo, los autores explican que el objetivo principal del desarrollo es </w:t>
      </w:r>
      <w:r w:rsidDel="00000000" w:rsidR="00000000" w:rsidRPr="00000000">
        <w:rPr>
          <w:rFonts w:ascii="Times New Roman" w:cs="Times New Roman" w:eastAsia="Times New Roman" w:hAnsi="Times New Roman"/>
          <w:color w:val="38761d"/>
          <w:sz w:val="24"/>
          <w:szCs w:val="24"/>
          <w:highlight w:val="white"/>
          <w:rtl w:val="0"/>
        </w:rPr>
        <w:t xml:space="preserve">diseñar un modelo automatizado para predecir el rendimiento académico de los estudiantes del Instituto Politécnico Nacional (IPN) en México</w:t>
      </w:r>
      <w:r w:rsidDel="00000000" w:rsidR="00000000" w:rsidRPr="00000000">
        <w:rPr>
          <w:rFonts w:ascii="Times New Roman" w:cs="Times New Roman" w:eastAsia="Times New Roman" w:hAnsi="Times New Roman"/>
          <w:sz w:val="24"/>
          <w:szCs w:val="24"/>
          <w:highlight w:val="white"/>
          <w:rtl w:val="0"/>
        </w:rPr>
        <w:t xml:space="preserve">, utilizando técnicas de minería de datos educativas. Esta iniciativa responde a la necesidad de anticipar los resultados académicos para permitir intervenciones oportunas que mejoren el éxito estudiantil.</w:t>
      </w:r>
    </w:p>
    <w:p w:rsidR="00000000" w:rsidDel="00000000" w:rsidP="00000000" w:rsidRDefault="00000000" w:rsidRPr="00000000" w14:paraId="000001CB">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Para ello, se analizan patrones en las calificaciones de actividades académicas iniciales para predecir la aprobación o reprobación en un curso, optimizando así la gestión educativa mediante la aplicación de algoritmos que facilitan la toma de decisiones informadas.</w:t>
      </w:r>
    </w:p>
    <w:p w:rsidR="00000000" w:rsidDel="00000000" w:rsidP="00000000" w:rsidRDefault="00000000" w:rsidRPr="00000000" w14:paraId="000001CC">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artículo detalla el proceso de desarrollo del modelo, desde la </w:t>
      </w:r>
      <w:r w:rsidDel="00000000" w:rsidR="00000000" w:rsidRPr="00000000">
        <w:rPr>
          <w:rFonts w:ascii="Times New Roman" w:cs="Times New Roman" w:eastAsia="Times New Roman" w:hAnsi="Times New Roman"/>
          <w:color w:val="6aa84f"/>
          <w:sz w:val="24"/>
          <w:szCs w:val="24"/>
          <w:highlight w:val="white"/>
          <w:u w:val="single"/>
          <w:rtl w:val="0"/>
        </w:rPr>
        <w:t xml:space="preserve">recolección y análisis</w:t>
      </w:r>
      <w:r w:rsidDel="00000000" w:rsidR="00000000" w:rsidRPr="00000000">
        <w:rPr>
          <w:rFonts w:ascii="Times New Roman" w:cs="Times New Roman" w:eastAsia="Times New Roman" w:hAnsi="Times New Roman"/>
          <w:color w:val="6aa84f"/>
          <w:sz w:val="24"/>
          <w:szCs w:val="24"/>
          <w:highlight w:val="white"/>
          <w:rtl w:val="0"/>
        </w:rPr>
        <w:t xml:space="preserve"> de datos académicos hasta la evaluación del sistema</w:t>
      </w:r>
      <w:r w:rsidDel="00000000" w:rsidR="00000000" w:rsidRPr="00000000">
        <w:rPr>
          <w:rFonts w:ascii="Times New Roman" w:cs="Times New Roman" w:eastAsia="Times New Roman" w:hAnsi="Times New Roman"/>
          <w:sz w:val="24"/>
          <w:szCs w:val="24"/>
          <w:highlight w:val="white"/>
          <w:rtl w:val="0"/>
        </w:rPr>
        <w:t xml:space="preserve">, destacando tres aspectos clave en el diseño de esta solución tecnológica:</w:t>
        <w:br w:type="textWrapping"/>
        <w:t xml:space="preserve"> Primero, la aplicación de técnicas de minería de datos para identificar atributos relevantes que impactan en el rendimiento académico.</w:t>
        <w:br w:type="textWrapping"/>
        <w:t xml:space="preserve"> Segundo, la implementación de un sistema predictivo accesible que permita a docentes y administradores anticipar posibles resultados y actuar en consecuencia.</w:t>
        <w:br w:type="textWrapping"/>
        <w:t xml:space="preserve"> Y por último, la evaluación del modelo, que demostró una precisión significativa en la predicción del rendimiento académico, aspecto fundamental para la confiabilidad y adopción institucional.</w:t>
      </w:r>
    </w:p>
    <w:p w:rsidR="00000000" w:rsidDel="00000000" w:rsidP="00000000" w:rsidRDefault="00000000" w:rsidRPr="00000000" w14:paraId="000001CD">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Modelo de Gestión Académica Automatizada</w:t>
        <w:br w:type="textWrapping"/>
      </w:r>
      <w:r w:rsidDel="00000000" w:rsidR="00000000" w:rsidRPr="00000000">
        <w:rPr>
          <w:rFonts w:ascii="Times New Roman" w:cs="Times New Roman" w:eastAsia="Times New Roman" w:hAnsi="Times New Roman"/>
          <w:sz w:val="24"/>
          <w:szCs w:val="24"/>
          <w:highlight w:val="white"/>
          <w:rtl w:val="0"/>
        </w:rPr>
        <w:t xml:space="preserve"> El modelo propuesto utiliza algoritmos de minería de datos para analizar las calificaciones de actividades académicas iniciales y predecir el rendimiento final de los estudiantes. </w:t>
      </w:r>
      <w:r w:rsidDel="00000000" w:rsidR="00000000" w:rsidRPr="00000000">
        <w:rPr>
          <w:rFonts w:ascii="Times New Roman" w:cs="Times New Roman" w:eastAsia="Times New Roman" w:hAnsi="Times New Roman"/>
          <w:color w:val="6aa84f"/>
          <w:sz w:val="24"/>
          <w:szCs w:val="24"/>
          <w:highlight w:val="white"/>
          <w:rtl w:val="0"/>
        </w:rPr>
        <w:t xml:space="preserve">Esto permite identificar tempranamente a quienes están en riesgo de bajo rendimiento, facilitando intervenciones personalizadas y mejorando la eficiencia en la gestión académica.</w:t>
      </w:r>
    </w:p>
    <w:p w:rsidR="00000000" w:rsidDel="00000000" w:rsidP="00000000" w:rsidRDefault="00000000" w:rsidRPr="00000000" w14:paraId="000001CE">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 Etapas</w:t>
        <w:br w:type="textWrapping"/>
      </w:r>
      <w:r w:rsidDel="00000000" w:rsidR="00000000" w:rsidRPr="00000000">
        <w:rPr>
          <w:rFonts w:ascii="Times New Roman" w:cs="Times New Roman" w:eastAsia="Times New Roman" w:hAnsi="Times New Roman"/>
          <w:sz w:val="24"/>
          <w:szCs w:val="24"/>
          <w:highlight w:val="white"/>
          <w:rtl w:val="0"/>
        </w:rPr>
        <w:t xml:space="preserve"> El desarrollo del modelo se llevó a cabo siguiendo las siguientes etapas:</w:t>
        <w:br w:type="textWrapping"/>
        <w:t xml:space="preserve"> Primera etapa: Recolección y análisis de datos académicos de estudiantes.</w:t>
        <w:br w:type="textWrapping"/>
        <w:t xml:space="preserve"> Segunda etapa: Diseño y desarrollo del modelo predictivo utilizando técnicas de minería de datos.</w:t>
        <w:br w:type="textWrapping"/>
        <w:t xml:space="preserve"> Tercera etapa: Implementación de la plataforma para aplicar el modelo.</w:t>
        <w:br w:type="textWrapping"/>
        <w:t xml:space="preserve"> Cuarta etapa: Evaluación del modelo mediante comparación entre predicciones y resultados reales.</w:t>
      </w:r>
    </w:p>
    <w:p w:rsidR="00000000" w:rsidDel="00000000" w:rsidP="00000000" w:rsidRDefault="00000000" w:rsidRPr="00000000" w14:paraId="000001CF">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color w:val="6aa84f"/>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 Evaluaciones del sistema de gestión educativa</w:t>
        <w:br w:type="textWrapping"/>
      </w:r>
      <w:r w:rsidDel="00000000" w:rsidR="00000000" w:rsidRPr="00000000">
        <w:rPr>
          <w:rFonts w:ascii="Times New Roman" w:cs="Times New Roman" w:eastAsia="Times New Roman" w:hAnsi="Times New Roman"/>
          <w:sz w:val="24"/>
          <w:szCs w:val="24"/>
          <w:highlight w:val="white"/>
          <w:rtl w:val="0"/>
        </w:rPr>
        <w:t xml:space="preserve"> El modelo alcanzó una precisión aproximada del 73% en la predicción de la aprobación de estudiantes, usando solo cinco atributos correspondientes a las calificaciones iniciales. Además, </w:t>
      </w:r>
      <w:r w:rsidDel="00000000" w:rsidR="00000000" w:rsidRPr="00000000">
        <w:rPr>
          <w:rFonts w:ascii="Times New Roman" w:cs="Times New Roman" w:eastAsia="Times New Roman" w:hAnsi="Times New Roman"/>
          <w:color w:val="6aa84f"/>
          <w:sz w:val="24"/>
          <w:szCs w:val="24"/>
          <w:highlight w:val="white"/>
          <w:rtl w:val="0"/>
        </w:rPr>
        <w:t xml:space="preserve">permitió identificar las actividades académicas con mayor influencia en el desempeño, aportando información valiosa para mejorar los procesos de enseñanza y aprendizaje.</w:t>
      </w:r>
    </w:p>
    <w:p w:rsidR="00000000" w:rsidDel="00000000" w:rsidP="00000000" w:rsidRDefault="00000000" w:rsidRPr="00000000" w14:paraId="000001D0">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Utilidad del artículo para el proyecto de tesis</w:t>
        <w:br w:type="textWrapping"/>
      </w:r>
      <w:r w:rsidDel="00000000" w:rsidR="00000000" w:rsidRPr="00000000">
        <w:rPr>
          <w:rFonts w:ascii="Times New Roman" w:cs="Times New Roman" w:eastAsia="Times New Roman" w:hAnsi="Times New Roman"/>
          <w:sz w:val="24"/>
          <w:szCs w:val="24"/>
          <w:highlight w:val="white"/>
          <w:rtl w:val="0"/>
        </w:rPr>
        <w:t xml:space="preserve">Gracias a este estudio se evidencia la </w:t>
      </w:r>
      <w:r w:rsidDel="00000000" w:rsidR="00000000" w:rsidRPr="00000000">
        <w:rPr>
          <w:rFonts w:ascii="Times New Roman" w:cs="Times New Roman" w:eastAsia="Times New Roman" w:hAnsi="Times New Roman"/>
          <w:color w:val="0000ff"/>
          <w:sz w:val="24"/>
          <w:szCs w:val="24"/>
          <w:highlight w:val="white"/>
          <w:rtl w:val="0"/>
        </w:rPr>
        <w:t xml:space="preserve">importancia de incorporar análisis automatizados y minería de datos en la gestión académica para anticipar el rendimiento estudiantil</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6aa84f"/>
          <w:sz w:val="24"/>
          <w:szCs w:val="24"/>
          <w:highlight w:val="white"/>
          <w:rtl w:val="0"/>
        </w:rPr>
        <w:t xml:space="preserve">Esto contribuye a desarrollar sistemas de gestión más efectivos que faciliten la toma de decisiones informadas y promuevan intervenciones oportunas</w:t>
      </w:r>
      <w:r w:rsidDel="00000000" w:rsidR="00000000" w:rsidRPr="00000000">
        <w:rPr>
          <w:rFonts w:ascii="Times New Roman" w:cs="Times New Roman" w:eastAsia="Times New Roman" w:hAnsi="Times New Roman"/>
          <w:sz w:val="24"/>
          <w:szCs w:val="24"/>
          <w:highlight w:val="white"/>
          <w:rtl w:val="0"/>
        </w:rPr>
        <w:t xml:space="preserve">, factores clave para mejorar la eficiencia académica y el éxito estudiantil en proyectos de tesis relacionados con automatización y gestión educativa.</w:t>
      </w:r>
    </w:p>
    <w:p w:rsidR="00000000" w:rsidDel="00000000" w:rsidP="00000000" w:rsidRDefault="00000000" w:rsidRPr="00000000" w14:paraId="000001D1">
      <w:pPr>
        <w:pBdr>
          <w:top w:color="e5e7eb" w:space="0" w:sz="0" w:val="none"/>
          <w:left w:color="e5e7eb" w:space="0" w:sz="0" w:val="none"/>
          <w:bottom w:color="e5e7eb" w:space="0" w:sz="0" w:val="none"/>
          <w:right w:color="e5e7eb" w:space="0" w:sz="0" w:val="none"/>
          <w:between w:color="e5e7eb" w:space="0" w:sz="0" w:val="none"/>
        </w:pBd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1D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1D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b w:val="1"/>
          <w:color w:val="222222"/>
          <w:sz w:val="24"/>
          <w:szCs w:val="24"/>
          <w:highlight w:val="white"/>
        </w:rPr>
      </w:pPr>
      <w:r w:rsidDel="00000000" w:rsidR="00000000" w:rsidRPr="00000000">
        <w:rPr>
          <w:rtl w:val="0"/>
        </w:rPr>
      </w:r>
    </w:p>
    <w:p w:rsidR="00000000" w:rsidDel="00000000" w:rsidP="00000000" w:rsidRDefault="00000000" w:rsidRPr="00000000" w14:paraId="000001D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7">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8">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B">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C">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D">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E">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D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2">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3">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4">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5">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7">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8">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A">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B">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EC">
      <w:pPr>
        <w:spacing w:line="360" w:lineRule="auto"/>
        <w:ind w:left="720.0000000000001"/>
        <w:jc w:val="both"/>
        <w:rPr>
          <w:color w:val="222222"/>
          <w:sz w:val="20"/>
          <w:szCs w:val="20"/>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[1] Arreategui Zegarra, E. J., Fuentes Huaman, K. J., Herrera Landaveri, G., &amp; Lillo Canales, F. C. (2023). Implementación de un sistema web para la automatización del proceso de registro de notas del Colegio Apóstol Santiago Ventanilla, 2023.</w:t>
      </w:r>
      <w:r w:rsidDel="00000000" w:rsidR="00000000" w:rsidRPr="00000000">
        <w:rPr>
          <w:rtl w:val="0"/>
        </w:rPr>
      </w:r>
    </w:p>
    <w:p w:rsidR="00000000" w:rsidDel="00000000" w:rsidP="00000000" w:rsidRDefault="00000000" w:rsidRPr="00000000" w14:paraId="000001ED">
      <w:pPr>
        <w:spacing w:line="360" w:lineRule="auto"/>
        <w:ind w:left="720.0000000000001"/>
        <w:jc w:val="both"/>
        <w:rPr>
          <w:color w:val="222222"/>
          <w:sz w:val="20"/>
          <w:szCs w:val="20"/>
          <w:highlight w:val="white"/>
        </w:rPr>
      </w:pPr>
      <w:r w:rsidDel="00000000" w:rsidR="00000000" w:rsidRPr="00000000">
        <w:rPr>
          <w:rtl w:val="0"/>
        </w:rPr>
      </w:r>
    </w:p>
    <w:p w:rsidR="00000000" w:rsidDel="00000000" w:rsidP="00000000" w:rsidRDefault="00000000" w:rsidRPr="00000000" w14:paraId="000001EE">
      <w:pPr>
        <w:spacing w:line="36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Acevedo Quispe, Y. L. (2018). </w:t>
      </w:r>
      <w:r w:rsidDel="00000000" w:rsidR="00000000" w:rsidRPr="00000000">
        <w:rPr>
          <w:rFonts w:ascii="Times New Roman" w:cs="Times New Roman" w:eastAsia="Times New Roman" w:hAnsi="Times New Roman"/>
          <w:i w:val="1"/>
          <w:sz w:val="24"/>
          <w:szCs w:val="24"/>
          <w:rtl w:val="0"/>
        </w:rPr>
        <w:t xml:space="preserve">Implementación de un sistema web para la mejora del proceso administrativo académico de la Institución Educativa Wari-Vilca - Huayucachi</w:t>
      </w:r>
      <w:r w:rsidDel="00000000" w:rsidR="00000000" w:rsidRPr="00000000">
        <w:rPr>
          <w:rFonts w:ascii="Times New Roman" w:cs="Times New Roman" w:eastAsia="Times New Roman" w:hAnsi="Times New Roman"/>
          <w:sz w:val="24"/>
          <w:szCs w:val="24"/>
          <w:rtl w:val="0"/>
        </w:rPr>
        <w:t xml:space="preserve">. Universidad Nacional del Centro del Perú. </w:t>
      </w:r>
      <w:hyperlink r:id="rId26">
        <w:r w:rsidDel="00000000" w:rsidR="00000000" w:rsidRPr="00000000">
          <w:rPr>
            <w:rFonts w:ascii="Times New Roman" w:cs="Times New Roman" w:eastAsia="Times New Roman" w:hAnsi="Times New Roman"/>
            <w:color w:val="1155cc"/>
            <w:sz w:val="24"/>
            <w:szCs w:val="24"/>
            <w:u w:val="single"/>
            <w:rtl w:val="0"/>
          </w:rPr>
          <w:t xml:space="preserve">https://repositorio.uch.edu.pe//handle/20.500.12872/423</w:t>
        </w:r>
      </w:hyperlink>
      <w:r w:rsidDel="00000000" w:rsidR="00000000" w:rsidRPr="00000000">
        <w:rPr>
          <w:rtl w:val="0"/>
        </w:rPr>
      </w:r>
    </w:p>
    <w:p w:rsidR="00000000" w:rsidDel="00000000" w:rsidP="00000000" w:rsidRDefault="00000000" w:rsidRPr="00000000" w14:paraId="000001EF">
      <w:pPr>
        <w:pBdr>
          <w:top w:color="e5e7eb" w:space="0" w:sz="0" w:val="none"/>
          <w:left w:color="e5e7eb" w:space="0" w:sz="0" w:val="none"/>
          <w:bottom w:color="e5e7eb" w:space="0" w:sz="0" w:val="none"/>
          <w:right w:color="e5e7eb" w:space="0" w:sz="0" w:val="none"/>
          <w:between w:color="e5e7eb" w:space="0" w:sz="0" w:val="none"/>
        </w:pBdr>
        <w:spacing w:after="240" w:before="240" w:line="240" w:lineRule="auto"/>
        <w:ind w:left="64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 A. Rico Páez y D. Sánchez Guzmán, “Diseño de un modelo para automatizar la predicción del rendimiento académico en estudiantes del IPN / Design of a model to automate the prediction of academic performance in students of IPN”, </w:t>
      </w:r>
      <w:r w:rsidDel="00000000" w:rsidR="00000000" w:rsidRPr="00000000">
        <w:rPr>
          <w:rFonts w:ascii="Times New Roman" w:cs="Times New Roman" w:eastAsia="Times New Roman" w:hAnsi="Times New Roman"/>
          <w:i w:val="1"/>
          <w:color w:val="222222"/>
          <w:sz w:val="24"/>
          <w:szCs w:val="24"/>
          <w:highlight w:val="white"/>
          <w:rtl w:val="0"/>
        </w:rPr>
        <w:t xml:space="preserve">RIDE Revista Iberoamericana para la Investigación y el Desarrollo Educativo</w:t>
      </w:r>
      <w:r w:rsidDel="00000000" w:rsidR="00000000" w:rsidRPr="00000000">
        <w:rPr>
          <w:rFonts w:ascii="Times New Roman" w:cs="Times New Roman" w:eastAsia="Times New Roman" w:hAnsi="Times New Roman"/>
          <w:color w:val="222222"/>
          <w:sz w:val="24"/>
          <w:szCs w:val="24"/>
          <w:highlight w:val="white"/>
          <w:rtl w:val="0"/>
        </w:rPr>
        <w:t xml:space="preserve">, vol. 8, n</w:t>
      </w:r>
      <w:r w:rsidDel="00000000" w:rsidR="00000000" w:rsidRPr="00000000">
        <w:rPr>
          <w:rFonts w:ascii="Times New Roman" w:cs="Times New Roman" w:eastAsia="Times New Roman" w:hAnsi="Times New Roman"/>
          <w:color w:val="222222"/>
          <w:sz w:val="24"/>
          <w:szCs w:val="24"/>
          <w:highlight w:val="white"/>
          <w:vertAlign w:val="superscript"/>
          <w:rtl w:val="0"/>
        </w:rPr>
        <w:t xml:space="preserve">o</w:t>
      </w:r>
      <w:r w:rsidDel="00000000" w:rsidR="00000000" w:rsidRPr="00000000">
        <w:rPr>
          <w:rFonts w:ascii="Times New Roman" w:cs="Times New Roman" w:eastAsia="Times New Roman" w:hAnsi="Times New Roman"/>
          <w:color w:val="222222"/>
          <w:sz w:val="24"/>
          <w:szCs w:val="24"/>
          <w:highlight w:val="white"/>
          <w:rtl w:val="0"/>
        </w:rPr>
        <w:t xml:space="preserve"> 16, pp. 246–266, feb. 2018, doi: 10.23913/ride.v8i16.340</w:t>
      </w:r>
    </w:p>
    <w:p w:rsidR="00000000" w:rsidDel="00000000" w:rsidP="00000000" w:rsidRDefault="00000000" w:rsidRPr="00000000" w14:paraId="000001F0">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Atalaya Urrutia, C. W. (2018). AUTOMATIZACIÓN DEL PROCESO PARA MEJORAR LA GESTIÓN Y CONTROL DE PROYECTOS DE INVESTIGACIÓN EN LA UNIVERSIDAD SEÑOR DE SIPÁN – PERÚ. </w:t>
      </w:r>
      <w:r w:rsidDel="00000000" w:rsidR="00000000" w:rsidRPr="00000000">
        <w:rPr>
          <w:rFonts w:ascii="Times New Roman" w:cs="Times New Roman" w:eastAsia="Times New Roman" w:hAnsi="Times New Roman"/>
          <w:i w:val="1"/>
          <w:sz w:val="24"/>
          <w:szCs w:val="24"/>
          <w:rtl w:val="0"/>
        </w:rPr>
        <w:t xml:space="preserve">TZHOECOEN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 27–40.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https://doi.org/10.26495/rtzh1810.125448</w:t>
        </w:r>
      </w:hyperlink>
      <w:r w:rsidDel="00000000" w:rsidR="00000000" w:rsidRPr="00000000">
        <w:rPr>
          <w:rtl w:val="0"/>
        </w:rPr>
      </w:r>
    </w:p>
    <w:p w:rsidR="00000000" w:rsidDel="00000000" w:rsidP="00000000" w:rsidRDefault="00000000" w:rsidRPr="00000000" w14:paraId="000001F1">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Cisneros Zumba, N. B., Valladares Cisneros, M. G., Venegas Quintana, O., &amp; Chala Jaramillo, F. J. (2025). Uso de inteligencia artificial en la gestión académica y administrativa para el fortalecimiento institucional en la educación superior: evolución e innovación digital. </w:t>
      </w:r>
      <w:r w:rsidDel="00000000" w:rsidR="00000000" w:rsidRPr="00000000">
        <w:rPr>
          <w:rFonts w:ascii="Times New Roman" w:cs="Times New Roman" w:eastAsia="Times New Roman" w:hAnsi="Times New Roman"/>
          <w:i w:val="1"/>
          <w:sz w:val="24"/>
          <w:szCs w:val="24"/>
          <w:rtl w:val="0"/>
        </w:rPr>
        <w:t xml:space="preserve">Revista Social Fronteriza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https://doi.org/10.59814/resofro.2025.5(2)691</w:t>
      </w:r>
    </w:p>
    <w:p w:rsidR="00000000" w:rsidDel="00000000" w:rsidP="00000000" w:rsidRDefault="00000000" w:rsidRPr="00000000" w14:paraId="000001F2">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[6] Diseiye, O., Ejiro Ukubeyinje, S., Oladokun, B. D., &amp; Kakwagh, V. V. (2023). Emerging Technologies: Leveraging Digital Literacy for Self-Sufficiency Among Library Professionals. </w:t>
      </w:r>
      <w:r w:rsidDel="00000000" w:rsidR="00000000" w:rsidRPr="00000000">
        <w:rPr>
          <w:rFonts w:ascii="Times New Roman" w:cs="Times New Roman" w:eastAsia="Times New Roman" w:hAnsi="Times New Roman"/>
          <w:i w:val="1"/>
          <w:sz w:val="24"/>
          <w:szCs w:val="24"/>
          <w:rtl w:val="0"/>
        </w:rPr>
        <w:t xml:space="preserve">Metaverse Basic and Applied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59. https://doi.org/10.56294/mr202459</w:t>
      </w:r>
      <w:r w:rsidDel="00000000" w:rsidR="00000000" w:rsidRPr="00000000">
        <w:rPr>
          <w:rFonts w:ascii="Times New Roman" w:cs="Times New Roman" w:eastAsia="Times New Roman" w:hAnsi="Times New Roman"/>
          <w:color w:val="222222"/>
          <w:sz w:val="24"/>
          <w:szCs w:val="24"/>
          <w:highlight w:val="white"/>
          <w:rtl w:val="0"/>
        </w:rPr>
        <w:t xml:space="preserve">S. Ayala and A. Marotias, “De tecnologías digitales y usos,” </w:t>
      </w:r>
      <w:r w:rsidDel="00000000" w:rsidR="00000000" w:rsidRPr="00000000">
        <w:rPr>
          <w:rFonts w:ascii="Times New Roman" w:cs="Times New Roman" w:eastAsia="Times New Roman" w:hAnsi="Times New Roman"/>
          <w:i w:val="1"/>
          <w:color w:val="222222"/>
          <w:sz w:val="24"/>
          <w:szCs w:val="24"/>
          <w:highlight w:val="white"/>
          <w:rtl w:val="0"/>
        </w:rPr>
        <w:t xml:space="preserve">InMediaciones De La Comunicación</w:t>
      </w:r>
      <w:r w:rsidDel="00000000" w:rsidR="00000000" w:rsidRPr="00000000">
        <w:rPr>
          <w:rFonts w:ascii="Times New Roman" w:cs="Times New Roman" w:eastAsia="Times New Roman" w:hAnsi="Times New Roman"/>
          <w:color w:val="222222"/>
          <w:sz w:val="24"/>
          <w:szCs w:val="24"/>
          <w:highlight w:val="white"/>
          <w:rtl w:val="0"/>
        </w:rPr>
        <w:t xml:space="preserve">, vol. 19, no. 1, Dec. 2023, doi: 10.18861/ic.2024.19.1.3702</w:t>
      </w:r>
    </w:p>
    <w:p w:rsidR="00000000" w:rsidDel="00000000" w:rsidP="00000000" w:rsidRDefault="00000000" w:rsidRPr="00000000" w14:paraId="000001F3">
      <w:pPr>
        <w:pBdr>
          <w:top w:color="e5e7eb" w:space="0" w:sz="0" w:val="none"/>
          <w:left w:color="e5e7eb" w:space="0" w:sz="0" w:val="none"/>
          <w:bottom w:color="e5e7eb" w:space="0" w:sz="0" w:val="none"/>
          <w:right w:color="e5e7eb" w:space="0" w:sz="0" w:val="none"/>
          <w:between w:color="e5e7eb" w:space="0" w:sz="0" w:val="none"/>
        </w:pBdr>
        <w:spacing w:line="240" w:lineRule="auto"/>
        <w:ind w:left="0" w:firstLine="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4">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5">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[7] M. Oliver-Mora and L. Iñiguez-Rueda, “La contribución de las tecnologías Web 2.0 a la formación de pacientes activos,” </w:t>
      </w:r>
      <w:r w:rsidDel="00000000" w:rsidR="00000000" w:rsidRPr="00000000">
        <w:rPr>
          <w:rFonts w:ascii="Times New Roman" w:cs="Times New Roman" w:eastAsia="Times New Roman" w:hAnsi="Times New Roman"/>
          <w:i w:val="1"/>
          <w:color w:val="222222"/>
          <w:sz w:val="24"/>
          <w:szCs w:val="24"/>
          <w:highlight w:val="white"/>
          <w:rtl w:val="0"/>
        </w:rPr>
        <w:t xml:space="preserve">Ciência &amp; Saúde Coletiva</w:t>
      </w:r>
      <w:r w:rsidDel="00000000" w:rsidR="00000000" w:rsidRPr="00000000">
        <w:rPr>
          <w:rFonts w:ascii="Times New Roman" w:cs="Times New Roman" w:eastAsia="Times New Roman" w:hAnsi="Times New Roman"/>
          <w:color w:val="222222"/>
          <w:sz w:val="24"/>
          <w:szCs w:val="24"/>
          <w:highlight w:val="white"/>
          <w:rtl w:val="0"/>
        </w:rPr>
        <w:t xml:space="preserve">, vol. 22, no. 3, pp. 901–910, Mar. 2017, doi: 10.1590/1413-81232017223.08632015.</w:t>
      </w:r>
    </w:p>
    <w:p w:rsidR="00000000" w:rsidDel="00000000" w:rsidP="00000000" w:rsidRDefault="00000000" w:rsidRPr="00000000" w14:paraId="000001F6">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7">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8">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9">
      <w:pPr>
        <w:pBdr>
          <w:top w:color="e5e7eb" w:space="0" w:sz="0" w:val="none"/>
          <w:left w:color="e5e7eb" w:space="0" w:sz="0" w:val="none"/>
          <w:bottom w:color="e5e7eb" w:space="0" w:sz="0" w:val="none"/>
          <w:right w:color="e5e7eb" w:space="0" w:sz="0" w:val="none"/>
          <w:between w:color="e5e7eb" w:space="0" w:sz="0" w:val="none"/>
        </w:pBdr>
        <w:spacing w:line="240" w:lineRule="auto"/>
        <w:ind w:left="720.0000000000001" w:hanging="720.0000000000001"/>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[8] K. López Supelano, “Modelo de automatización de procesos para un sistema de gestión a partir de un esquema de documentación basado en Business Process Management (BPM),” </w:t>
      </w:r>
      <w:r w:rsidDel="00000000" w:rsidR="00000000" w:rsidRPr="00000000">
        <w:rPr>
          <w:rFonts w:ascii="Times New Roman" w:cs="Times New Roman" w:eastAsia="Times New Roman" w:hAnsi="Times New Roman"/>
          <w:i w:val="1"/>
          <w:color w:val="222222"/>
          <w:sz w:val="24"/>
          <w:szCs w:val="24"/>
          <w:highlight w:val="white"/>
          <w:rtl w:val="0"/>
        </w:rPr>
        <w:t xml:space="preserve">Revista Universidad Y Empresa</w:t>
      </w:r>
      <w:r w:rsidDel="00000000" w:rsidR="00000000" w:rsidRPr="00000000">
        <w:rPr>
          <w:rFonts w:ascii="Times New Roman" w:cs="Times New Roman" w:eastAsia="Times New Roman" w:hAnsi="Times New Roman"/>
          <w:color w:val="222222"/>
          <w:sz w:val="24"/>
          <w:szCs w:val="24"/>
          <w:highlight w:val="white"/>
          <w:rtl w:val="0"/>
        </w:rPr>
        <w:t xml:space="preserve">, vol. 17, no. 29, pp. 131–155, Feb. 2016, doi: 10.12804/rev.univ.empresa.29.2015.06.</w:t>
      </w:r>
    </w:p>
    <w:p w:rsidR="00000000" w:rsidDel="00000000" w:rsidP="00000000" w:rsidRDefault="00000000" w:rsidRPr="00000000" w14:paraId="000001FA">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B">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C">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D">
      <w:pPr>
        <w:pBdr>
          <w:top w:color="e5e7eb" w:space="0" w:sz="0" w:val="none"/>
          <w:left w:color="e5e7eb" w:space="0" w:sz="0" w:val="none"/>
          <w:bottom w:color="e5e7eb" w:space="0" w:sz="0" w:val="none"/>
          <w:right w:color="e5e7eb" w:space="0" w:sz="0" w:val="none"/>
          <w:between w:color="e5e7eb" w:space="0" w:sz="0" w:val="none"/>
        </w:pBdr>
        <w:spacing w:after="240" w:before="240" w:line="240" w:lineRule="auto"/>
        <w:ind w:left="64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1FE">
      <w:pPr>
        <w:pBdr>
          <w:top w:color="e5e7eb" w:space="0" w:sz="0" w:val="none"/>
          <w:left w:color="e5e7eb" w:space="0" w:sz="0" w:val="none"/>
          <w:bottom w:color="e5e7eb" w:space="0" w:sz="0" w:val="none"/>
          <w:right w:color="e5e7eb" w:space="0" w:sz="0" w:val="none"/>
          <w:between w:color="e5e7eb" w:space="0" w:sz="0" w:val="none"/>
        </w:pBdr>
        <w:spacing w:after="240" w:before="240" w:line="240" w:lineRule="auto"/>
        <w:ind w:left="640"/>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1FF">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200">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201">
      <w:pPr>
        <w:pBdr>
          <w:top w:color="e5e7eb" w:space="0" w:sz="0" w:val="none"/>
          <w:left w:color="e5e7eb" w:space="0" w:sz="0" w:val="none"/>
          <w:bottom w:color="e5e7eb" w:space="0" w:sz="0" w:val="none"/>
          <w:right w:color="e5e7eb" w:space="0" w:sz="0" w:val="none"/>
          <w:between w:color="e5e7eb" w:space="0" w:sz="0" w:val="none"/>
        </w:pBdr>
        <w:spacing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03">
      <w:pPr>
        <w:spacing w:line="36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204">
      <w:pPr>
        <w:spacing w:line="360" w:lineRule="auto"/>
        <w:ind w:left="0" w:firstLine="0"/>
        <w:jc w:val="both"/>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205">
      <w:pPr>
        <w:spacing w:line="36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206">
      <w:pPr>
        <w:spacing w:line="36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207">
      <w:pPr>
        <w:spacing w:line="360" w:lineRule="auto"/>
        <w:ind w:lef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20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Ministerio de Educación del Perú. (2024). </w:t>
      </w:r>
      <w:r w:rsidDel="00000000" w:rsidR="00000000" w:rsidRPr="00000000">
        <w:rPr>
          <w:rFonts w:ascii="Times New Roman" w:cs="Times New Roman" w:eastAsia="Times New Roman" w:hAnsi="Times New Roman"/>
          <w:i w:val="1"/>
          <w:sz w:val="24"/>
          <w:szCs w:val="24"/>
          <w:rtl w:val="0"/>
        </w:rPr>
        <w:t xml:space="preserve">Acceder al Sistema de Información de Apoyo a la Gestión de la Institución Educativa (SIAGIE)</w:t>
      </w:r>
      <w:r w:rsidDel="00000000" w:rsidR="00000000" w:rsidRPr="00000000">
        <w:rPr>
          <w:rFonts w:ascii="Times New Roman" w:cs="Times New Roman" w:eastAsia="Times New Roman" w:hAnsi="Times New Roman"/>
          <w:sz w:val="24"/>
          <w:szCs w:val="24"/>
          <w:rtl w:val="0"/>
        </w:rPr>
        <w:t xml:space="preserve">. Recuperado de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https://www.gob.pe/73164-acceder-al-sistema-de-informacion-de-apoyo-a-la-gestion-de-la-institucion-educativa-siagie​</w:t>
        </w:r>
      </w:hyperlink>
      <w:r w:rsidDel="00000000" w:rsidR="00000000" w:rsidRPr="00000000">
        <w:rPr>
          <w:rtl w:val="0"/>
        </w:rPr>
      </w:r>
    </w:p>
    <w:p w:rsidR="00000000" w:rsidDel="00000000" w:rsidP="00000000" w:rsidRDefault="00000000" w:rsidRPr="00000000" w14:paraId="0000020A">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Huaman-Yupanqui, N. C., Zapana-Halire, Y., Ulloa-Gallardo, N. J., &amp; Vilchez Navarro, Y. (2024). Implementación de un sistema web para mejorar la gestión académica en universidades: un estudio de caso. </w:t>
      </w:r>
      <w:r w:rsidDel="00000000" w:rsidR="00000000" w:rsidRPr="00000000">
        <w:rPr>
          <w:rFonts w:ascii="Times New Roman" w:cs="Times New Roman" w:eastAsia="Times New Roman" w:hAnsi="Times New Roman"/>
          <w:i w:val="1"/>
          <w:sz w:val="24"/>
          <w:szCs w:val="24"/>
          <w:rtl w:val="0"/>
        </w:rPr>
        <w:t xml:space="preserve">Revista Amazonía Digital</w:t>
      </w:r>
      <w:r w:rsidDel="00000000" w:rsidR="00000000" w:rsidRPr="00000000">
        <w:rPr>
          <w:rFonts w:ascii="Times New Roman" w:cs="Times New Roman" w:eastAsia="Times New Roman" w:hAnsi="Times New Roman"/>
          <w:sz w:val="24"/>
          <w:szCs w:val="24"/>
          <w:rtl w:val="0"/>
        </w:rPr>
        <w:t xml:space="preserve">, 3(2), e289.</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https://revistas.unamad.edu.pe/index.php/rad/article/view/289</w:t>
        </w:r>
      </w:hyperlink>
      <w:r w:rsidDel="00000000" w:rsidR="00000000" w:rsidRPr="00000000">
        <w:rPr>
          <w:rtl w:val="0"/>
        </w:rPr>
      </w:r>
    </w:p>
    <w:p w:rsidR="00000000" w:rsidDel="00000000" w:rsidP="00000000" w:rsidRDefault="00000000" w:rsidRPr="00000000" w14:paraId="0000020C">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Fernández Enguita, M. (2025, abril 24). </w:t>
      </w:r>
      <w:r w:rsidDel="00000000" w:rsidR="00000000" w:rsidRPr="00000000">
        <w:rPr>
          <w:rFonts w:ascii="Times New Roman" w:cs="Times New Roman" w:eastAsia="Times New Roman" w:hAnsi="Times New Roman"/>
          <w:i w:val="1"/>
          <w:sz w:val="24"/>
          <w:szCs w:val="24"/>
          <w:rtl w:val="0"/>
        </w:rPr>
        <w:t xml:space="preserve">Mariano Fernández Enguita: "No nos podemos empeñar en hacer de la escuela un santuario que proteja a los alumnos"</w:t>
      </w:r>
      <w:r w:rsidDel="00000000" w:rsidR="00000000" w:rsidRPr="00000000">
        <w:rPr>
          <w:rFonts w:ascii="Times New Roman" w:cs="Times New Roman" w:eastAsia="Times New Roman" w:hAnsi="Times New Roman"/>
          <w:sz w:val="24"/>
          <w:szCs w:val="24"/>
          <w:rtl w:val="0"/>
        </w:rPr>
        <w:t xml:space="preserve">. El País.</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https://elpais.com/eps/2025-04-24/mariano-fernandez-enguita-no-nos-podemos-empenar-en-hacer-de-la-escuela-un-santuario-que-proteja-a-los-alumnos.html​</w:t>
        </w:r>
      </w:hyperlink>
      <w:r w:rsidDel="00000000" w:rsidR="00000000" w:rsidRPr="00000000">
        <w:rPr>
          <w:rtl w:val="0"/>
        </w:rPr>
      </w:r>
    </w:p>
    <w:p w:rsidR="00000000" w:rsidDel="00000000" w:rsidP="00000000" w:rsidRDefault="00000000" w:rsidRPr="00000000" w14:paraId="0000020E">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160" w:line="240" w:lineRule="auto"/>
        <w:ind w:left="720.0000000000001" w:hanging="720.0000000000001"/>
        <w:jc w:val="both"/>
        <w:rPr>
          <w:rFonts w:ascii="Times New Roman" w:cs="Times New Roman" w:eastAsia="Times New Roman" w:hAnsi="Times New Roman"/>
          <w:color w:val="393939"/>
          <w:sz w:val="24"/>
          <w:szCs w:val="24"/>
          <w:shd w:fill="f5f5f5" w:val="clear"/>
        </w:rPr>
      </w:pPr>
      <w:r w:rsidDel="00000000" w:rsidR="00000000" w:rsidRPr="00000000">
        <w:rPr>
          <w:rFonts w:ascii="Times New Roman" w:cs="Times New Roman" w:eastAsia="Times New Roman" w:hAnsi="Times New Roman"/>
          <w:color w:val="393939"/>
          <w:sz w:val="24"/>
          <w:szCs w:val="24"/>
          <w:rtl w:val="0"/>
        </w:rPr>
        <w:t xml:space="preserve">[12] </w:t>
      </w:r>
      <w:r w:rsidDel="00000000" w:rsidR="00000000" w:rsidRPr="00000000">
        <w:rPr>
          <w:rFonts w:ascii="Times New Roman" w:cs="Times New Roman" w:eastAsia="Times New Roman" w:hAnsi="Times New Roman"/>
          <w:color w:val="393939"/>
          <w:sz w:val="24"/>
          <w:szCs w:val="24"/>
          <w:rtl w:val="0"/>
        </w:rPr>
        <w:t xml:space="preserve">Oliver-Mora, M., &amp; Iñiguez-Rueda, L.. (2017). La contribución de las tecnologías Web 2.0 a la formación de pacientes activos. </w:t>
      </w:r>
      <w:r w:rsidDel="00000000" w:rsidR="00000000" w:rsidRPr="00000000">
        <w:rPr>
          <w:rFonts w:ascii="Times New Roman" w:cs="Times New Roman" w:eastAsia="Times New Roman" w:hAnsi="Times New Roman"/>
          <w:i w:val="1"/>
          <w:color w:val="393939"/>
          <w:sz w:val="24"/>
          <w:szCs w:val="24"/>
          <w:rtl w:val="0"/>
        </w:rPr>
        <w:t xml:space="preserve">Ciência &amp; Saúde Coletiva</w:t>
      </w:r>
      <w:r w:rsidDel="00000000" w:rsidR="00000000" w:rsidRPr="00000000">
        <w:rPr>
          <w:rFonts w:ascii="Times New Roman" w:cs="Times New Roman" w:eastAsia="Times New Roman" w:hAnsi="Times New Roman"/>
          <w:color w:val="393939"/>
          <w:sz w:val="24"/>
          <w:szCs w:val="24"/>
          <w:rtl w:val="0"/>
        </w:rPr>
        <w:t xml:space="preserve">, </w:t>
      </w:r>
      <w:r w:rsidDel="00000000" w:rsidR="00000000" w:rsidRPr="00000000">
        <w:rPr>
          <w:rFonts w:ascii="Times New Roman" w:cs="Times New Roman" w:eastAsia="Times New Roman" w:hAnsi="Times New Roman"/>
          <w:i w:val="1"/>
          <w:color w:val="393939"/>
          <w:sz w:val="24"/>
          <w:szCs w:val="24"/>
          <w:rtl w:val="0"/>
        </w:rPr>
        <w:t xml:space="preserve">22</w:t>
      </w:r>
      <w:r w:rsidDel="00000000" w:rsidR="00000000" w:rsidRPr="00000000">
        <w:rPr>
          <w:rFonts w:ascii="Times New Roman" w:cs="Times New Roman" w:eastAsia="Times New Roman" w:hAnsi="Times New Roman"/>
          <w:color w:val="393939"/>
          <w:sz w:val="24"/>
          <w:szCs w:val="24"/>
          <w:rtl w:val="0"/>
        </w:rPr>
        <w:t xml:space="preserve">(3), 901–910. </w:t>
      </w:r>
      <w:hyperlink r:id="rId34">
        <w:r w:rsidDel="00000000" w:rsidR="00000000" w:rsidRPr="00000000">
          <w:rPr>
            <w:rFonts w:ascii="Times New Roman" w:cs="Times New Roman" w:eastAsia="Times New Roman" w:hAnsi="Times New Roman"/>
            <w:color w:val="1155cc"/>
            <w:sz w:val="24"/>
            <w:szCs w:val="24"/>
            <w:u w:val="single"/>
            <w:shd w:fill="f5f5f5" w:val="clear"/>
            <w:rtl w:val="0"/>
          </w:rPr>
          <w:t xml:space="preserve">https://doi.org/10.1590/1413-81232017223.08632015</w:t>
        </w:r>
      </w:hyperlink>
      <w:r w:rsidDel="00000000" w:rsidR="00000000" w:rsidRPr="00000000">
        <w:rPr>
          <w:rtl w:val="0"/>
        </w:rPr>
      </w:r>
    </w:p>
    <w:p w:rsidR="00000000" w:rsidDel="00000000" w:rsidP="00000000" w:rsidRDefault="00000000" w:rsidRPr="00000000" w14:paraId="00000210">
      <w:pPr>
        <w:spacing w:after="160" w:line="240" w:lineRule="auto"/>
        <w:jc w:val="both"/>
        <w:rPr>
          <w:rFonts w:ascii="Times New Roman" w:cs="Times New Roman" w:eastAsia="Times New Roman" w:hAnsi="Times New Roman"/>
          <w:color w:val="393939"/>
          <w:sz w:val="17"/>
          <w:szCs w:val="17"/>
          <w:shd w:fill="f5f5f5" w:val="clear"/>
        </w:rPr>
      </w:pPr>
      <w:r w:rsidDel="00000000" w:rsidR="00000000" w:rsidRPr="00000000">
        <w:rPr>
          <w:rtl w:val="0"/>
        </w:rPr>
      </w:r>
    </w:p>
    <w:p w:rsidR="00000000" w:rsidDel="00000000" w:rsidP="00000000" w:rsidRDefault="00000000" w:rsidRPr="00000000" w14:paraId="00000211">
      <w:pPr>
        <w:spacing w:line="360" w:lineRule="auto"/>
        <w:ind w:left="720.0000000000001" w:hanging="720.0000000000001"/>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[13] León-Duarte, Jaime A., Martínez-Cadena, Guillermo, &amp; Olea-Miranda, Jaime. (2021). Automated motion analysis system for detecting ergonomic risk factor in the construction industry. </w:t>
      </w:r>
      <w:r w:rsidDel="00000000" w:rsidR="00000000" w:rsidRPr="00000000">
        <w:rPr>
          <w:rFonts w:ascii="Times New Roman" w:cs="Times New Roman" w:eastAsia="Times New Roman" w:hAnsi="Times New Roman"/>
          <w:i w:val="1"/>
          <w:sz w:val="24"/>
          <w:szCs w:val="24"/>
          <w:rtl w:val="0"/>
        </w:rPr>
        <w:t xml:space="preserve">Información tecnológica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(6), 213-220. </w:t>
      </w:r>
      <w:hyperlink r:id="rId35">
        <w:r w:rsidDel="00000000" w:rsidR="00000000" w:rsidRPr="00000000">
          <w:rPr>
            <w:rFonts w:ascii="Times New Roman" w:cs="Times New Roman" w:eastAsia="Times New Roman" w:hAnsi="Times New Roman"/>
            <w:sz w:val="24"/>
            <w:szCs w:val="24"/>
            <w:rtl w:val="0"/>
          </w:rPr>
          <w:t xml:space="preserve">https://dx.doi.org/10.4067/S0718-07642021000600213</w:t>
        </w:r>
      </w:hyperlink>
      <w:r w:rsidDel="00000000" w:rsidR="00000000" w:rsidRPr="00000000">
        <w:rPr>
          <w:rtl w:val="0"/>
        </w:rPr>
      </w:r>
    </w:p>
    <w:p w:rsidR="00000000" w:rsidDel="00000000" w:rsidP="00000000" w:rsidRDefault="00000000" w:rsidRPr="00000000" w14:paraId="00000212">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Muñoz Tenempaguay, C. D., Sánchez Sanchez, A. M., &amp; Moreira Gómez, R. A. (2024). Automatización de procesos académicos, caso de estudio, pase de notas. </w:t>
      </w:r>
      <w:r w:rsidDel="00000000" w:rsidR="00000000" w:rsidRPr="00000000">
        <w:rPr>
          <w:rFonts w:ascii="Times New Roman" w:cs="Times New Roman" w:eastAsia="Times New Roman" w:hAnsi="Times New Roman"/>
          <w:i w:val="1"/>
          <w:sz w:val="24"/>
          <w:szCs w:val="24"/>
          <w:rtl w:val="0"/>
        </w:rPr>
        <w:t xml:space="preserve">Revista Tecnopedagogía e Innovación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4–21.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https://doi.org/10.62465/rti.v3n2.2024.90</w:t>
        </w:r>
      </w:hyperlink>
      <w:r w:rsidDel="00000000" w:rsidR="00000000" w:rsidRPr="00000000">
        <w:rPr>
          <w:rtl w:val="0"/>
        </w:rPr>
      </w:r>
    </w:p>
    <w:p w:rsidR="00000000" w:rsidDel="00000000" w:rsidP="00000000" w:rsidRDefault="00000000" w:rsidRPr="00000000" w14:paraId="00000213">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360" w:lineRule="auto"/>
        <w:ind w:left="4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ind w:left="0" w:firstLine="0"/>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17">
      <w:pPr>
        <w:spacing w:line="360" w:lineRule="auto"/>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8">
      <w:pPr>
        <w:spacing w:line="360"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9">
      <w:pPr>
        <w:spacing w:line="360" w:lineRule="auto"/>
        <w:ind w:firstLine="720"/>
        <w:jc w:val="both"/>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62452/yh2fav04" TargetMode="External"/><Relationship Id="rId22" Type="http://schemas.openxmlformats.org/officeDocument/2006/relationships/hyperlink" Target="https://remca.umet.edu.ec/index.php/REMCA/article/view/465?utm_source=chatgpt.com" TargetMode="External"/><Relationship Id="rId21" Type="http://schemas.openxmlformats.org/officeDocument/2006/relationships/hyperlink" Target="https://doi.org/10.62452/yh2fav04" TargetMode="External"/><Relationship Id="rId24" Type="http://schemas.openxmlformats.org/officeDocument/2006/relationships/hyperlink" Target="https://doi.org/10.5281/zenodo.12694674" TargetMode="External"/><Relationship Id="rId23" Type="http://schemas.openxmlformats.org/officeDocument/2006/relationships/hyperlink" Target="https://doi.org/10.5281/zenodo.126946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repositorio.uch.edu.pe//handle/20.500.12872/423" TargetMode="External"/><Relationship Id="rId25" Type="http://schemas.openxmlformats.org/officeDocument/2006/relationships/hyperlink" Target="http://doi.org/10.23913/ride.v8i16.340" TargetMode="External"/><Relationship Id="rId28" Type="http://schemas.openxmlformats.org/officeDocument/2006/relationships/hyperlink" Target="https://www.gob.pe/73164-acceder-al-sistema-de-informacion-de-apoyo-a-la-gestion-de-la-institucion-educativa-siagie" TargetMode="External"/><Relationship Id="rId27" Type="http://schemas.openxmlformats.org/officeDocument/2006/relationships/hyperlink" Target="https://doi.org/10.26495/rtzh1810.125448"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gob.pe/73164-acceder-al-sistema-de-informacion-de-apoyo-a-la-gestion-de-la-institucion-educativa-siagie%E2%80%8B" TargetMode="External"/><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revistas.unamad.edu.pe/index.php/rad/article/view/289" TargetMode="External"/><Relationship Id="rId30" Type="http://schemas.openxmlformats.org/officeDocument/2006/relationships/hyperlink" Target="https://revistas.unamad.edu.pe/index.php/rad/article/view/289" TargetMode="External"/><Relationship Id="rId11" Type="http://schemas.openxmlformats.org/officeDocument/2006/relationships/hyperlink" Target="https://dx.doi.org/10.4067/S0718-07642021000600213" TargetMode="External"/><Relationship Id="rId33" Type="http://schemas.openxmlformats.org/officeDocument/2006/relationships/hyperlink" Target="https://elpais.com/eps/2025-04-24/mariano-fernandez-enguita-no-nos-podemos-empenar-en-hacer-de-la-escuela-un-santuario-que-proteja-a-los-alumnos.html%E2%80%8B" TargetMode="External"/><Relationship Id="rId10" Type="http://schemas.openxmlformats.org/officeDocument/2006/relationships/hyperlink" Target="https://doi.org/10.1590/1413-81232017223.08632015" TargetMode="External"/><Relationship Id="rId32" Type="http://schemas.openxmlformats.org/officeDocument/2006/relationships/hyperlink" Target="https://elpais.com/eps/2025-04-24/mariano-fernandez-enguita-no-nos-podemos-empenar-en-hacer-de-la-escuela-un-santuario-que-proteja-a-los-alumnos.html" TargetMode="External"/><Relationship Id="rId13" Type="http://schemas.openxmlformats.org/officeDocument/2006/relationships/hyperlink" Target="https://doi.org/10.33595/2226-1478.14.4.899" TargetMode="External"/><Relationship Id="rId35" Type="http://schemas.openxmlformats.org/officeDocument/2006/relationships/hyperlink" Target="https://dx.doi.org/10.4067/S0718-07642021000600213" TargetMode="External"/><Relationship Id="rId12" Type="http://schemas.openxmlformats.org/officeDocument/2006/relationships/hyperlink" Target="https://doi.org/10.12804/rev.univ.empresa.29.2015.06" TargetMode="External"/><Relationship Id="rId34" Type="http://schemas.openxmlformats.org/officeDocument/2006/relationships/hyperlink" Target="https://doi.org/10.1590/1413-81232017223.08632015" TargetMode="External"/><Relationship Id="rId15" Type="http://schemas.openxmlformats.org/officeDocument/2006/relationships/image" Target="media/image2.png"/><Relationship Id="rId14" Type="http://schemas.openxmlformats.org/officeDocument/2006/relationships/hyperlink" Target="https://doi.org/10.25147/IJCSR.2017.001.1.05" TargetMode="External"/><Relationship Id="rId36" Type="http://schemas.openxmlformats.org/officeDocument/2006/relationships/hyperlink" Target="https://doi.org/10.62465/rti.v3n2.2024.90" TargetMode="External"/><Relationship Id="rId17" Type="http://schemas.openxmlformats.org/officeDocument/2006/relationships/hyperlink" Target="https://doi.org/10.26495/rtzh1810.125448" TargetMode="External"/><Relationship Id="rId16" Type="http://schemas.openxmlformats.org/officeDocument/2006/relationships/hyperlink" Target="https://doi.org/10.62465/rti.v3n2.2024.90" TargetMode="External"/><Relationship Id="rId19" Type="http://schemas.openxmlformats.org/officeDocument/2006/relationships/hyperlink" Target="https://mr.ageditor.ar/index.php/mr/article/view/48" TargetMode="External"/><Relationship Id="rId18" Type="http://schemas.openxmlformats.org/officeDocument/2006/relationships/hyperlink" Target="https://doi.org/10.59814/resofro.2025.5(2)6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