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E73" w:rsidRDefault="005B054E">
      <w:pPr>
        <w:spacing w:after="0" w:line="259" w:lineRule="auto"/>
        <w:ind w:left="0" w:right="0" w:firstLine="0"/>
        <w:jc w:val="left"/>
      </w:pPr>
      <w:r>
        <w:rPr>
          <w:b/>
          <w:color w:val="73000A"/>
          <w:sz w:val="48"/>
        </w:rPr>
        <w:t xml:space="preserve">Step 5: Sketch Designs </w:t>
      </w:r>
    </w:p>
    <w:p w:rsidR="00060E73" w:rsidRDefault="005B054E">
      <w:pPr>
        <w:spacing w:after="338" w:line="259" w:lineRule="auto"/>
        <w:ind w:left="-5" w:right="0"/>
        <w:jc w:val="left"/>
      </w:pPr>
      <w:r>
        <w:rPr>
          <w:b/>
        </w:rPr>
        <w:t>Initial and Final Due Date:</w:t>
      </w:r>
      <w:r>
        <w:t xml:space="preserve"> Fourth Week </w:t>
      </w:r>
    </w:p>
    <w:p w:rsidR="005B054E" w:rsidRDefault="005B054E" w:rsidP="005B054E">
      <w:pPr>
        <w:pStyle w:val="NormalWeb"/>
      </w:pPr>
      <w:r>
        <w:rPr>
          <w:rStyle w:val="Strong"/>
        </w:rPr>
        <w:t>Date</w:t>
      </w:r>
      <w:r>
        <w:t>: April 3, 2025</w:t>
      </w:r>
      <w:r>
        <w:br/>
      </w:r>
      <w:r>
        <w:rPr>
          <w:rStyle w:val="Strong"/>
        </w:rPr>
        <w:t>Location</w:t>
      </w:r>
      <w:r>
        <w:t>: UMT Campus Design Lab</w:t>
      </w:r>
    </w:p>
    <w:p w:rsidR="005B054E" w:rsidRDefault="005B054E" w:rsidP="005B054E">
      <w:pPr>
        <w:pStyle w:val="NormalWeb"/>
      </w:pPr>
      <w:r>
        <w:t>Our team created three paper-based UI mockups to explore different approaches for the A&amp;S Law Firm Management System:</w:t>
      </w:r>
    </w:p>
    <w:p w:rsidR="005B054E" w:rsidRDefault="005B054E" w:rsidP="005B054E">
      <w:pPr>
        <w:pStyle w:val="NormalWeb"/>
        <w:numPr>
          <w:ilvl w:val="0"/>
          <w:numId w:val="1"/>
        </w:numPr>
      </w:pPr>
      <w:r>
        <w:rPr>
          <w:rStyle w:val="Strong"/>
        </w:rPr>
        <w:t>Lawyer-Focused Design</w:t>
      </w:r>
      <w:r>
        <w:t xml:space="preserve">: A formal layout with a </w:t>
      </w:r>
      <w:r>
        <w:rPr>
          <w:rStyle w:val="Strong"/>
        </w:rPr>
        <w:t>dar</w:t>
      </w:r>
      <w:bookmarkStart w:id="0" w:name="_GoBack"/>
      <w:bookmarkEnd w:id="0"/>
      <w:r>
        <w:rPr>
          <w:rStyle w:val="Strong"/>
        </w:rPr>
        <w:t>k theme</w:t>
      </w:r>
      <w:r>
        <w:t>, minimal distractions, and quick access to case files and schedules.</w:t>
      </w:r>
    </w:p>
    <w:p w:rsidR="005B054E" w:rsidRDefault="005B054E" w:rsidP="005B054E">
      <w:pPr>
        <w:pStyle w:val="NormalWeb"/>
        <w:numPr>
          <w:ilvl w:val="0"/>
          <w:numId w:val="1"/>
        </w:numPr>
      </w:pPr>
      <w:r>
        <w:rPr>
          <w:rStyle w:val="Strong"/>
        </w:rPr>
        <w:t>Client-Friendly Interface</w:t>
      </w:r>
      <w:r>
        <w:t xml:space="preserve">: A </w:t>
      </w:r>
      <w:r>
        <w:rPr>
          <w:rStyle w:val="Strong"/>
        </w:rPr>
        <w:t>light-themed</w:t>
      </w:r>
      <w:r>
        <w:t xml:space="preserve"> design with </w:t>
      </w:r>
      <w:r>
        <w:rPr>
          <w:rStyle w:val="Strong"/>
        </w:rPr>
        <w:t>larger icons</w:t>
      </w:r>
      <w:r>
        <w:t>, simplified navigation, and a dashboard-style home screen for appointment tracking.</w:t>
      </w:r>
    </w:p>
    <w:p w:rsidR="005B054E" w:rsidRDefault="005B054E" w:rsidP="005B054E">
      <w:pPr>
        <w:pStyle w:val="NormalWeb"/>
        <w:numPr>
          <w:ilvl w:val="0"/>
          <w:numId w:val="1"/>
        </w:numPr>
      </w:pPr>
      <w:r>
        <w:rPr>
          <w:rStyle w:val="Strong"/>
        </w:rPr>
        <w:t>Admin Report View</w:t>
      </w:r>
      <w:r>
        <w:t xml:space="preserve">: A </w:t>
      </w:r>
      <w:r>
        <w:rPr>
          <w:rStyle w:val="Strong"/>
        </w:rPr>
        <w:t>minimalist layout</w:t>
      </w:r>
      <w:r>
        <w:t xml:space="preserve"> using gray tones, prioritizing data panels for report generation, user management, and system monitoring.</w:t>
      </w:r>
    </w:p>
    <w:p w:rsidR="005B054E" w:rsidRDefault="005B054E" w:rsidP="005B054E">
      <w:pPr>
        <w:pStyle w:val="NormalWeb"/>
      </w:pPr>
      <w:r>
        <w:rPr>
          <w:rStyle w:val="Strong"/>
        </w:rPr>
        <w:t>Team Members Involved</w:t>
      </w:r>
      <w:r>
        <w:t xml:space="preserve">: Adelina and </w:t>
      </w:r>
      <w:proofErr w:type="spellStart"/>
      <w:r>
        <w:t>Gledi</w:t>
      </w:r>
      <w:proofErr w:type="spellEnd"/>
      <w:r>
        <w:t xml:space="preserve"> sketched all three designs collaboratively during the design lab session.</w:t>
      </w:r>
    </w:p>
    <w:p w:rsidR="00060E73" w:rsidRDefault="00060E73" w:rsidP="005B054E">
      <w:pPr>
        <w:ind w:left="-5" w:right="0"/>
      </w:pPr>
    </w:p>
    <w:sectPr w:rsidR="00060E73">
      <w:pgSz w:w="12240" w:h="15840"/>
      <w:pgMar w:top="1481" w:right="1435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9004D"/>
    <w:multiLevelType w:val="multilevel"/>
    <w:tmpl w:val="9386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73"/>
    <w:rsid w:val="00060E73"/>
    <w:rsid w:val="005B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D3E17-E68C-472B-B04D-53A167DC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0" w:line="356" w:lineRule="auto"/>
      <w:ind w:left="10" w:right="1" w:hanging="10"/>
      <w:jc w:val="both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54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B0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Eagly IBH</dc:creator>
  <cp:keywords/>
  <cp:lastModifiedBy>CTS</cp:lastModifiedBy>
  <cp:revision>2</cp:revision>
  <dcterms:created xsi:type="dcterms:W3CDTF">2025-06-11T21:18:00Z</dcterms:created>
  <dcterms:modified xsi:type="dcterms:W3CDTF">2025-06-11T21:18:00Z</dcterms:modified>
</cp:coreProperties>
</file>