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99C" w:rsidRDefault="00DA01F3">
      <w:proofErr w:type="spellStart"/>
      <w:r>
        <w:t>akṣaramālā</w:t>
      </w:r>
      <w:proofErr w:type="spellEnd"/>
    </w:p>
    <w:p w:rsidR="00DA01F3" w:rsidRDefault="00DA01F3">
      <w:proofErr w:type="spellStart"/>
      <w:r>
        <w:t>fns</w:t>
      </w:r>
      <w:proofErr w:type="spellEnd"/>
    </w:p>
    <w:p w:rsidR="00DA01F3" w:rsidRDefault="00DA01F3">
      <w:proofErr w:type="spellStart"/>
      <w:r>
        <w:t>akṣaraḥ</w:t>
      </w:r>
      <w:proofErr w:type="spellEnd"/>
      <w:r>
        <w:t xml:space="preserve"> </w:t>
      </w:r>
      <w:proofErr w:type="spellStart"/>
      <w:r>
        <w:t>mālā</w:t>
      </w:r>
      <w:proofErr w:type="spellEnd"/>
    </w:p>
    <w:p w:rsidR="00DA01F3" w:rsidRDefault="00DA01F3">
      <w:proofErr w:type="spellStart"/>
      <w:r>
        <w:t>mns</w:t>
      </w:r>
      <w:proofErr w:type="spellEnd"/>
      <w:r>
        <w:t xml:space="preserve">        </w:t>
      </w:r>
      <w:proofErr w:type="spellStart"/>
      <w:r>
        <w:t>mns</w:t>
      </w:r>
      <w:proofErr w:type="spellEnd"/>
    </w:p>
    <w:p w:rsidR="00DA01F3" w:rsidRDefault="00DA01F3">
      <w:r>
        <w:t>indestructible garland</w:t>
      </w:r>
    </w:p>
    <w:p w:rsidR="00DA01F3" w:rsidRDefault="00DA01F3"/>
    <w:p w:rsidR="00DA01F3" w:rsidRDefault="00DA01F3">
      <w:proofErr w:type="spellStart"/>
      <w:r>
        <w:t>śākyamuniḥ</w:t>
      </w:r>
      <w:proofErr w:type="spellEnd"/>
    </w:p>
    <w:p w:rsidR="00DA01F3" w:rsidRDefault="00DA01F3">
      <w:proofErr w:type="spellStart"/>
      <w:r>
        <w:t>mns</w:t>
      </w:r>
      <w:proofErr w:type="spellEnd"/>
    </w:p>
    <w:p w:rsidR="00DA01F3" w:rsidRDefault="00DA01F3">
      <w:proofErr w:type="spellStart"/>
      <w:r>
        <w:t>śākyasya</w:t>
      </w:r>
      <w:proofErr w:type="spellEnd"/>
      <w:r>
        <w:t xml:space="preserve"> </w:t>
      </w:r>
      <w:proofErr w:type="spellStart"/>
      <w:r>
        <w:t>muniḥ</w:t>
      </w:r>
      <w:proofErr w:type="spellEnd"/>
    </w:p>
    <w:p w:rsidR="00DA01F3" w:rsidRDefault="00DA01F3">
      <w:r>
        <w:t>mgs</w:t>
      </w:r>
      <w:r>
        <w:tab/>
        <w:t xml:space="preserve">    </w:t>
      </w:r>
      <w:proofErr w:type="spellStart"/>
      <w:r>
        <w:t>mns</w:t>
      </w:r>
      <w:proofErr w:type="spellEnd"/>
    </w:p>
    <w:p w:rsidR="00DA01F3" w:rsidRDefault="00DA01F3">
      <w:r>
        <w:t>the sage of the Buddha</w:t>
      </w:r>
    </w:p>
    <w:p w:rsidR="00DA01F3" w:rsidRDefault="00DA01F3"/>
    <w:p w:rsidR="00DA01F3" w:rsidRDefault="00DA01F3">
      <w:proofErr w:type="spellStart"/>
      <w:r>
        <w:t>mahāyānam</w:t>
      </w:r>
      <w:proofErr w:type="spellEnd"/>
    </w:p>
    <w:p w:rsidR="00DA01F3" w:rsidRDefault="00DA01F3">
      <w:r>
        <w:t>mas</w:t>
      </w:r>
    </w:p>
    <w:p w:rsidR="00DA01F3" w:rsidRDefault="00DA01F3">
      <w:proofErr w:type="spellStart"/>
      <w:r>
        <w:t>mahān</w:t>
      </w:r>
      <w:proofErr w:type="spellEnd"/>
      <w:r>
        <w:t xml:space="preserve"> </w:t>
      </w:r>
      <w:proofErr w:type="spellStart"/>
      <w:r>
        <w:t>yānaḥ</w:t>
      </w:r>
      <w:proofErr w:type="spellEnd"/>
    </w:p>
    <w:p w:rsidR="00DA01F3" w:rsidRDefault="00DA01F3">
      <w:proofErr w:type="spellStart"/>
      <w:r>
        <w:t>mns</w:t>
      </w:r>
      <w:proofErr w:type="spellEnd"/>
      <w:r>
        <w:t xml:space="preserve">      </w:t>
      </w:r>
      <w:proofErr w:type="spellStart"/>
      <w:r>
        <w:t>mns</w:t>
      </w:r>
      <w:proofErr w:type="spellEnd"/>
    </w:p>
    <w:p w:rsidR="00DA01F3" w:rsidRDefault="00DA01F3">
      <w:r>
        <w:t>the great(er?) vehicle/conduct</w:t>
      </w:r>
    </w:p>
    <w:p w:rsidR="00DA01F3" w:rsidRDefault="00DA01F3"/>
    <w:p w:rsidR="00DA01F3" w:rsidRDefault="00DA01F3">
      <w:proofErr w:type="spellStart"/>
      <w:r>
        <w:t>abhayadaḥ</w:t>
      </w:r>
      <w:proofErr w:type="spellEnd"/>
    </w:p>
    <w:p w:rsidR="00DA01F3" w:rsidRDefault="00DA01F3">
      <w:proofErr w:type="spellStart"/>
      <w:r>
        <w:t>mns</w:t>
      </w:r>
      <w:proofErr w:type="spellEnd"/>
    </w:p>
    <w:p w:rsidR="00DA01F3" w:rsidRDefault="00DA01F3">
      <w:proofErr w:type="spellStart"/>
      <w:r>
        <w:t>abhayadam</w:t>
      </w:r>
      <w:proofErr w:type="spellEnd"/>
      <w:r>
        <w:t xml:space="preserve"> </w:t>
      </w:r>
      <w:proofErr w:type="spellStart"/>
      <w:r>
        <w:t>dadāti</w:t>
      </w:r>
      <w:proofErr w:type="spellEnd"/>
    </w:p>
    <w:p w:rsidR="00DA01F3" w:rsidRDefault="00DA01F3">
      <w:r>
        <w:t>mas</w:t>
      </w:r>
      <w:r>
        <w:tab/>
        <w:t xml:space="preserve">         3</w:t>
      </w:r>
      <w:r w:rsidRPr="00DA01F3">
        <w:rPr>
          <w:vertAlign w:val="superscript"/>
        </w:rPr>
        <w:t>rd</w:t>
      </w:r>
      <w:r>
        <w:t xml:space="preserve"> s </w:t>
      </w:r>
      <w:proofErr w:type="spellStart"/>
      <w:r>
        <w:t>pres</w:t>
      </w:r>
      <w:proofErr w:type="spellEnd"/>
    </w:p>
    <w:p w:rsidR="00DA01F3" w:rsidRDefault="00DA01F3">
      <w:r>
        <w:t xml:space="preserve">(something) that gives </w:t>
      </w:r>
      <w:proofErr w:type="gramStart"/>
      <w:r>
        <w:t>fearlessness</w:t>
      </w:r>
      <w:proofErr w:type="gramEnd"/>
    </w:p>
    <w:p w:rsidR="000514E6" w:rsidRDefault="000514E6"/>
    <w:p w:rsidR="000514E6" w:rsidRDefault="000514E6"/>
    <w:p w:rsidR="000514E6" w:rsidRDefault="000514E6"/>
    <w:p w:rsidR="000514E6" w:rsidRDefault="000514E6">
      <w:proofErr w:type="spellStart"/>
      <w:r>
        <w:t>parṣad</w:t>
      </w:r>
      <w:proofErr w:type="spellEnd"/>
      <w:r>
        <w:t>, f ‘assembly’</w:t>
      </w:r>
    </w:p>
    <w:p w:rsidR="000514E6" w:rsidRDefault="000514E6"/>
    <w:p w:rsidR="000514E6" w:rsidRDefault="000514E6">
      <w:r>
        <w:tab/>
        <w:t>singular</w:t>
      </w:r>
      <w:r>
        <w:tab/>
        <w:t>dual</w:t>
      </w:r>
      <w:r>
        <w:tab/>
      </w:r>
      <w:r>
        <w:tab/>
        <w:t>plural</w:t>
      </w:r>
    </w:p>
    <w:p w:rsidR="000514E6" w:rsidRDefault="000514E6">
      <w:r>
        <w:t>nom</w:t>
      </w:r>
      <w:r>
        <w:tab/>
      </w:r>
      <w:proofErr w:type="spellStart"/>
      <w:r>
        <w:t>parṣād</w:t>
      </w:r>
      <w:proofErr w:type="spellEnd"/>
      <w:r>
        <w:tab/>
      </w:r>
      <w:r>
        <w:tab/>
      </w:r>
      <w:proofErr w:type="spellStart"/>
      <w:r>
        <w:t>parṣadau</w:t>
      </w:r>
      <w:proofErr w:type="spellEnd"/>
      <w:r>
        <w:tab/>
      </w:r>
      <w:proofErr w:type="spellStart"/>
      <w:r>
        <w:t>parṣadaḥ</w:t>
      </w:r>
      <w:proofErr w:type="spellEnd"/>
    </w:p>
    <w:p w:rsidR="000514E6" w:rsidRDefault="000514E6">
      <w:r>
        <w:t>acc</w:t>
      </w:r>
      <w:r>
        <w:tab/>
      </w:r>
      <w:proofErr w:type="spellStart"/>
      <w:r>
        <w:t>parṣadam</w:t>
      </w:r>
      <w:proofErr w:type="spellEnd"/>
      <w:r>
        <w:tab/>
      </w:r>
      <w:proofErr w:type="spellStart"/>
      <w:r>
        <w:t>parṣadau</w:t>
      </w:r>
      <w:proofErr w:type="spellEnd"/>
      <w:r>
        <w:tab/>
      </w:r>
      <w:proofErr w:type="spellStart"/>
      <w:r>
        <w:t>parṣadaḥ</w:t>
      </w:r>
      <w:proofErr w:type="spellEnd"/>
    </w:p>
    <w:p w:rsidR="000514E6" w:rsidRDefault="000514E6">
      <w:r>
        <w:t>ins</w:t>
      </w:r>
      <w:r>
        <w:tab/>
      </w:r>
      <w:proofErr w:type="spellStart"/>
      <w:r>
        <w:t>parṣadā</w:t>
      </w:r>
      <w:proofErr w:type="spellEnd"/>
      <w:r>
        <w:tab/>
      </w:r>
      <w:proofErr w:type="spellStart"/>
      <w:r>
        <w:t>parṣadbhyām</w:t>
      </w:r>
      <w:proofErr w:type="spellEnd"/>
      <w:r>
        <w:tab/>
      </w:r>
      <w:proofErr w:type="spellStart"/>
      <w:r>
        <w:t>parṣadbhiḥ</w:t>
      </w:r>
      <w:proofErr w:type="spellEnd"/>
    </w:p>
    <w:p w:rsidR="000514E6" w:rsidRDefault="000514E6">
      <w:proofErr w:type="spellStart"/>
      <w:r>
        <w:t>dat</w:t>
      </w:r>
      <w:proofErr w:type="spellEnd"/>
      <w:r>
        <w:tab/>
      </w:r>
      <w:proofErr w:type="spellStart"/>
      <w:r>
        <w:t>parṣade</w:t>
      </w:r>
      <w:proofErr w:type="spellEnd"/>
      <w:r>
        <w:tab/>
      </w:r>
      <w:proofErr w:type="spellStart"/>
      <w:r>
        <w:t>parṣadbhyām</w:t>
      </w:r>
      <w:proofErr w:type="spellEnd"/>
      <w:r>
        <w:tab/>
      </w:r>
      <w:proofErr w:type="spellStart"/>
      <w:r>
        <w:t>parṣadbhyaḥ</w:t>
      </w:r>
      <w:proofErr w:type="spellEnd"/>
    </w:p>
    <w:p w:rsidR="000514E6" w:rsidRDefault="000514E6">
      <w:proofErr w:type="spellStart"/>
      <w:r>
        <w:t>abl</w:t>
      </w:r>
      <w:proofErr w:type="spellEnd"/>
      <w:r>
        <w:tab/>
      </w:r>
      <w:proofErr w:type="spellStart"/>
      <w:r>
        <w:t>parṣadaḥ</w:t>
      </w:r>
      <w:proofErr w:type="spellEnd"/>
      <w:r>
        <w:tab/>
      </w:r>
      <w:proofErr w:type="spellStart"/>
      <w:r>
        <w:t>parṣadbhyām</w:t>
      </w:r>
      <w:proofErr w:type="spellEnd"/>
      <w:r>
        <w:tab/>
      </w:r>
      <w:proofErr w:type="spellStart"/>
      <w:r>
        <w:t>parṣadbhyaḥ</w:t>
      </w:r>
      <w:proofErr w:type="spellEnd"/>
    </w:p>
    <w:p w:rsidR="000514E6" w:rsidRDefault="000514E6">
      <w:r>
        <w:t>gen</w:t>
      </w:r>
      <w:r>
        <w:tab/>
      </w:r>
      <w:proofErr w:type="spellStart"/>
      <w:r>
        <w:t>parṣadaḥ</w:t>
      </w:r>
      <w:proofErr w:type="spellEnd"/>
      <w:r>
        <w:tab/>
      </w:r>
      <w:proofErr w:type="spellStart"/>
      <w:r>
        <w:t>parṣadoḥ</w:t>
      </w:r>
      <w:proofErr w:type="spellEnd"/>
      <w:r>
        <w:tab/>
      </w:r>
      <w:proofErr w:type="spellStart"/>
      <w:r>
        <w:t>parṣadām</w:t>
      </w:r>
      <w:proofErr w:type="spellEnd"/>
    </w:p>
    <w:p w:rsidR="000514E6" w:rsidRDefault="000514E6">
      <w:r>
        <w:t>loc</w:t>
      </w:r>
      <w:r>
        <w:tab/>
      </w:r>
      <w:proofErr w:type="spellStart"/>
      <w:r>
        <w:t>parṣadi</w:t>
      </w:r>
      <w:proofErr w:type="spellEnd"/>
      <w:r>
        <w:tab/>
      </w:r>
      <w:r>
        <w:tab/>
      </w:r>
      <w:proofErr w:type="spellStart"/>
      <w:r>
        <w:t>parṣadoḥ</w:t>
      </w:r>
      <w:proofErr w:type="spellEnd"/>
      <w:r>
        <w:tab/>
      </w:r>
      <w:proofErr w:type="spellStart"/>
      <w:r>
        <w:t>parṣatsu</w:t>
      </w:r>
      <w:proofErr w:type="spellEnd"/>
    </w:p>
    <w:p w:rsidR="000514E6" w:rsidRDefault="000514E6"/>
    <w:p w:rsidR="000514E6" w:rsidRDefault="000514E6"/>
    <w:p w:rsidR="000514E6" w:rsidRDefault="000514E6">
      <w:proofErr w:type="spellStart"/>
      <w:r>
        <w:t>āyuṣmāñchāriputro</w:t>
      </w:r>
      <w:proofErr w:type="spellEnd"/>
      <w:r>
        <w:t xml:space="preserve"> ’</w:t>
      </w:r>
      <w:proofErr w:type="spellStart"/>
      <w:r>
        <w:t>ryāvalokiteśvareṇo</w:t>
      </w:r>
      <w:r w:rsidR="00A264D3">
        <w:t>ktaḥ</w:t>
      </w:r>
      <w:proofErr w:type="spellEnd"/>
    </w:p>
    <w:p w:rsidR="00A264D3" w:rsidRDefault="00A264D3">
      <w:proofErr w:type="spellStart"/>
      <w:r>
        <w:t>āyuṣmān</w:t>
      </w:r>
      <w:proofErr w:type="spellEnd"/>
      <w:r>
        <w:t xml:space="preserve"> </w:t>
      </w:r>
      <w:proofErr w:type="spellStart"/>
      <w:r>
        <w:t>śāriputraḥ</w:t>
      </w:r>
      <w:proofErr w:type="spellEnd"/>
      <w:r>
        <w:t xml:space="preserve"> </w:t>
      </w:r>
      <w:proofErr w:type="spellStart"/>
      <w:r>
        <w:t>aryāvalokiteśvare</w:t>
      </w:r>
      <w:r w:rsidR="00916D7E">
        <w:t>na</w:t>
      </w:r>
      <w:proofErr w:type="spellEnd"/>
      <w:r w:rsidR="00916D7E">
        <w:t xml:space="preserve"> </w:t>
      </w:r>
      <w:proofErr w:type="spellStart"/>
      <w:r w:rsidR="00916D7E">
        <w:t>uktaḥ</w:t>
      </w:r>
      <w:proofErr w:type="spellEnd"/>
    </w:p>
    <w:p w:rsidR="00161A7D" w:rsidRDefault="00161A7D">
      <w:proofErr w:type="spellStart"/>
      <w:r>
        <w:t>mns</w:t>
      </w:r>
      <w:proofErr w:type="spellEnd"/>
      <w:r>
        <w:tab/>
        <w:t xml:space="preserve">    </w:t>
      </w:r>
      <w:proofErr w:type="spellStart"/>
      <w:r>
        <w:t>mns</w:t>
      </w:r>
      <w:proofErr w:type="spellEnd"/>
      <w:r>
        <w:tab/>
        <w:t xml:space="preserve">          mis</w:t>
      </w:r>
      <w:r>
        <w:tab/>
      </w:r>
      <w:r>
        <w:tab/>
        <w:t xml:space="preserve">        </w:t>
      </w:r>
      <w:proofErr w:type="spellStart"/>
      <w:r>
        <w:t>mns</w:t>
      </w:r>
      <w:proofErr w:type="spellEnd"/>
    </w:p>
    <w:p w:rsidR="00161A7D" w:rsidRDefault="00161A7D">
      <w:r>
        <w:tab/>
      </w:r>
      <w:r>
        <w:tab/>
        <w:t xml:space="preserve">          </w:t>
      </w:r>
      <w:proofErr w:type="spellStart"/>
      <w:r>
        <w:t>aryaḥ</w:t>
      </w:r>
      <w:proofErr w:type="spellEnd"/>
      <w:r>
        <w:t xml:space="preserve"> </w:t>
      </w:r>
      <w:proofErr w:type="spellStart"/>
      <w:r>
        <w:t>avalokiteśvaraḥ</w:t>
      </w:r>
      <w:proofErr w:type="spellEnd"/>
    </w:p>
    <w:p w:rsidR="00161A7D" w:rsidRDefault="00161A7D">
      <w:r>
        <w:tab/>
      </w:r>
      <w:r>
        <w:tab/>
        <w:t xml:space="preserve">          </w:t>
      </w:r>
      <w:proofErr w:type="spellStart"/>
      <w:r>
        <w:t>mns</w:t>
      </w:r>
      <w:proofErr w:type="spellEnd"/>
      <w:r>
        <w:t xml:space="preserve">    </w:t>
      </w:r>
      <w:proofErr w:type="spellStart"/>
      <w:r>
        <w:t>mns</w:t>
      </w:r>
      <w:proofErr w:type="spellEnd"/>
    </w:p>
    <w:p w:rsidR="00161A7D" w:rsidRDefault="00161A7D">
      <w:r>
        <w:t xml:space="preserve">The long-lived </w:t>
      </w:r>
      <w:proofErr w:type="spellStart"/>
      <w:r>
        <w:t>Śāriputra</w:t>
      </w:r>
      <w:proofErr w:type="spellEnd"/>
      <w:r>
        <w:t xml:space="preserve"> said to noble Avalokiteśvara.</w:t>
      </w:r>
    </w:p>
    <w:sectPr w:rsidR="0016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F3"/>
    <w:rsid w:val="000514E6"/>
    <w:rsid w:val="00161A7D"/>
    <w:rsid w:val="00916D7E"/>
    <w:rsid w:val="00A264D3"/>
    <w:rsid w:val="00B10635"/>
    <w:rsid w:val="00BE499C"/>
    <w:rsid w:val="00DA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6F56C"/>
  <w15:chartTrackingRefBased/>
  <w15:docId w15:val="{46BD1297-1919-B44C-A76C-5F4A9CB5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Wenhan -PO25</dc:creator>
  <cp:keywords/>
  <dc:description/>
  <cp:lastModifiedBy>Guo, Wenhan -PO25</cp:lastModifiedBy>
  <cp:revision>3</cp:revision>
  <dcterms:created xsi:type="dcterms:W3CDTF">2023-06-29T11:56:00Z</dcterms:created>
  <dcterms:modified xsi:type="dcterms:W3CDTF">2023-06-29T12:34:00Z</dcterms:modified>
</cp:coreProperties>
</file>