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1F6C" w14:textId="572B8959" w:rsidR="00F96424" w:rsidRPr="00B73AAA" w:rsidRDefault="0092794C" w:rsidP="00141A4C">
      <w:pPr>
        <w:rPr>
          <w:rFonts w:ascii="Calibri" w:hAnsi="Calibri" w:cs="Calibri"/>
          <w:lang w:val="en-US"/>
        </w:rPr>
      </w:pPr>
      <w:r w:rsidRPr="00B73AAA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EB32A4D" wp14:editId="61204A12">
                <wp:simplePos x="0" y="0"/>
                <wp:positionH relativeFrom="column">
                  <wp:posOffset>-33051</wp:posOffset>
                </wp:positionH>
                <wp:positionV relativeFrom="paragraph">
                  <wp:posOffset>-242371</wp:posOffset>
                </wp:positionV>
                <wp:extent cx="6945923" cy="1669055"/>
                <wp:effectExtent l="0" t="0" r="0" b="0"/>
                <wp:wrapNone/>
                <wp:docPr id="522036018" name="Zone de texte 522036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3" cy="166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52B372" w14:textId="65E67ED7" w:rsidR="002E5C82" w:rsidRPr="003C6E32" w:rsidRDefault="002E5C82" w:rsidP="0092794C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color w:val="7F7F7F" w:themeColor="text1" w:themeTint="80"/>
                                <w:sz w:val="36"/>
                                <w:szCs w:val="48"/>
                                <w:lang w:val="en-US"/>
                              </w:rPr>
                            </w:pPr>
                            <w:r w:rsidRPr="003C6E32">
                              <w:rPr>
                                <w:rFonts w:ascii="Avenir Next Condensed Ultra Lig" w:hAnsi="Avenir Next Condensed Ultra Lig"/>
                                <w:color w:val="7F7F7F" w:themeColor="text1" w:themeTint="80"/>
                                <w:sz w:val="72"/>
                                <w:szCs w:val="160"/>
                                <w:lang w:val="en-US"/>
                              </w:rPr>
                              <w:t xml:space="preserve">Adeline Lacroix </w:t>
                            </w:r>
                          </w:p>
                          <w:p w14:paraId="46CDAC8E" w14:textId="77777777" w:rsidR="002E5C82" w:rsidRPr="003C6E32" w:rsidRDefault="002E5C82" w:rsidP="0092794C">
                            <w:pPr>
                              <w:jc w:val="center"/>
                              <w:rPr>
                                <w:rFonts w:ascii="Avenir Next Condensed" w:hAnsi="Avenir Next Condensed"/>
                                <w:color w:val="9197CF" w:themeColor="text2" w:themeTint="66"/>
                                <w:sz w:val="24"/>
                                <w:szCs w:val="36"/>
                                <w:lang w:val="en-US"/>
                              </w:rPr>
                            </w:pPr>
                            <w:r w:rsidRPr="003C6E32">
                              <w:rPr>
                                <w:rFonts w:ascii="Avenir Next Condensed" w:hAnsi="Avenir Next Condensed"/>
                                <w:color w:val="9197CF" w:themeColor="text2" w:themeTint="66"/>
                                <w:sz w:val="24"/>
                                <w:szCs w:val="36"/>
                                <w:lang w:val="en-US"/>
                              </w:rPr>
                              <w:t>Post-Doctoral research fellow</w:t>
                            </w:r>
                          </w:p>
                          <w:p w14:paraId="74EB5591" w14:textId="27D90112" w:rsidR="002E5C82" w:rsidRDefault="009F27A5" w:rsidP="0092794C">
                            <w:pPr>
                              <w:jc w:val="center"/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  <w:r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Campbell </w:t>
                            </w:r>
                            <w:proofErr w:type="spellStart"/>
                            <w:r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Familly</w:t>
                            </w:r>
                            <w:proofErr w:type="spellEnd"/>
                            <w:r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Mental Health </w:t>
                            </w:r>
                            <w:r w:rsidR="00346576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esearch Institute </w:t>
                            </w:r>
                          </w:p>
                          <w:p w14:paraId="29CC142B" w14:textId="77777777" w:rsidR="0092794C" w:rsidRDefault="009F27A5" w:rsidP="0092794C">
                            <w:pPr>
                              <w:jc w:val="center"/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  <w:r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Centre For Addiction and Mental Health</w:t>
                            </w:r>
                          </w:p>
                          <w:p w14:paraId="4F97FC73" w14:textId="36243FCD" w:rsidR="0092794C" w:rsidRDefault="0092794C" w:rsidP="0092794C">
                            <w:pPr>
                              <w:jc w:val="center"/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ON M6J 1H4, </w:t>
                            </w:r>
                            <w:r w:rsidR="009F27A5"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Toronto</w:t>
                            </w:r>
                            <w:r w:rsid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="009F27A5"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Canada</w:t>
                            </w:r>
                          </w:p>
                          <w:p w14:paraId="10472DDD" w14:textId="0313C130" w:rsidR="005A4338" w:rsidRPr="006F2B96" w:rsidRDefault="0092794C" w:rsidP="005A4338">
                            <w:pPr>
                              <w:spacing w:line="264" w:lineRule="auto"/>
                              <w:rPr>
                                <w:rFonts w:ascii="Avenir Next Condensed" w:hAnsi="Avenir Next Condensed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87C58DE" wp14:editId="656A0DCB">
                                  <wp:extent cx="246185" cy="246185"/>
                                  <wp:effectExtent l="0" t="0" r="0" b="0"/>
                                  <wp:docPr id="892093767" name="Graphique 7" descr="Enveloppe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92093767" name="Graphique 892093767" descr="Enveloppe avec un remplissage uni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246" cy="251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9F27A5"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Adeline.lacroix</w:t>
                            </w:r>
                            <w:proofErr w:type="spellEnd"/>
                            <w:r w:rsidR="00607BA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[at]</w:t>
                            </w:r>
                            <w:r w:rsidR="009F27A5" w:rsidRPr="002E5C82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>camh.ca</w:t>
                            </w:r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8E088A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Pr="0074147F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1410C838" wp14:editId="62DDD074">
                                  <wp:extent cx="197485" cy="197485"/>
                                  <wp:effectExtent l="0" t="0" r="5715" b="571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170" cy="203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="007847B7">
                                <w:rPr>
                                  <w:rStyle w:val="Lienhypertexte"/>
                                  <w:rFonts w:ascii="Abadi MT Condensed Light" w:hAnsi="Abadi MT Condensed Light"/>
                                  <w:lang w:val="en-US"/>
                                </w:rPr>
                                <w:t>Adeline Lacroix</w:t>
                              </w:r>
                            </w:hyperlink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8E088A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04D79D" wp14:editId="2FD0671F">
                                  <wp:extent cx="208493" cy="208800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 12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7694" t="6607" r="7378" b="833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493" cy="20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8E088A">
                                <w:rPr>
                                  <w:rStyle w:val="Lienhypertexte"/>
                                  <w:rFonts w:ascii="Abadi MT Condensed Light" w:hAnsi="Abadi MT Condensed Light"/>
                                  <w:lang w:val="en-US"/>
                                </w:rPr>
                                <w:t>Adeline Lacroix</w:t>
                              </w:r>
                            </w:hyperlink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8E088A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 </w:t>
                            </w:r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78C4A2" wp14:editId="251C45EF">
                                  <wp:extent cx="197485" cy="234315"/>
                                  <wp:effectExtent l="0" t="0" r="571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 13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485" cy="234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794C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hyperlink r:id="rId15" w:history="1">
                              <w:r w:rsidRPr="008E088A">
                                <w:rPr>
                                  <w:rStyle w:val="Lienhypertexte"/>
                                  <w:rFonts w:ascii="Abadi MT Condensed Light" w:hAnsi="Abadi MT Condensed Light"/>
                                  <w:lang w:val="en-US"/>
                                </w:rPr>
                                <w:t>AdelineLacroix2</w:t>
                              </w:r>
                            </w:hyperlink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8E088A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    </w:t>
                            </w:r>
                            <w:r w:rsidR="005A4338"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914551">
                              <w:fldChar w:fldCharType="begin"/>
                            </w:r>
                            <w:r w:rsidR="00914551" w:rsidRPr="00914551">
                              <w:rPr>
                                <w:lang w:val="en-US"/>
                              </w:rPr>
                              <w:instrText xml:space="preserve"> INCLUDEPICTURE "/Users/AdelineL/Library/Group Containers/UBF8T346G9.ms/WebArchiveCopyPasteTempFiles/com.microsoft.Word/Vql7OhjdjxowZM2bMmDFjxowZM2bMmDGD4n+Z0nOVWE0yBwAAAABJRU5ErkJggg==" \* MERGEFORMATINET </w:instrText>
                            </w:r>
                            <w:r w:rsidR="00914551">
                              <w:fldChar w:fldCharType="separate"/>
                            </w:r>
                            <w:r w:rsidR="00914551">
                              <w:rPr>
                                <w:noProof/>
                              </w:rPr>
                              <w:drawing>
                                <wp:inline distT="0" distB="0" distL="0" distR="0" wp14:anchorId="1969C233" wp14:editId="094BE5DD">
                                  <wp:extent cx="208105" cy="225776"/>
                                  <wp:effectExtent l="0" t="0" r="0" b="3175"/>
                                  <wp:docPr id="172158598" name="Image 8" descr="Add to Your ORCID Record &amp; Share Your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img_301" descr="Add to Your ORCID Record &amp; Share Your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142" r="2424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57" cy="237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4551">
                              <w:fldChar w:fldCharType="end"/>
                            </w:r>
                            <w:r w:rsidR="00914551" w:rsidRPr="006F2B96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7" w:history="1">
                              <w:r w:rsidR="005A4338" w:rsidRPr="008E088A">
                                <w:rPr>
                                  <w:rStyle w:val="Lienhypertexte"/>
                                  <w:rFonts w:ascii="Avenir Next Condensed" w:hAnsi="Avenir Next Condensed"/>
                                  <w:lang w:val="en-US"/>
                                </w:rPr>
                                <w:t>0000-0001-6990-5949</w:t>
                              </w:r>
                            </w:hyperlink>
                          </w:p>
                          <w:p w14:paraId="4C531A46" w14:textId="15B72DE9" w:rsidR="0092794C" w:rsidRPr="0092794C" w:rsidRDefault="0092794C" w:rsidP="0092794C">
                            <w:pPr>
                              <w:spacing w:line="264" w:lineRule="auto"/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1862859" w14:textId="2B23D4A9" w:rsidR="0092794C" w:rsidRPr="0092794C" w:rsidRDefault="0092794C" w:rsidP="0092794C">
                            <w:pPr>
                              <w:spacing w:line="264" w:lineRule="auto"/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3DEA930" w14:textId="72C6C249" w:rsidR="009F27A5" w:rsidRPr="002E5C82" w:rsidRDefault="009F27A5" w:rsidP="0092794C">
                            <w:pPr>
                              <w:rPr>
                                <w:rFonts w:ascii="Abadi MT Condensed Light" w:hAnsi="Abadi MT Condensed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B101D6" w14:textId="77777777" w:rsidR="0092794C" w:rsidRPr="0092794C" w:rsidRDefault="0092794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2A4D" id="_x0000_t202" coordsize="21600,21600" o:spt="202" path="m,l,21600r21600,l21600,xe">
                <v:stroke joinstyle="miter"/>
                <v:path gradientshapeok="t" o:connecttype="rect"/>
              </v:shapetype>
              <v:shape id="Zone de texte 522036018" o:spid="_x0000_s1026" type="#_x0000_t202" style="position:absolute;margin-left:-2.6pt;margin-top:-19.1pt;width:546.9pt;height:131.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" filled="f" stroked="f" strokeweight=".5pt">
                <v:textbox>
                  <w:txbxContent>
                    <w:p w14:paraId="0452B372" w14:textId="65E67ED7" w:rsidR="002E5C82" w:rsidRPr="003C6E32" w:rsidRDefault="002E5C82" w:rsidP="0092794C">
                      <w:pPr>
                        <w:jc w:val="center"/>
                        <w:rPr>
                          <w:rFonts w:ascii="Avenir Next Condensed Ultra Lig" w:hAnsi="Avenir Next Condensed Ultra Lig"/>
                          <w:color w:val="7F7F7F" w:themeColor="text1" w:themeTint="80"/>
                          <w:sz w:val="36"/>
                          <w:szCs w:val="48"/>
                          <w:lang w:val="en-US"/>
                        </w:rPr>
                      </w:pPr>
                      <w:r w:rsidRPr="003C6E32">
                        <w:rPr>
                          <w:rFonts w:ascii="Avenir Next Condensed Ultra Lig" w:hAnsi="Avenir Next Condensed Ultra Lig"/>
                          <w:color w:val="7F7F7F" w:themeColor="text1" w:themeTint="80"/>
                          <w:sz w:val="72"/>
                          <w:szCs w:val="160"/>
                          <w:lang w:val="en-US"/>
                        </w:rPr>
                        <w:t xml:space="preserve">Adeline Lacroix </w:t>
                      </w:r>
                    </w:p>
                    <w:p w14:paraId="46CDAC8E" w14:textId="77777777" w:rsidR="002E5C82" w:rsidRPr="003C6E32" w:rsidRDefault="002E5C82" w:rsidP="0092794C">
                      <w:pPr>
                        <w:jc w:val="center"/>
                        <w:rPr>
                          <w:rFonts w:ascii="Avenir Next Condensed" w:hAnsi="Avenir Next Condensed"/>
                          <w:color w:val="9197CF" w:themeColor="text2" w:themeTint="66"/>
                          <w:sz w:val="24"/>
                          <w:szCs w:val="36"/>
                          <w:lang w:val="en-US"/>
                        </w:rPr>
                      </w:pPr>
                      <w:r w:rsidRPr="003C6E32">
                        <w:rPr>
                          <w:rFonts w:ascii="Avenir Next Condensed" w:hAnsi="Avenir Next Condensed"/>
                          <w:color w:val="9197CF" w:themeColor="text2" w:themeTint="66"/>
                          <w:sz w:val="24"/>
                          <w:szCs w:val="36"/>
                          <w:lang w:val="en-US"/>
                        </w:rPr>
                        <w:t>Post-Doctoral research fellow</w:t>
                      </w:r>
                    </w:p>
                    <w:p w14:paraId="74EB5591" w14:textId="27D90112" w:rsidR="002E5C82" w:rsidRDefault="009F27A5" w:rsidP="0092794C">
                      <w:pPr>
                        <w:jc w:val="center"/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  <w:r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Campbell </w:t>
                      </w:r>
                      <w:proofErr w:type="spellStart"/>
                      <w:r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Familly</w:t>
                      </w:r>
                      <w:proofErr w:type="spellEnd"/>
                      <w:r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Mental Health </w:t>
                      </w:r>
                      <w:r w:rsidR="00346576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R</w:t>
                      </w:r>
                      <w:r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esearch Institute </w:t>
                      </w:r>
                    </w:p>
                    <w:p w14:paraId="29CC142B" w14:textId="77777777" w:rsidR="0092794C" w:rsidRDefault="009F27A5" w:rsidP="0092794C">
                      <w:pPr>
                        <w:jc w:val="center"/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  <w:r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Centre For Addiction and Mental Health</w:t>
                      </w:r>
                    </w:p>
                    <w:p w14:paraId="4F97FC73" w14:textId="36243FCD" w:rsidR="0092794C" w:rsidRDefault="0092794C" w:rsidP="0092794C">
                      <w:pPr>
                        <w:jc w:val="center"/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ON M6J 1H4, </w:t>
                      </w:r>
                      <w:r w:rsidR="009F27A5"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Toronto</w:t>
                      </w:r>
                      <w:r w:rsid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,</w:t>
                      </w:r>
                      <w:r w:rsidR="009F27A5"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Canada</w:t>
                      </w:r>
                    </w:p>
                    <w:p w14:paraId="10472DDD" w14:textId="0313C130" w:rsidR="005A4338" w:rsidRPr="006F2B96" w:rsidRDefault="0092794C" w:rsidP="005A4338">
                      <w:pPr>
                        <w:spacing w:line="264" w:lineRule="auto"/>
                        <w:rPr>
                          <w:rFonts w:ascii="Avenir Next Condensed" w:hAnsi="Avenir Next Condensed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lang w:val="en-US"/>
                        </w:rPr>
                        <w:drawing>
                          <wp:inline distT="0" distB="0" distL="0" distR="0" wp14:anchorId="487C58DE" wp14:editId="656A0DCB">
                            <wp:extent cx="246185" cy="246185"/>
                            <wp:effectExtent l="0" t="0" r="0" b="0"/>
                            <wp:docPr id="892093767" name="Graphique 7" descr="Enveloppe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92093767" name="Graphique 892093767" descr="Enveloppe avec un remplissage uni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246" cy="251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9F27A5"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Adeline.lacroix</w:t>
                      </w:r>
                      <w:proofErr w:type="spellEnd"/>
                      <w:r w:rsidR="00607BA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[at]</w:t>
                      </w:r>
                      <w:r w:rsidR="009F27A5" w:rsidRPr="002E5C82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>camh.ca</w:t>
                      </w: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8E088A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Pr="0074147F">
                        <w:rPr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1410C838" wp14:editId="62DDD074">
                            <wp:extent cx="197485" cy="197485"/>
                            <wp:effectExtent l="0" t="0" r="5715" b="571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170" cy="203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7847B7">
                        <w:fldChar w:fldCharType="begin"/>
                      </w:r>
                      <w:r w:rsidR="007847B7" w:rsidRPr="0065173B">
                        <w:rPr>
                          <w:lang w:val="en-US"/>
                        </w:rPr>
                        <w:instrText>HYPERLINK "https://osf.io/2p3z4/"</w:instrText>
                      </w:r>
                      <w:r w:rsidR="007847B7">
                        <w:fldChar w:fldCharType="separate"/>
                      </w:r>
                      <w:r w:rsidR="007847B7"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t>Adeline Lacroix</w:t>
                      </w:r>
                      <w:r w:rsidR="007847B7"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fldChar w:fldCharType="end"/>
                      </w: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8E088A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04D79D" wp14:editId="2FD0671F">
                            <wp:extent cx="208493" cy="208800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12"/>
                                    <pic:cNvPicPr/>
                                  </pic:nvPicPr>
                                  <pic:blipFill rotWithShape="1">
                                    <a:blip r:embed="rId21"/>
                                    <a:srcRect l="7694" t="6607" r="7378" b="833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8493" cy="2088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65173B">
                        <w:rPr>
                          <w:lang w:val="en-US"/>
                        </w:rPr>
                        <w:instrText>HYPERLINK "https://x.com/AdelineLacroix2"</w:instrText>
                      </w:r>
                      <w:r>
                        <w:fldChar w:fldCharType="separate"/>
                      </w:r>
                      <w:r w:rsidRPr="008E088A"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t>Adeline Lacroix</w:t>
                      </w:r>
                      <w:r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fldChar w:fldCharType="end"/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8E088A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 </w:t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578C4A2" wp14:editId="251C45EF">
                            <wp:extent cx="197485" cy="234315"/>
                            <wp:effectExtent l="0" t="0" r="5715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13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485" cy="234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794C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65173B">
                        <w:rPr>
                          <w:lang w:val="en-US"/>
                        </w:rPr>
                        <w:instrText>HYPERLINK "https://www.linkedin.com/in/adeline-lacroix-94ab2611a/"</w:instrText>
                      </w:r>
                      <w:r>
                        <w:fldChar w:fldCharType="separate"/>
                      </w:r>
                      <w:r w:rsidRPr="008E088A"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t>AdelineLacroix2</w:t>
                      </w:r>
                      <w:r>
                        <w:rPr>
                          <w:rStyle w:val="Lienhypertexte"/>
                          <w:rFonts w:ascii="Abadi MT Condensed Light" w:hAnsi="Abadi MT Condensed Light"/>
                          <w:lang w:val="en-US"/>
                        </w:rPr>
                        <w:fldChar w:fldCharType="end"/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8E088A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    </w:t>
                      </w:r>
                      <w:r w:rsidR="005A4338"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914551">
                        <w:fldChar w:fldCharType="begin"/>
                      </w:r>
                      <w:r w:rsidR="00914551" w:rsidRPr="00914551">
                        <w:rPr>
                          <w:lang w:val="en-US"/>
                        </w:rPr>
                        <w:instrText xml:space="preserve"> INCLUDEPICTURE "/Users/AdelineL/Library/Group Containers/UBF8T346G9.ms/WebArchiveCopyPasteTempFiles/com.microsoft.Word/Vql7OhjdjxowZM2bMmDFjxowZM2bMmDGD4n+Z0nOVWE0yBwAAAABJRU5ErkJggg==" \* MERGEFORMATINET </w:instrText>
                      </w:r>
                      <w:r w:rsidR="00914551">
                        <w:fldChar w:fldCharType="separate"/>
                      </w:r>
                      <w:r w:rsidR="00914551">
                        <w:rPr>
                          <w:noProof/>
                        </w:rPr>
                        <w:drawing>
                          <wp:inline distT="0" distB="0" distL="0" distR="0" wp14:anchorId="1969C233" wp14:editId="094BE5DD">
                            <wp:extent cx="208105" cy="225776"/>
                            <wp:effectExtent l="0" t="0" r="0" b="3175"/>
                            <wp:docPr id="172158598" name="Image 8" descr="Add to Your ORCID Record &amp; Share Your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img_301" descr="Add to Your ORCID Record &amp; Share Your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142" r="2424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757" cy="237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4551">
                        <w:fldChar w:fldCharType="end"/>
                      </w:r>
                      <w:r w:rsidR="00914551" w:rsidRPr="006F2B96">
                        <w:rPr>
                          <w:lang w:val="en-US"/>
                        </w:rPr>
                        <w:t xml:space="preserve"> </w:t>
                      </w:r>
                      <w:r w:rsidR="005A4338">
                        <w:fldChar w:fldCharType="begin"/>
                      </w:r>
                      <w:r w:rsidR="005A4338" w:rsidRPr="0065173B">
                        <w:rPr>
                          <w:lang w:val="en-US"/>
                        </w:rPr>
                        <w:instrText>HYPERLINK "https://orcid.org/0000-0001-6990-5949"</w:instrText>
                      </w:r>
                      <w:r w:rsidR="005A4338">
                        <w:fldChar w:fldCharType="separate"/>
                      </w:r>
                      <w:r w:rsidR="005A4338" w:rsidRPr="008E088A">
                        <w:rPr>
                          <w:rStyle w:val="Lienhypertexte"/>
                          <w:rFonts w:ascii="Avenir Next Condensed" w:hAnsi="Avenir Next Condensed"/>
                          <w:lang w:val="en-US"/>
                        </w:rPr>
                        <w:t>0000-0001-6990-5949</w:t>
                      </w:r>
                      <w:r w:rsidR="005A4338">
                        <w:rPr>
                          <w:rStyle w:val="Lienhypertexte"/>
                          <w:rFonts w:ascii="Avenir Next Condensed" w:hAnsi="Avenir Next Condensed"/>
                          <w:lang w:val="en-US"/>
                        </w:rPr>
                        <w:fldChar w:fldCharType="end"/>
                      </w:r>
                    </w:p>
                    <w:p w14:paraId="4C531A46" w14:textId="15B72DE9" w:rsidR="0092794C" w:rsidRPr="0092794C" w:rsidRDefault="0092794C" w:rsidP="0092794C">
                      <w:pPr>
                        <w:spacing w:line="264" w:lineRule="auto"/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</w:p>
                    <w:p w14:paraId="61862859" w14:textId="2B23D4A9" w:rsidR="0092794C" w:rsidRPr="0092794C" w:rsidRDefault="0092794C" w:rsidP="0092794C">
                      <w:pPr>
                        <w:spacing w:line="264" w:lineRule="auto"/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</w:p>
                    <w:p w14:paraId="73DEA930" w14:textId="72C6C249" w:rsidR="009F27A5" w:rsidRPr="002E5C82" w:rsidRDefault="009F27A5" w:rsidP="0092794C">
                      <w:pPr>
                        <w:rPr>
                          <w:rFonts w:ascii="Abadi MT Condensed Light" w:hAnsi="Abadi MT Condensed Light"/>
                          <w:color w:val="000000" w:themeColor="text1"/>
                          <w:lang w:val="en-US"/>
                        </w:rPr>
                      </w:pPr>
                    </w:p>
                    <w:p w14:paraId="59B101D6" w14:textId="77777777" w:rsidR="0092794C" w:rsidRPr="0092794C" w:rsidRDefault="0092794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AAA" w:rsidRPr="00B73AAA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B6406" wp14:editId="2F8CC3CF">
                <wp:simplePos x="0" y="0"/>
                <wp:positionH relativeFrom="column">
                  <wp:posOffset>5736150</wp:posOffset>
                </wp:positionH>
                <wp:positionV relativeFrom="paragraph">
                  <wp:posOffset>-446405</wp:posOffset>
                </wp:positionV>
                <wp:extent cx="445477" cy="844061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77" cy="844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A463B" w14:textId="7F63FD4B" w:rsidR="0074147F" w:rsidRDefault="007414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6406" id="Zone de texte 9" o:spid="_x0000_s1027" type="#_x0000_t202" style="position:absolute;margin-left:451.65pt;margin-top:-35.15pt;width:35.1pt;height: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" filled="f" stroked="f" strokeweight=".5pt">
                <v:textbox>
                  <w:txbxContent>
                    <w:p w14:paraId="426A463B" w14:textId="7F63FD4B" w:rsidR="0074147F" w:rsidRDefault="0074147F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84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397"/>
        <w:gridCol w:w="2977"/>
        <w:gridCol w:w="1984"/>
        <w:gridCol w:w="1384"/>
        <w:gridCol w:w="109"/>
      </w:tblGrid>
      <w:tr w:rsidR="00585E83" w:rsidRPr="00B73AAA" w14:paraId="709110A7" w14:textId="77777777" w:rsidTr="002E5C82">
        <w:trPr>
          <w:trHeight w:hRule="exact" w:val="2096"/>
        </w:trPr>
        <w:tc>
          <w:tcPr>
            <w:tcW w:w="998" w:type="dxa"/>
          </w:tcPr>
          <w:p w14:paraId="46BC0ED5" w14:textId="0A14F6FF" w:rsidR="00585E83" w:rsidRPr="00B73AAA" w:rsidRDefault="00585E83" w:rsidP="00D43988">
            <w:pPr>
              <w:pStyle w:val="Titre1"/>
              <w:rPr>
                <w:rFonts w:cs="Calibri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21A985C1" w14:textId="36F5911F" w:rsidR="00585E83" w:rsidRDefault="00585E83" w:rsidP="00D43988">
            <w:pPr>
              <w:pStyle w:val="Titre1"/>
              <w:rPr>
                <w:rFonts w:cs="Calibri"/>
                <w:lang w:val="en-US"/>
              </w:rPr>
            </w:pPr>
          </w:p>
          <w:p w14:paraId="63A422FF" w14:textId="0F1618F3" w:rsidR="002E5C82" w:rsidRDefault="002E5C82" w:rsidP="00D43988">
            <w:pPr>
              <w:pStyle w:val="Titre1"/>
              <w:rPr>
                <w:rFonts w:cs="Calibri"/>
                <w:lang w:val="en-US"/>
              </w:rPr>
            </w:pPr>
          </w:p>
          <w:p w14:paraId="5BD03047" w14:textId="3522F684" w:rsidR="002E5C82" w:rsidRDefault="002E5C82" w:rsidP="00D43988">
            <w:pPr>
              <w:pStyle w:val="Titre1"/>
              <w:rPr>
                <w:rFonts w:cs="Calibri"/>
                <w:lang w:val="en-US"/>
              </w:rPr>
            </w:pPr>
          </w:p>
          <w:p w14:paraId="3791D47A" w14:textId="54BAF312" w:rsidR="002E5C82" w:rsidRPr="00B73AAA" w:rsidRDefault="002E5C82" w:rsidP="00D43988">
            <w:pPr>
              <w:pStyle w:val="Titre1"/>
              <w:rPr>
                <w:rFonts w:cs="Calibri"/>
                <w:lang w:val="en-US"/>
              </w:rPr>
            </w:pPr>
          </w:p>
        </w:tc>
      </w:tr>
      <w:tr w:rsidR="00567A1C" w:rsidRPr="00B73AAA" w14:paraId="0E7BA5A0" w14:textId="77777777" w:rsidTr="003B1876">
        <w:trPr>
          <w:trHeight w:hRule="exact" w:val="352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2721336D" w14:textId="1D3B728F" w:rsidR="0061525D" w:rsidRPr="00B73AAA" w:rsidRDefault="0061525D" w:rsidP="00D43988">
            <w:pPr>
              <w:pStyle w:val="Titre1"/>
              <w:rPr>
                <w:rFonts w:cs="Calibri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FBE9C36" w14:textId="20CE9E96" w:rsidR="00567A1C" w:rsidRPr="003B1876" w:rsidRDefault="00FD4ADF" w:rsidP="003B1876">
            <w:pPr>
              <w:pStyle w:val="Titre1"/>
            </w:pPr>
            <w:r w:rsidRPr="003B1876">
              <w:t>Post- doctoral research experience</w:t>
            </w:r>
          </w:p>
        </w:tc>
      </w:tr>
      <w:tr w:rsidR="00326463" w:rsidRPr="002E5C82" w14:paraId="3BB20994" w14:textId="77777777" w:rsidTr="00326463">
        <w:trPr>
          <w:trHeight w:val="85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0715CC18" w14:textId="77777777" w:rsidR="00326463" w:rsidRPr="00326463" w:rsidRDefault="00326463" w:rsidP="00326463">
            <w:pPr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</w:tc>
        <w:tc>
          <w:tcPr>
            <w:tcW w:w="8358" w:type="dxa"/>
            <w:gridSpan w:val="3"/>
          </w:tcPr>
          <w:p w14:paraId="6A437647" w14:textId="77777777" w:rsidR="00326463" w:rsidRPr="00326463" w:rsidRDefault="00326463" w:rsidP="00326463">
            <w:pPr>
              <w:jc w:val="both"/>
              <w:rPr>
                <w:rFonts w:ascii="Calibri" w:hAnsi="Calibri" w:cs="Calibri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1493" w:type="dxa"/>
            <w:gridSpan w:val="2"/>
          </w:tcPr>
          <w:p w14:paraId="391D7F86" w14:textId="77777777" w:rsidR="00326463" w:rsidRPr="00326463" w:rsidRDefault="00326463" w:rsidP="00326463">
            <w:pPr>
              <w:pStyle w:val="Lieu"/>
              <w:rPr>
                <w:sz w:val="8"/>
                <w:szCs w:val="8"/>
                <w:lang w:val="en-US"/>
              </w:rPr>
            </w:pPr>
          </w:p>
        </w:tc>
      </w:tr>
      <w:tr w:rsidR="004D2745" w:rsidRPr="002E5C82" w14:paraId="051E7C2A" w14:textId="77777777" w:rsidTr="00326463">
        <w:trPr>
          <w:trHeight w:val="397"/>
        </w:trPr>
        <w:tc>
          <w:tcPr>
            <w:tcW w:w="998" w:type="dxa"/>
          </w:tcPr>
          <w:p w14:paraId="676401F7" w14:textId="6D840854" w:rsidR="004D2745" w:rsidRPr="00B73AAA" w:rsidRDefault="004D2745" w:rsidP="004D2745">
            <w:pPr>
              <w:spacing w:before="6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2024-present</w:t>
            </w:r>
          </w:p>
        </w:tc>
        <w:tc>
          <w:tcPr>
            <w:tcW w:w="8358" w:type="dxa"/>
            <w:gridSpan w:val="3"/>
          </w:tcPr>
          <w:p w14:paraId="7D406ED4" w14:textId="77777777" w:rsidR="004D2745" w:rsidRPr="00326463" w:rsidRDefault="004D2745" w:rsidP="004D2745">
            <w:pPr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326463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Post-Doctoral Researcher |</w:t>
            </w:r>
            <w:r w:rsidRPr="00326463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Pr="00326463">
              <w:rPr>
                <w:rFonts w:cs="Calibri Light"/>
                <w:sz w:val="21"/>
                <w:szCs w:val="21"/>
                <w:lang w:val="en-US"/>
              </w:rPr>
              <w:t>Centre for Addiction and Mental Health</w:t>
            </w:r>
            <w:r w:rsidRPr="00326463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02AC516D" w14:textId="2BE8C602" w:rsidR="004D2745" w:rsidRPr="00326463" w:rsidRDefault="004D2745" w:rsidP="004D2745">
            <w:pPr>
              <w:pStyle w:val="Titre2"/>
              <w:rPr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rFonts w:cs="Calibri"/>
                <w:b w:val="0"/>
                <w:bCs/>
                <w:sz w:val="21"/>
                <w:szCs w:val="21"/>
                <w:lang w:val="en-US"/>
              </w:rPr>
              <w:t xml:space="preserve">Investigation of the neurofunctional and behavioral profiles of autistic females using normative modeling. </w:t>
            </w:r>
            <w:r w:rsidRPr="00326463">
              <w:rPr>
                <w:rFonts w:cs="Calibri Light"/>
                <w:b w:val="0"/>
                <w:bCs/>
                <w:color w:val="374C80" w:themeColor="accent1" w:themeShade="BF"/>
                <w:sz w:val="21"/>
                <w:szCs w:val="21"/>
                <w:lang w:val="en-US"/>
              </w:rPr>
              <w:t>Supervisor</w:t>
            </w:r>
            <w:r w:rsidRPr="00326463">
              <w:rPr>
                <w:rFonts w:cs="Calibri Light"/>
                <w:b w:val="0"/>
                <w:bCs/>
                <w:sz w:val="21"/>
                <w:szCs w:val="21"/>
                <w:lang w:val="en-US"/>
              </w:rPr>
              <w:t xml:space="preserve"> : Dr. Meng-Chuan Lai.</w:t>
            </w:r>
            <w:r w:rsidRPr="00326463">
              <w:rPr>
                <w:rFonts w:cs="Calibri"/>
                <w:b w:val="0"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493" w:type="dxa"/>
            <w:gridSpan w:val="2"/>
          </w:tcPr>
          <w:p w14:paraId="27BC7D45" w14:textId="1C011278" w:rsidR="004D2745" w:rsidRPr="00855A93" w:rsidRDefault="004D2745" w:rsidP="004D2745">
            <w:pPr>
              <w:pStyle w:val="Lieu"/>
            </w:pPr>
            <w:r>
              <w:rPr>
                <w:lang w:val="en-US"/>
              </w:rPr>
              <w:t>Toronto, Canada</w:t>
            </w:r>
          </w:p>
        </w:tc>
      </w:tr>
      <w:tr w:rsidR="004D2745" w:rsidRPr="002E5C82" w14:paraId="2ED2C33D" w14:textId="77777777" w:rsidTr="00326463">
        <w:trPr>
          <w:trHeight w:val="397"/>
        </w:trPr>
        <w:tc>
          <w:tcPr>
            <w:tcW w:w="998" w:type="dxa"/>
          </w:tcPr>
          <w:p w14:paraId="140C0D8E" w14:textId="702E53F7" w:rsidR="004D2745" w:rsidRPr="00B73AAA" w:rsidRDefault="004D2745" w:rsidP="004D2745">
            <w:pPr>
              <w:spacing w:before="6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2023.24</w:t>
            </w:r>
          </w:p>
        </w:tc>
        <w:tc>
          <w:tcPr>
            <w:tcW w:w="8358" w:type="dxa"/>
            <w:gridSpan w:val="3"/>
          </w:tcPr>
          <w:p w14:paraId="3C582AC9" w14:textId="77777777" w:rsidR="004D2745" w:rsidRPr="00326463" w:rsidRDefault="004D2745" w:rsidP="004D2745">
            <w:pPr>
              <w:jc w:val="both"/>
              <w:rPr>
                <w:rFonts w:ascii="Calibri" w:hAnsi="Calibri" w:cs="Calibri"/>
                <w:bCs/>
                <w:sz w:val="21"/>
                <w:szCs w:val="21"/>
                <w:lang w:val="en-US"/>
              </w:rPr>
            </w:pPr>
            <w:r w:rsidRPr="00326463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Post-Doctoral researcher</w:t>
            </w:r>
            <w:r w:rsidRPr="00326463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Pr="00326463">
              <w:rPr>
                <w:rFonts w:ascii="Calibri" w:hAnsi="Calibri" w:cs="Calibri"/>
                <w:bCs/>
                <w:sz w:val="21"/>
                <w:szCs w:val="21"/>
                <w:lang w:val="en-US"/>
              </w:rPr>
              <w:t xml:space="preserve">| </w:t>
            </w:r>
            <w:r w:rsidRPr="00326463">
              <w:rPr>
                <w:rFonts w:cs="Calibri Light"/>
                <w:sz w:val="21"/>
                <w:szCs w:val="21"/>
                <w:lang w:val="en-US"/>
              </w:rPr>
              <w:t>Laboratory of Psychology and Neurocognition</w:t>
            </w:r>
          </w:p>
          <w:p w14:paraId="2D70B9AF" w14:textId="70C67477" w:rsidR="004D2745" w:rsidRPr="00326463" w:rsidRDefault="004D2745" w:rsidP="00326463">
            <w:pPr>
              <w:jc w:val="both"/>
              <w:rPr>
                <w:rFonts w:ascii="Calibri" w:hAnsi="Calibri" w:cs="Calibri"/>
                <w:bCs/>
                <w:i/>
                <w:iCs/>
                <w:sz w:val="21"/>
                <w:szCs w:val="21"/>
                <w:lang w:val="en-US"/>
              </w:rPr>
            </w:pPr>
            <w:r w:rsidRPr="00326463">
              <w:rPr>
                <w:rFonts w:ascii="Calibri" w:hAnsi="Calibri" w:cs="Calibri"/>
                <w:sz w:val="21"/>
                <w:szCs w:val="21"/>
                <w:lang w:val="en-US"/>
              </w:rPr>
              <w:t>Identifying the factors influencing scholar and social participation in autistic children using structural</w:t>
            </w:r>
            <w:r w:rsidR="00326463" w:rsidRPr="00326463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equation modeling</w:t>
            </w:r>
            <w:r w:rsidRPr="00326463">
              <w:rPr>
                <w:rFonts w:ascii="Calibri" w:hAnsi="Calibri" w:cs="Calibri"/>
                <w:bCs/>
                <w:sz w:val="21"/>
                <w:szCs w:val="21"/>
                <w:lang w:val="en-US"/>
              </w:rPr>
              <w:t xml:space="preserve">. </w:t>
            </w:r>
            <w:r w:rsidRPr="00326463">
              <w:rPr>
                <w:rFonts w:cs="Calibri Light"/>
                <w:color w:val="374C80" w:themeColor="accent1" w:themeShade="BF"/>
                <w:sz w:val="21"/>
                <w:szCs w:val="21"/>
                <w:lang w:val="en-US"/>
              </w:rPr>
              <w:t>Supervisors </w:t>
            </w:r>
            <w:r w:rsidRPr="00326463">
              <w:rPr>
                <w:rFonts w:cs="Calibri Light"/>
                <w:sz w:val="21"/>
                <w:szCs w:val="21"/>
                <w:lang w:val="en-US"/>
              </w:rPr>
              <w:t xml:space="preserve">: Pr. Monica </w:t>
            </w:r>
            <w:proofErr w:type="spellStart"/>
            <w:r w:rsidRPr="00326463">
              <w:rPr>
                <w:rFonts w:cs="Calibri Light"/>
                <w:sz w:val="21"/>
                <w:szCs w:val="21"/>
                <w:lang w:val="en-US"/>
              </w:rPr>
              <w:t>Baciu</w:t>
            </w:r>
            <w:proofErr w:type="spellEnd"/>
            <w:r w:rsidRPr="00326463">
              <w:rPr>
                <w:rFonts w:cs="Calibri Light"/>
                <w:sz w:val="21"/>
                <w:szCs w:val="21"/>
                <w:lang w:val="en-US"/>
              </w:rPr>
              <w:t xml:space="preserve"> et Dr. Marcella Perrone-</w:t>
            </w:r>
            <w:proofErr w:type="spellStart"/>
            <w:r w:rsidRPr="00326463">
              <w:rPr>
                <w:rFonts w:cs="Calibri Light"/>
                <w:sz w:val="21"/>
                <w:szCs w:val="21"/>
                <w:lang w:val="en-US"/>
              </w:rPr>
              <w:t>Bertolotti</w:t>
            </w:r>
            <w:proofErr w:type="spellEnd"/>
            <w:r w:rsidRPr="00326463">
              <w:rPr>
                <w:rFonts w:cs="Calibri Light"/>
                <w:sz w:val="21"/>
                <w:szCs w:val="21"/>
                <w:lang w:val="en-US"/>
              </w:rPr>
              <w:t>.</w:t>
            </w:r>
          </w:p>
        </w:tc>
        <w:tc>
          <w:tcPr>
            <w:tcW w:w="1493" w:type="dxa"/>
            <w:gridSpan w:val="2"/>
          </w:tcPr>
          <w:p w14:paraId="589031C9" w14:textId="641B93C0" w:rsidR="004D2745" w:rsidRPr="00855A93" w:rsidRDefault="004D2745" w:rsidP="004D2745">
            <w:pPr>
              <w:pStyle w:val="Lieu"/>
            </w:pPr>
            <w:r>
              <w:t xml:space="preserve">Grenoble, </w:t>
            </w:r>
            <w:r w:rsidRPr="00855A93">
              <w:t>France</w:t>
            </w:r>
          </w:p>
        </w:tc>
      </w:tr>
      <w:tr w:rsidR="004D2745" w:rsidRPr="002E5C82" w14:paraId="2324A84C" w14:textId="77777777" w:rsidTr="00326463">
        <w:trPr>
          <w:trHeight w:val="397"/>
        </w:trPr>
        <w:tc>
          <w:tcPr>
            <w:tcW w:w="998" w:type="dxa"/>
          </w:tcPr>
          <w:p w14:paraId="0985E965" w14:textId="11002649" w:rsidR="004D2745" w:rsidRPr="00B73AAA" w:rsidRDefault="004D2745" w:rsidP="004D2745">
            <w:pPr>
              <w:spacing w:before="6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Cs w:val="20"/>
                <w:lang w:val="en-US"/>
              </w:rPr>
              <w:t>jan.</w:t>
            </w:r>
            <w:proofErr w:type="spellEnd"/>
          </w:p>
        </w:tc>
        <w:tc>
          <w:tcPr>
            <w:tcW w:w="8358" w:type="dxa"/>
            <w:gridSpan w:val="3"/>
          </w:tcPr>
          <w:p w14:paraId="4DC989D2" w14:textId="77777777" w:rsidR="004D2745" w:rsidRPr="00326463" w:rsidRDefault="004D2745" w:rsidP="004D2745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rFonts w:cs="Calibri"/>
                <w:sz w:val="21"/>
                <w:szCs w:val="21"/>
                <w:lang w:val="en-US"/>
              </w:rPr>
              <w:t xml:space="preserve">Research Engineer </w:t>
            </w:r>
            <w:r w:rsidRPr="00326463">
              <w:rPr>
                <w:rFonts w:cs="Calibri"/>
                <w:b w:val="0"/>
                <w:bCs/>
                <w:sz w:val="21"/>
                <w:szCs w:val="21"/>
                <w:lang w:val="en-US"/>
              </w:rPr>
              <w:t xml:space="preserve">| </w:t>
            </w:r>
            <w:proofErr w:type="spellStart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>iMind</w:t>
            </w:r>
            <w:proofErr w:type="spellEnd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 xml:space="preserve"> –Le </w:t>
            </w:r>
            <w:proofErr w:type="spellStart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>Vinatier</w:t>
            </w:r>
            <w:proofErr w:type="spellEnd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 xml:space="preserve"> Hospital</w:t>
            </w:r>
            <w:r w:rsidRPr="00326463">
              <w:rPr>
                <w:rFonts w:cs="Calibri"/>
                <w:b w:val="0"/>
                <w:bCs/>
                <w:sz w:val="21"/>
                <w:szCs w:val="21"/>
                <w:lang w:val="en-US"/>
              </w:rPr>
              <w:t xml:space="preserve"> </w:t>
            </w:r>
          </w:p>
          <w:p w14:paraId="71578BF3" w14:textId="47B92C2F" w:rsidR="004D2745" w:rsidRPr="00326463" w:rsidRDefault="004D2745" w:rsidP="004D2745">
            <w:pPr>
              <w:pStyle w:val="Titre2"/>
              <w:rPr>
                <w:sz w:val="21"/>
                <w:szCs w:val="21"/>
                <w:lang w:val="en-US"/>
              </w:rPr>
            </w:pPr>
            <w:r w:rsidRPr="00326463">
              <w:rPr>
                <w:rFonts w:cs="Calibri"/>
                <w:b w:val="0"/>
                <w:bCs/>
                <w:sz w:val="21"/>
                <w:szCs w:val="21"/>
                <w:lang w:val="en-US"/>
              </w:rPr>
              <w:t>Parenthood in autism. Building a survey in a participatory research framework, aimed at investigating the representations of health, education and justice professionals on parenthood in autism, compared to those of autistic parents</w:t>
            </w:r>
            <w:r w:rsidRPr="00326463">
              <w:rPr>
                <w:rFonts w:cs="Calibri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. </w:t>
            </w:r>
            <w:r w:rsidRPr="00326463">
              <w:rPr>
                <w:rFonts w:ascii="Calibri Light" w:hAnsi="Calibri Light" w:cs="Calibri Light"/>
                <w:b w:val="0"/>
                <w:color w:val="374C80" w:themeColor="accent1" w:themeShade="BF"/>
                <w:sz w:val="21"/>
                <w:szCs w:val="21"/>
                <w:lang w:val="en-US"/>
              </w:rPr>
              <w:t>Supervisor</w:t>
            </w:r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 xml:space="preserve"> : Pr. Caroline </w:t>
            </w:r>
            <w:proofErr w:type="spellStart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>Demily</w:t>
            </w:r>
            <w:proofErr w:type="spellEnd"/>
            <w:r w:rsidRPr="00326463">
              <w:rPr>
                <w:rFonts w:ascii="Calibri Light" w:hAnsi="Calibri Light" w:cs="Calibri Light"/>
                <w:b w:val="0"/>
                <w:sz w:val="21"/>
                <w:szCs w:val="21"/>
                <w:lang w:val="en-US"/>
              </w:rPr>
              <w:t>.</w:t>
            </w:r>
          </w:p>
        </w:tc>
        <w:tc>
          <w:tcPr>
            <w:tcW w:w="1493" w:type="dxa"/>
            <w:gridSpan w:val="2"/>
          </w:tcPr>
          <w:p w14:paraId="46A0D553" w14:textId="25E0DA52" w:rsidR="004D2745" w:rsidRPr="00855A93" w:rsidRDefault="004D2745" w:rsidP="004D2745">
            <w:pPr>
              <w:pStyle w:val="Lieu"/>
            </w:pPr>
            <w:r w:rsidRPr="004F1EAC">
              <w:rPr>
                <w:lang w:val="en-US"/>
              </w:rPr>
              <w:t>Lyon, France</w:t>
            </w:r>
          </w:p>
        </w:tc>
      </w:tr>
      <w:tr w:rsidR="004D2745" w:rsidRPr="002E5C82" w14:paraId="5C87DCFC" w14:textId="77777777" w:rsidTr="00326463">
        <w:trPr>
          <w:trHeight w:val="84"/>
        </w:trPr>
        <w:tc>
          <w:tcPr>
            <w:tcW w:w="998" w:type="dxa"/>
          </w:tcPr>
          <w:p w14:paraId="388DB514" w14:textId="49BD713E" w:rsidR="004D2745" w:rsidRPr="00941FAF" w:rsidRDefault="004D2745" w:rsidP="004D2745">
            <w:pPr>
              <w:spacing w:before="6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8358" w:type="dxa"/>
            <w:gridSpan w:val="3"/>
          </w:tcPr>
          <w:p w14:paraId="6CB8D8D6" w14:textId="60020D19" w:rsidR="004D2745" w:rsidRPr="00941FAF" w:rsidRDefault="004D2745" w:rsidP="004D2745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493" w:type="dxa"/>
            <w:gridSpan w:val="2"/>
          </w:tcPr>
          <w:p w14:paraId="2F68A4D2" w14:textId="02430421" w:rsidR="004D2745" w:rsidRPr="00855A93" w:rsidRDefault="004D2745" w:rsidP="004D2745">
            <w:pPr>
              <w:pStyle w:val="Lieu"/>
            </w:pPr>
          </w:p>
        </w:tc>
      </w:tr>
      <w:tr w:rsidR="004D2745" w:rsidRPr="00B73AAA" w14:paraId="223A689B" w14:textId="77777777" w:rsidTr="003B1876">
        <w:trPr>
          <w:trHeight w:hRule="exact" w:val="476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1C341387" w14:textId="77777777" w:rsidR="004D2745" w:rsidRPr="00B73AAA" w:rsidRDefault="004D2745" w:rsidP="004D2745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4DDF631" w14:textId="720AEE9A" w:rsidR="004D2745" w:rsidRPr="003B1876" w:rsidRDefault="00FD4ADF" w:rsidP="004D2745">
            <w:pPr>
              <w:pStyle w:val="Titre1"/>
            </w:pPr>
            <w:r>
              <w:t>EDUCATION</w:t>
            </w:r>
          </w:p>
        </w:tc>
      </w:tr>
      <w:tr w:rsidR="004D2745" w:rsidRPr="00B73AAA" w14:paraId="0921B82A" w14:textId="77777777" w:rsidTr="003C6E32">
        <w:trPr>
          <w:trHeight w:hRule="exact" w:val="142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48026BCA" w14:textId="77777777" w:rsidR="004D2745" w:rsidRPr="00B73AAA" w:rsidRDefault="004D2745" w:rsidP="004D2745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FEE0425" w14:textId="77777777" w:rsidR="004D2745" w:rsidRPr="00B73AAA" w:rsidRDefault="004D2745" w:rsidP="004D2745">
            <w:pPr>
              <w:jc w:val="both"/>
              <w:rPr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</w:tc>
      </w:tr>
      <w:tr w:rsidR="00326463" w:rsidRPr="002E5C82" w14:paraId="2C375A6C" w14:textId="77777777" w:rsidTr="00326463">
        <w:trPr>
          <w:trHeight w:hRule="exact" w:val="749"/>
        </w:trPr>
        <w:tc>
          <w:tcPr>
            <w:tcW w:w="998" w:type="dxa"/>
          </w:tcPr>
          <w:p w14:paraId="73B09941" w14:textId="26CC1F5D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2018.22</w:t>
            </w:r>
          </w:p>
        </w:tc>
        <w:tc>
          <w:tcPr>
            <w:tcW w:w="8358" w:type="dxa"/>
            <w:gridSpan w:val="3"/>
          </w:tcPr>
          <w:p w14:paraId="7FDC01E8" w14:textId="77777777" w:rsidR="00326463" w:rsidRPr="00326463" w:rsidRDefault="00326463" w:rsidP="00326463">
            <w:pPr>
              <w:pStyle w:val="Titre2"/>
              <w:rPr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PhD in Psychology and neurocognition. </w:t>
            </w:r>
            <w:r w:rsidRPr="00326463">
              <w:rPr>
                <w:b w:val="0"/>
                <w:bCs/>
                <w:sz w:val="21"/>
                <w:szCs w:val="21"/>
                <w:lang w:val="en-US"/>
              </w:rPr>
              <w:t>Laboratory of Psychology and Neurocognition.</w:t>
            </w:r>
          </w:p>
          <w:p w14:paraId="3F230311" w14:textId="54A49B8D" w:rsidR="00326463" w:rsidRPr="00326463" w:rsidRDefault="00326463" w:rsidP="00326463">
            <w:pPr>
              <w:rPr>
                <w:sz w:val="21"/>
                <w:szCs w:val="21"/>
                <w:lang w:val="en-US" w:eastAsia="ja-JP"/>
              </w:rPr>
            </w:pPr>
            <w:r w:rsidRPr="00326463">
              <w:rPr>
                <w:sz w:val="21"/>
                <w:szCs w:val="21"/>
                <w:lang w:val="en-US" w:eastAsia="ja-JP"/>
              </w:rPr>
              <w:t xml:space="preserve">Thesis subject: </w:t>
            </w:r>
            <w:r w:rsidRPr="00326463">
              <w:rPr>
                <w:sz w:val="21"/>
                <w:szCs w:val="21"/>
                <w:lang w:val="en-US"/>
              </w:rPr>
              <w:t>Predictive mechanisms during the processing of socio-emotional stimuli in autistic adults.</w:t>
            </w:r>
            <w:r w:rsidRPr="00326463">
              <w:rPr>
                <w:sz w:val="21"/>
                <w:szCs w:val="21"/>
                <w:lang w:val="en-US" w:eastAsia="ja-JP"/>
              </w:rPr>
              <w:t xml:space="preserve"> </w:t>
            </w:r>
            <w:r w:rsidRPr="00326463">
              <w:rPr>
                <w:color w:val="374C80" w:themeColor="accent1" w:themeShade="BF"/>
                <w:sz w:val="21"/>
                <w:szCs w:val="21"/>
                <w:lang w:val="en-US"/>
              </w:rPr>
              <w:t>Supervisors </w:t>
            </w:r>
            <w:r w:rsidRPr="00326463">
              <w:rPr>
                <w:sz w:val="21"/>
                <w:szCs w:val="21"/>
                <w:lang w:val="en-US"/>
              </w:rPr>
              <w:t>: Pr</w:t>
            </w:r>
            <w:r w:rsidR="00711BA8">
              <w:rPr>
                <w:sz w:val="21"/>
                <w:szCs w:val="21"/>
                <w:lang w:val="en-US"/>
              </w:rPr>
              <w:t>.</w:t>
            </w:r>
            <w:r w:rsidRPr="00326463">
              <w:rPr>
                <w:sz w:val="21"/>
                <w:szCs w:val="21"/>
                <w:lang w:val="en-US"/>
              </w:rPr>
              <w:t xml:space="preserve"> Martial </w:t>
            </w:r>
            <w:proofErr w:type="spellStart"/>
            <w:r w:rsidRPr="00326463">
              <w:rPr>
                <w:sz w:val="21"/>
                <w:szCs w:val="21"/>
                <w:lang w:val="en-US"/>
              </w:rPr>
              <w:t>Mermillod</w:t>
            </w:r>
            <w:proofErr w:type="spellEnd"/>
            <w:r w:rsidRPr="00326463">
              <w:rPr>
                <w:sz w:val="21"/>
                <w:szCs w:val="21"/>
                <w:lang w:val="en-US"/>
              </w:rPr>
              <w:t xml:space="preserve"> (Grenoble), Dr</w:t>
            </w:r>
            <w:r w:rsidR="00711BA8">
              <w:rPr>
                <w:sz w:val="21"/>
                <w:szCs w:val="21"/>
                <w:lang w:val="en-US"/>
              </w:rPr>
              <w:t>.</w:t>
            </w:r>
            <w:r w:rsidRPr="00326463">
              <w:rPr>
                <w:sz w:val="21"/>
                <w:szCs w:val="21"/>
                <w:lang w:val="en-US"/>
              </w:rPr>
              <w:t xml:space="preserve"> Marie </w:t>
            </w:r>
            <w:proofErr w:type="spellStart"/>
            <w:r w:rsidRPr="00326463">
              <w:rPr>
                <w:sz w:val="21"/>
                <w:szCs w:val="21"/>
                <w:lang w:val="en-US"/>
              </w:rPr>
              <w:t>Gomot</w:t>
            </w:r>
            <w:proofErr w:type="spellEnd"/>
            <w:r w:rsidRPr="00326463">
              <w:rPr>
                <w:sz w:val="21"/>
                <w:szCs w:val="21"/>
                <w:lang w:val="en-US"/>
              </w:rPr>
              <w:t xml:space="preserve"> (Tours) </w:t>
            </w:r>
          </w:p>
        </w:tc>
        <w:tc>
          <w:tcPr>
            <w:tcW w:w="1493" w:type="dxa"/>
            <w:gridSpan w:val="2"/>
          </w:tcPr>
          <w:p w14:paraId="4F988D99" w14:textId="77777777" w:rsidR="00326463" w:rsidRPr="00855A93" w:rsidRDefault="00326463" w:rsidP="00326463">
            <w:pPr>
              <w:pStyle w:val="Lieu"/>
            </w:pPr>
            <w:proofErr w:type="spellStart"/>
            <w:r w:rsidRPr="00855A93">
              <w:t>Univ.Grenoble</w:t>
            </w:r>
            <w:proofErr w:type="spellEnd"/>
            <w:r w:rsidRPr="00855A93">
              <w:t xml:space="preserve"> Alpes</w:t>
            </w:r>
          </w:p>
          <w:p w14:paraId="58F438E4" w14:textId="2A7D1973" w:rsidR="00326463" w:rsidRPr="00B73AAA" w:rsidRDefault="00326463" w:rsidP="00326463">
            <w:pPr>
              <w:pStyle w:val="Lieu"/>
              <w:rPr>
                <w:lang w:val="en-US"/>
              </w:rPr>
            </w:pPr>
            <w:r>
              <w:t xml:space="preserve">Grenoble, </w:t>
            </w:r>
            <w:r w:rsidRPr="00855A93">
              <w:t>France</w:t>
            </w:r>
          </w:p>
        </w:tc>
      </w:tr>
      <w:tr w:rsidR="00326463" w:rsidRPr="00C357ED" w14:paraId="1F24F3A7" w14:textId="77777777" w:rsidTr="00326463">
        <w:trPr>
          <w:trHeight w:hRule="exact" w:val="566"/>
        </w:trPr>
        <w:tc>
          <w:tcPr>
            <w:tcW w:w="998" w:type="dxa"/>
          </w:tcPr>
          <w:p w14:paraId="7F5AD5D5" w14:textId="1C4615B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</w:t>
            </w:r>
          </w:p>
        </w:tc>
        <w:tc>
          <w:tcPr>
            <w:tcW w:w="8358" w:type="dxa"/>
            <w:gridSpan w:val="3"/>
          </w:tcPr>
          <w:p w14:paraId="47BBC527" w14:textId="77777777" w:rsidR="00326463" w:rsidRPr="00326463" w:rsidRDefault="00326463" w:rsidP="00326463">
            <w:pPr>
              <w:pStyle w:val="Titre2"/>
              <w:rPr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PhD mobility . </w:t>
            </w:r>
            <w:r w:rsidRPr="00326463">
              <w:rPr>
                <w:b w:val="0"/>
                <w:bCs/>
                <w:sz w:val="21"/>
                <w:szCs w:val="21"/>
                <w:lang w:val="en-US"/>
              </w:rPr>
              <w:t>Cognitive Neuroscience and Computational Psychiatry Lab</w:t>
            </w:r>
            <w:r w:rsidRPr="00326463">
              <w:rPr>
                <w:sz w:val="21"/>
                <w:szCs w:val="21"/>
                <w:lang w:val="en-US"/>
              </w:rPr>
              <w:t xml:space="preserve"> </w:t>
            </w:r>
          </w:p>
          <w:p w14:paraId="444A6764" w14:textId="09874170" w:rsidR="00326463" w:rsidRPr="00326463" w:rsidRDefault="00326463" w:rsidP="00326463">
            <w:pPr>
              <w:jc w:val="both"/>
              <w:rPr>
                <w:rFonts w:ascii="Calibri" w:hAnsi="Calibri" w:cs="Calibri"/>
                <w:i/>
                <w:i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Supervisor : Pr. Marta Garrido (sept - </w:t>
            </w:r>
            <w:proofErr w:type="spellStart"/>
            <w:r w:rsidRPr="00326463">
              <w:rPr>
                <w:sz w:val="21"/>
                <w:szCs w:val="21"/>
                <w:lang w:val="en-US"/>
              </w:rPr>
              <w:t>nov</w:t>
            </w:r>
            <w:proofErr w:type="spellEnd"/>
            <w:r w:rsidRPr="00326463">
              <w:rPr>
                <w:sz w:val="21"/>
                <w:szCs w:val="21"/>
                <w:lang w:val="en-US"/>
              </w:rPr>
              <w:t xml:space="preserve"> 2022) – Training in SPM (DCM).</w:t>
            </w:r>
          </w:p>
        </w:tc>
        <w:tc>
          <w:tcPr>
            <w:tcW w:w="1493" w:type="dxa"/>
            <w:gridSpan w:val="2"/>
          </w:tcPr>
          <w:p w14:paraId="24E6181E" w14:textId="77777777" w:rsidR="00326463" w:rsidRPr="006F2B96" w:rsidRDefault="00326463" w:rsidP="00326463">
            <w:pPr>
              <w:pStyle w:val="Lieu"/>
              <w:rPr>
                <w:lang w:val="en-US"/>
              </w:rPr>
            </w:pPr>
            <w:r w:rsidRPr="006F2B96">
              <w:rPr>
                <w:lang w:val="en-US"/>
              </w:rPr>
              <w:t>Univ. of Melbourne</w:t>
            </w:r>
          </w:p>
          <w:p w14:paraId="5ACA54D2" w14:textId="2A37F3BE" w:rsidR="00326463" w:rsidRPr="00B73AAA" w:rsidRDefault="00326463" w:rsidP="00326463">
            <w:pPr>
              <w:pStyle w:val="Lieu"/>
              <w:rPr>
                <w:lang w:val="en-US"/>
              </w:rPr>
            </w:pPr>
            <w:r w:rsidRPr="006F2B96">
              <w:rPr>
                <w:lang w:val="en-US"/>
              </w:rPr>
              <w:t>Melbourne, Australia</w:t>
            </w:r>
          </w:p>
        </w:tc>
      </w:tr>
      <w:tr w:rsidR="00326463" w:rsidRPr="002E5C82" w14:paraId="76F29284" w14:textId="77777777" w:rsidTr="00326463">
        <w:trPr>
          <w:trHeight w:hRule="exact" w:val="556"/>
        </w:trPr>
        <w:tc>
          <w:tcPr>
            <w:tcW w:w="998" w:type="dxa"/>
          </w:tcPr>
          <w:p w14:paraId="292726CB" w14:textId="3F8E8662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2017.18</w:t>
            </w:r>
          </w:p>
        </w:tc>
        <w:tc>
          <w:tcPr>
            <w:tcW w:w="8358" w:type="dxa"/>
            <w:gridSpan w:val="3"/>
          </w:tcPr>
          <w:p w14:paraId="59C62695" w14:textId="77777777" w:rsidR="00326463" w:rsidRPr="00326463" w:rsidRDefault="00326463" w:rsidP="00326463">
            <w:pPr>
              <w:pStyle w:val="Titre2"/>
              <w:rPr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Master’s thesis,  </w:t>
            </w:r>
          </w:p>
          <w:p w14:paraId="1F84A34F" w14:textId="21C2F8D3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Neuropsychology and Clinical Neurosciences </w:t>
            </w:r>
          </w:p>
        </w:tc>
        <w:tc>
          <w:tcPr>
            <w:tcW w:w="1493" w:type="dxa"/>
            <w:gridSpan w:val="2"/>
          </w:tcPr>
          <w:p w14:paraId="4FD07032" w14:textId="77777777" w:rsidR="00326463" w:rsidRPr="00855A93" w:rsidRDefault="00326463" w:rsidP="00326463">
            <w:pPr>
              <w:pStyle w:val="Lieu"/>
            </w:pPr>
            <w:proofErr w:type="spellStart"/>
            <w:r w:rsidRPr="00855A93">
              <w:t>Univ.Grenoble</w:t>
            </w:r>
            <w:proofErr w:type="spellEnd"/>
            <w:r w:rsidRPr="00855A93">
              <w:t xml:space="preserve"> Alpes</w:t>
            </w:r>
          </w:p>
          <w:p w14:paraId="5E0813F5" w14:textId="0A6D1B30" w:rsidR="00326463" w:rsidRPr="004F1EAC" w:rsidRDefault="00326463" w:rsidP="00326463">
            <w:pPr>
              <w:pStyle w:val="Lieu"/>
              <w:rPr>
                <w:lang w:val="en-US"/>
              </w:rPr>
            </w:pPr>
            <w:r>
              <w:t xml:space="preserve">Grenoble, </w:t>
            </w:r>
            <w:r w:rsidRPr="00855A93">
              <w:t>France</w:t>
            </w:r>
          </w:p>
        </w:tc>
      </w:tr>
      <w:tr w:rsidR="00326463" w:rsidRPr="002E5C82" w14:paraId="20862F73" w14:textId="77777777" w:rsidTr="00326463">
        <w:trPr>
          <w:trHeight w:hRule="exact" w:val="578"/>
        </w:trPr>
        <w:tc>
          <w:tcPr>
            <w:tcW w:w="998" w:type="dxa"/>
          </w:tcPr>
          <w:p w14:paraId="199E7CD8" w14:textId="16B8BEEE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2016.17</w:t>
            </w:r>
          </w:p>
        </w:tc>
        <w:tc>
          <w:tcPr>
            <w:tcW w:w="8358" w:type="dxa"/>
            <w:gridSpan w:val="3"/>
          </w:tcPr>
          <w:p w14:paraId="488176AB" w14:textId="77777777" w:rsidR="00326463" w:rsidRPr="00326463" w:rsidRDefault="00326463" w:rsidP="00326463">
            <w:pPr>
              <w:pStyle w:val="Titre2"/>
              <w:rPr>
                <w:sz w:val="21"/>
                <w:szCs w:val="21"/>
              </w:rPr>
            </w:pPr>
            <w:proofErr w:type="spellStart"/>
            <w:r w:rsidRPr="00326463">
              <w:rPr>
                <w:sz w:val="21"/>
                <w:szCs w:val="21"/>
              </w:rPr>
              <w:t>Bachelor’s</w:t>
            </w:r>
            <w:proofErr w:type="spellEnd"/>
            <w:r w:rsidRPr="00326463">
              <w:rPr>
                <w:sz w:val="21"/>
                <w:szCs w:val="21"/>
              </w:rPr>
              <w:t xml:space="preserve"> </w:t>
            </w:r>
            <w:proofErr w:type="spellStart"/>
            <w:r w:rsidRPr="00326463">
              <w:rPr>
                <w:sz w:val="21"/>
                <w:szCs w:val="21"/>
              </w:rPr>
              <w:t>honours</w:t>
            </w:r>
            <w:proofErr w:type="spellEnd"/>
          </w:p>
          <w:p w14:paraId="70282942" w14:textId="29B25F88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</w:rPr>
              <w:t xml:space="preserve">Psychology, </w:t>
            </w:r>
            <w:proofErr w:type="spellStart"/>
            <w:r w:rsidRPr="00326463">
              <w:rPr>
                <w:sz w:val="21"/>
                <w:szCs w:val="21"/>
              </w:rPr>
              <w:t>Neuropsychology</w:t>
            </w:r>
            <w:proofErr w:type="spellEnd"/>
            <w:r w:rsidRPr="0032646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493" w:type="dxa"/>
            <w:gridSpan w:val="2"/>
          </w:tcPr>
          <w:p w14:paraId="3B079CFA" w14:textId="77777777" w:rsidR="00326463" w:rsidRDefault="00326463" w:rsidP="00326463">
            <w:pPr>
              <w:pStyle w:val="Lieu"/>
            </w:pPr>
            <w:r>
              <w:t>Univ. Savoie Mt Blanc</w:t>
            </w:r>
          </w:p>
          <w:p w14:paraId="4FC3AB0F" w14:textId="2E1E01FB" w:rsidR="00326463" w:rsidRPr="00326463" w:rsidRDefault="00326463" w:rsidP="00326463">
            <w:pPr>
              <w:pStyle w:val="Lieu"/>
            </w:pPr>
            <w:r>
              <w:t>Chambéry, France</w:t>
            </w:r>
          </w:p>
        </w:tc>
      </w:tr>
      <w:tr w:rsidR="00326463" w:rsidRPr="002E5C82" w14:paraId="3EAAC392" w14:textId="77777777" w:rsidTr="00711BA8">
        <w:trPr>
          <w:trHeight w:hRule="exact" w:val="430"/>
        </w:trPr>
        <w:tc>
          <w:tcPr>
            <w:tcW w:w="998" w:type="dxa"/>
          </w:tcPr>
          <w:p w14:paraId="56D70FD0" w14:textId="503EC7E2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2014.16</w:t>
            </w:r>
          </w:p>
        </w:tc>
        <w:tc>
          <w:tcPr>
            <w:tcW w:w="8358" w:type="dxa"/>
            <w:gridSpan w:val="3"/>
          </w:tcPr>
          <w:p w14:paraId="138691E1" w14:textId="138710CE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>Bachelor in Psychology</w:t>
            </w:r>
            <w:r w:rsidRPr="00326463">
              <w:rPr>
                <w:sz w:val="21"/>
                <w:szCs w:val="21"/>
                <w:lang w:val="en-US" w:bidi="fr-FR"/>
              </w:rPr>
              <w:t> </w:t>
            </w:r>
          </w:p>
        </w:tc>
        <w:tc>
          <w:tcPr>
            <w:tcW w:w="1493" w:type="dxa"/>
            <w:gridSpan w:val="2"/>
          </w:tcPr>
          <w:p w14:paraId="3F9C714C" w14:textId="77777777" w:rsidR="00326463" w:rsidRDefault="00326463" w:rsidP="00326463">
            <w:pPr>
              <w:pStyle w:val="Lieu"/>
            </w:pPr>
            <w:r>
              <w:t>Univ. Paris 8,</w:t>
            </w:r>
          </w:p>
          <w:p w14:paraId="2C972D1F" w14:textId="6FB34EDE" w:rsidR="00326463" w:rsidRPr="004F1EAC" w:rsidRDefault="00326463" w:rsidP="00326463">
            <w:pPr>
              <w:pStyle w:val="Lieu"/>
              <w:rPr>
                <w:lang w:val="en-US"/>
              </w:rPr>
            </w:pPr>
            <w:r>
              <w:t>Paris, France</w:t>
            </w:r>
          </w:p>
        </w:tc>
      </w:tr>
      <w:tr w:rsidR="00326463" w:rsidRPr="002E5C82" w14:paraId="6EDAAED1" w14:textId="77777777" w:rsidTr="00326463">
        <w:trPr>
          <w:trHeight w:hRule="exact" w:val="831"/>
        </w:trPr>
        <w:tc>
          <w:tcPr>
            <w:tcW w:w="998" w:type="dxa"/>
          </w:tcPr>
          <w:p w14:paraId="381D928E" w14:textId="4CE587D2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2012.13</w:t>
            </w:r>
          </w:p>
        </w:tc>
        <w:tc>
          <w:tcPr>
            <w:tcW w:w="8358" w:type="dxa"/>
            <w:gridSpan w:val="3"/>
          </w:tcPr>
          <w:p w14:paraId="1C984FCB" w14:textId="77777777" w:rsidR="00326463" w:rsidRPr="00326463" w:rsidRDefault="00326463" w:rsidP="00326463">
            <w:pPr>
              <w:pStyle w:val="Titre2"/>
              <w:rPr>
                <w:sz w:val="21"/>
                <w:szCs w:val="21"/>
                <w:lang w:val="en-US" w:bidi="fr-FR"/>
              </w:rPr>
            </w:pPr>
            <w:r w:rsidRPr="00326463">
              <w:rPr>
                <w:sz w:val="21"/>
                <w:szCs w:val="21"/>
                <w:lang w:val="en-US"/>
              </w:rPr>
              <w:t>Certificate of professional aptitude for specialized aids, adapted teaching and disabled</w:t>
            </w:r>
            <w:r w:rsidRPr="00326463">
              <w:rPr>
                <w:sz w:val="21"/>
                <w:szCs w:val="21"/>
                <w:lang w:val="en-US"/>
              </w:rPr>
              <w:br/>
              <w:t>student schoolin</w:t>
            </w:r>
            <w:r w:rsidRPr="00326463">
              <w:rPr>
                <w:sz w:val="21"/>
                <w:szCs w:val="21"/>
                <w:lang w:val="en-US" w:bidi="fr-FR"/>
              </w:rPr>
              <w:t>g</w:t>
            </w:r>
          </w:p>
          <w:p w14:paraId="618C153F" w14:textId="1A39E3AF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sz w:val="21"/>
                <w:szCs w:val="21"/>
                <w:lang w:val="en-US"/>
              </w:rPr>
            </w:pPr>
            <w:r w:rsidRPr="00326463">
              <w:rPr>
                <w:b w:val="0"/>
                <w:sz w:val="21"/>
                <w:szCs w:val="21"/>
                <w:lang w:val="en-US"/>
              </w:rPr>
              <w:t>Certification to be a licensed teacher for students with special needs.</w:t>
            </w:r>
          </w:p>
        </w:tc>
        <w:tc>
          <w:tcPr>
            <w:tcW w:w="1493" w:type="dxa"/>
            <w:gridSpan w:val="2"/>
          </w:tcPr>
          <w:p w14:paraId="39E0683F" w14:textId="77777777" w:rsidR="00326463" w:rsidRDefault="00326463" w:rsidP="00326463">
            <w:pPr>
              <w:pStyle w:val="Lieu"/>
            </w:pPr>
            <w:r>
              <w:t>IUFM</w:t>
            </w:r>
          </w:p>
          <w:p w14:paraId="5617EC8D" w14:textId="710C1126" w:rsidR="00326463" w:rsidRPr="004F1EAC" w:rsidRDefault="00326463" w:rsidP="00326463">
            <w:pPr>
              <w:pStyle w:val="Lieu"/>
              <w:rPr>
                <w:lang w:val="en-US"/>
              </w:rPr>
            </w:pPr>
            <w:r>
              <w:t>Bonneville, France</w:t>
            </w:r>
          </w:p>
        </w:tc>
      </w:tr>
      <w:tr w:rsidR="00326463" w:rsidRPr="002E5C82" w14:paraId="47A2D440" w14:textId="77777777" w:rsidTr="00326463">
        <w:trPr>
          <w:trHeight w:hRule="exact" w:val="588"/>
        </w:trPr>
        <w:tc>
          <w:tcPr>
            <w:tcW w:w="998" w:type="dxa"/>
          </w:tcPr>
          <w:p w14:paraId="316EA82C" w14:textId="76FADDF4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2007.08</w:t>
            </w:r>
          </w:p>
        </w:tc>
        <w:tc>
          <w:tcPr>
            <w:tcW w:w="8358" w:type="dxa"/>
            <w:gridSpan w:val="3"/>
          </w:tcPr>
          <w:p w14:paraId="1121E349" w14:textId="77777777" w:rsidR="00326463" w:rsidRPr="00326463" w:rsidRDefault="00326463" w:rsidP="00326463">
            <w:pPr>
              <w:pStyle w:val="Titre2"/>
              <w:rPr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Master’s equivalent </w:t>
            </w:r>
          </w:p>
          <w:p w14:paraId="7D366F1B" w14:textId="5C1934EB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>Certificate in Primary Education</w:t>
            </w:r>
            <w:r w:rsidRPr="00326463">
              <w:rPr>
                <w:sz w:val="21"/>
                <w:szCs w:val="21"/>
                <w:lang w:val="en-US" w:bidi="fr-FR"/>
              </w:rPr>
              <w:t> </w:t>
            </w:r>
            <w:r w:rsidRPr="00326463">
              <w:rPr>
                <w:b w:val="0"/>
                <w:bCs/>
                <w:sz w:val="21"/>
                <w:szCs w:val="21"/>
                <w:lang w:val="en-US" w:bidi="fr-FR"/>
              </w:rPr>
              <w:t xml:space="preserve">- </w:t>
            </w:r>
            <w:r w:rsidRPr="00326463">
              <w:rPr>
                <w:b w:val="0"/>
                <w:bCs/>
                <w:sz w:val="21"/>
                <w:szCs w:val="21"/>
                <w:lang w:val="en-US"/>
              </w:rPr>
              <w:t>Certification as a primary school teacher.</w:t>
            </w:r>
          </w:p>
        </w:tc>
        <w:tc>
          <w:tcPr>
            <w:tcW w:w="1493" w:type="dxa"/>
            <w:gridSpan w:val="2"/>
          </w:tcPr>
          <w:p w14:paraId="4E100D90" w14:textId="77777777" w:rsidR="00326463" w:rsidRDefault="00326463" w:rsidP="00326463">
            <w:pPr>
              <w:pStyle w:val="Lieu"/>
            </w:pPr>
            <w:r>
              <w:t>IUFM</w:t>
            </w:r>
          </w:p>
          <w:p w14:paraId="2C5157D2" w14:textId="58E52042" w:rsidR="00326463" w:rsidRPr="004F1EAC" w:rsidRDefault="00326463" w:rsidP="00326463">
            <w:pPr>
              <w:pStyle w:val="Lieu"/>
              <w:rPr>
                <w:lang w:val="en-US"/>
              </w:rPr>
            </w:pPr>
            <w:r>
              <w:t>Bonneville, France</w:t>
            </w:r>
          </w:p>
        </w:tc>
      </w:tr>
      <w:tr w:rsidR="00326463" w:rsidRPr="002E5C82" w14:paraId="5DC8DF22" w14:textId="77777777" w:rsidTr="00326463">
        <w:trPr>
          <w:trHeight w:hRule="exact" w:val="554"/>
        </w:trPr>
        <w:tc>
          <w:tcPr>
            <w:tcW w:w="998" w:type="dxa"/>
          </w:tcPr>
          <w:p w14:paraId="4CB58799" w14:textId="691360BC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2003.06</w:t>
            </w:r>
          </w:p>
        </w:tc>
        <w:tc>
          <w:tcPr>
            <w:tcW w:w="8358" w:type="dxa"/>
            <w:gridSpan w:val="3"/>
          </w:tcPr>
          <w:p w14:paraId="2773078E" w14:textId="77777777" w:rsidR="00326463" w:rsidRPr="00326463" w:rsidRDefault="00326463" w:rsidP="00326463">
            <w:pPr>
              <w:pStyle w:val="Titre2"/>
              <w:rPr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Bachelor’s </w:t>
            </w:r>
            <w:proofErr w:type="spellStart"/>
            <w:r w:rsidRPr="00326463">
              <w:rPr>
                <w:sz w:val="21"/>
                <w:szCs w:val="21"/>
                <w:lang w:val="en-US"/>
              </w:rPr>
              <w:t>honours</w:t>
            </w:r>
            <w:proofErr w:type="spellEnd"/>
            <w:r w:rsidRPr="00326463">
              <w:rPr>
                <w:sz w:val="21"/>
                <w:szCs w:val="21"/>
                <w:lang w:val="en-US"/>
              </w:rPr>
              <w:t xml:space="preserve"> equivalent</w:t>
            </w:r>
          </w:p>
          <w:p w14:paraId="6B1FC515" w14:textId="02F5A4B6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Art and Culture studies </w:t>
            </w:r>
          </w:p>
        </w:tc>
        <w:tc>
          <w:tcPr>
            <w:tcW w:w="1493" w:type="dxa"/>
            <w:gridSpan w:val="2"/>
          </w:tcPr>
          <w:p w14:paraId="24BC9098" w14:textId="77777777" w:rsidR="00326463" w:rsidRPr="00855A93" w:rsidRDefault="00326463" w:rsidP="00326463">
            <w:pPr>
              <w:pStyle w:val="Lieu"/>
              <w:rPr>
                <w:lang w:val="en-US"/>
              </w:rPr>
            </w:pPr>
            <w:r w:rsidRPr="00855A93">
              <w:rPr>
                <w:lang w:val="en-US"/>
              </w:rPr>
              <w:t xml:space="preserve">Univ. </w:t>
            </w:r>
            <w:proofErr w:type="spellStart"/>
            <w:r w:rsidRPr="00855A93">
              <w:rPr>
                <w:lang w:val="en-US"/>
              </w:rPr>
              <w:t>Nîmes</w:t>
            </w:r>
            <w:proofErr w:type="spellEnd"/>
            <w:r w:rsidRPr="00855A93">
              <w:rPr>
                <w:lang w:val="en-US"/>
              </w:rPr>
              <w:t>, France /</w:t>
            </w:r>
          </w:p>
          <w:p w14:paraId="3CD8A1ED" w14:textId="7103CCB8" w:rsidR="00326463" w:rsidRPr="004F1EAC" w:rsidRDefault="00326463" w:rsidP="00326463">
            <w:pPr>
              <w:pStyle w:val="Lieu"/>
              <w:rPr>
                <w:lang w:val="en-US"/>
              </w:rPr>
            </w:pPr>
            <w:r w:rsidRPr="00855A93">
              <w:rPr>
                <w:lang w:val="en-US"/>
              </w:rPr>
              <w:t xml:space="preserve">Univ. </w:t>
            </w:r>
            <w:r>
              <w:rPr>
                <w:lang w:val="en-US"/>
              </w:rPr>
              <w:t>o</w:t>
            </w:r>
            <w:r w:rsidRPr="00855A93">
              <w:rPr>
                <w:lang w:val="en-US"/>
              </w:rPr>
              <w:t>f Malta</w:t>
            </w:r>
            <w:r>
              <w:rPr>
                <w:lang w:val="en-US"/>
              </w:rPr>
              <w:t>, Malta</w:t>
            </w:r>
          </w:p>
        </w:tc>
      </w:tr>
      <w:tr w:rsidR="00326463" w:rsidRPr="002E5C82" w14:paraId="4A97992B" w14:textId="77777777" w:rsidTr="00F451E6">
        <w:trPr>
          <w:trHeight w:hRule="exact" w:val="478"/>
        </w:trPr>
        <w:tc>
          <w:tcPr>
            <w:tcW w:w="998" w:type="dxa"/>
          </w:tcPr>
          <w:p w14:paraId="7E24F39D" w14:textId="39D193D9" w:rsidR="00326463" w:rsidRPr="00B73AAA" w:rsidRDefault="00326463" w:rsidP="00326463">
            <w:pPr>
              <w:spacing w:before="40"/>
              <w:rPr>
                <w:rFonts w:ascii="Calibri" w:hAnsi="Calibri" w:cs="Calibri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2001.03</w:t>
            </w:r>
          </w:p>
        </w:tc>
        <w:tc>
          <w:tcPr>
            <w:tcW w:w="8358" w:type="dxa"/>
            <w:gridSpan w:val="3"/>
          </w:tcPr>
          <w:p w14:paraId="6AA2CD30" w14:textId="3821BFFA" w:rsidR="00326463" w:rsidRPr="00326463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1"/>
                <w:szCs w:val="21"/>
                <w:lang w:val="en-US"/>
              </w:rPr>
            </w:pPr>
            <w:r w:rsidRPr="00326463">
              <w:rPr>
                <w:sz w:val="21"/>
                <w:szCs w:val="21"/>
                <w:lang w:val="en-US"/>
              </w:rPr>
              <w:t xml:space="preserve">Preparatory classes for engineering school </w:t>
            </w:r>
          </w:p>
        </w:tc>
        <w:tc>
          <w:tcPr>
            <w:tcW w:w="1493" w:type="dxa"/>
            <w:gridSpan w:val="2"/>
          </w:tcPr>
          <w:p w14:paraId="01CEB2FD" w14:textId="77777777" w:rsidR="00326463" w:rsidRDefault="00326463" w:rsidP="00326463">
            <w:pPr>
              <w:pStyle w:val="Lieu"/>
            </w:pPr>
            <w:r>
              <w:t>UTBM</w:t>
            </w:r>
          </w:p>
          <w:p w14:paraId="02A68DB9" w14:textId="71B54D3A" w:rsidR="00326463" w:rsidRPr="004F1EAC" w:rsidRDefault="00326463" w:rsidP="00326463">
            <w:pPr>
              <w:pStyle w:val="Lieu"/>
              <w:rPr>
                <w:lang w:val="en-US"/>
              </w:rPr>
            </w:pPr>
            <w:r>
              <w:t>Belfort, France</w:t>
            </w:r>
          </w:p>
        </w:tc>
      </w:tr>
      <w:tr w:rsidR="00326463" w:rsidRPr="002E5C82" w14:paraId="209B2AB5" w14:textId="77777777" w:rsidTr="00941FAF">
        <w:trPr>
          <w:trHeight w:hRule="exact" w:val="142"/>
        </w:trPr>
        <w:tc>
          <w:tcPr>
            <w:tcW w:w="998" w:type="dxa"/>
          </w:tcPr>
          <w:p w14:paraId="12E637DD" w14:textId="77777777" w:rsidR="00326463" w:rsidRPr="00941FAF" w:rsidRDefault="00326463" w:rsidP="00326463">
            <w:pPr>
              <w:spacing w:before="4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24F9DCDF" w14:textId="77777777" w:rsidR="00326463" w:rsidRPr="00941FAF" w:rsidRDefault="00326463" w:rsidP="00326463">
            <w:pPr>
              <w:pStyle w:val="Titre2"/>
              <w:jc w:val="both"/>
              <w:rPr>
                <w:rFonts w:cs="Calibri"/>
                <w:sz w:val="16"/>
                <w:szCs w:val="16"/>
                <w:lang w:val="en-US"/>
              </w:rPr>
            </w:pPr>
          </w:p>
        </w:tc>
      </w:tr>
      <w:tr w:rsidR="00326463" w:rsidRPr="00B73AAA" w14:paraId="1012CEEB" w14:textId="77777777" w:rsidTr="005A4338">
        <w:trPr>
          <w:trHeight w:hRule="exact" w:val="370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3EC36B95" w14:textId="77777777" w:rsidR="00326463" w:rsidRPr="00B73AAA" w:rsidRDefault="00326463" w:rsidP="00326463">
            <w:pPr>
              <w:spacing w:before="40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6A02FF8E" w14:textId="32429025" w:rsidR="00326463" w:rsidRPr="003B1876" w:rsidRDefault="00326463" w:rsidP="00326463">
            <w:pPr>
              <w:pStyle w:val="Titre1"/>
            </w:pPr>
            <w:r w:rsidRPr="003B1876">
              <w:t>Research ProjectS</w:t>
            </w:r>
          </w:p>
        </w:tc>
      </w:tr>
      <w:tr w:rsidR="00326463" w:rsidRPr="00B73AAA" w14:paraId="120AFC5B" w14:textId="77777777" w:rsidTr="005A4338">
        <w:trPr>
          <w:trHeight w:hRule="exact" w:val="142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6DD5439E" w14:textId="7777777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298FF086" w14:textId="77777777" w:rsidR="00326463" w:rsidRPr="00B73AAA" w:rsidRDefault="00326463" w:rsidP="00326463">
            <w:pPr>
              <w:pStyle w:val="Titre2"/>
              <w:jc w:val="both"/>
              <w:rPr>
                <w:rFonts w:cs="Calibri"/>
                <w:sz w:val="21"/>
                <w:szCs w:val="21"/>
                <w:lang w:val="en-US"/>
              </w:rPr>
            </w:pPr>
          </w:p>
        </w:tc>
      </w:tr>
      <w:tr w:rsidR="00326463" w:rsidRPr="005A4338" w14:paraId="0FC75599" w14:textId="77777777" w:rsidTr="006147C9">
        <w:trPr>
          <w:trHeight w:hRule="exact" w:val="1097"/>
        </w:trPr>
        <w:tc>
          <w:tcPr>
            <w:tcW w:w="998" w:type="dxa"/>
          </w:tcPr>
          <w:p w14:paraId="207A1F2A" w14:textId="117B5D81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2024 - present</w:t>
            </w:r>
          </w:p>
        </w:tc>
        <w:tc>
          <w:tcPr>
            <w:tcW w:w="9851" w:type="dxa"/>
            <w:gridSpan w:val="5"/>
          </w:tcPr>
          <w:p w14:paraId="080A5764" w14:textId="77BD9078" w:rsidR="00326463" w:rsidRPr="00B02370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INFORMHA-f :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Inform heterogeneity in autistic females. Investigation of the neurofunctional and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behaviroal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profiles of autistic females using normative modeling.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Role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post-doctoral researcher -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project co-leader with Dr Meng-Chuan Lai (Centre for Addiction and Mental Health, Toronto, Canada).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: project development and grant writing, data analysis, writing</w:t>
            </w:r>
          </w:p>
        </w:tc>
      </w:tr>
      <w:tr w:rsidR="00326463" w:rsidRPr="00C357ED" w14:paraId="580676BF" w14:textId="77777777" w:rsidTr="003B1876">
        <w:trPr>
          <w:trHeight w:hRule="exact" w:val="959"/>
        </w:trPr>
        <w:tc>
          <w:tcPr>
            <w:tcW w:w="998" w:type="dxa"/>
          </w:tcPr>
          <w:p w14:paraId="7C657AAC" w14:textId="666C6F9F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2024-present</w:t>
            </w:r>
          </w:p>
        </w:tc>
        <w:tc>
          <w:tcPr>
            <w:tcW w:w="9851" w:type="dxa"/>
            <w:gridSpan w:val="5"/>
          </w:tcPr>
          <w:p w14:paraId="5C2023B3" w14:textId="29B7E473" w:rsidR="00326463" w:rsidRPr="00B02370" w:rsidRDefault="00326463" w:rsidP="00326463">
            <w:pPr>
              <w:pStyle w:val="Titre2"/>
              <w:jc w:val="both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cs="Calibri"/>
                <w:sz w:val="20"/>
                <w:szCs w:val="20"/>
                <w:lang w:val="en-US"/>
              </w:rPr>
              <w:t>fGQ</w:t>
            </w:r>
            <w:proofErr w:type="spellEnd"/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-ASC –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Validation of the French version of the Girl Questionnaire for Autism Spectrum Condition –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Role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: Project co-leader with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Pr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Clément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Dondé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(University Hospital Grenoble – Grenoble Neuroscience Institute) –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: participation to the project development and writing, to ethics, online survey creation, recruitment of participants.</w:t>
            </w:r>
          </w:p>
        </w:tc>
      </w:tr>
      <w:tr w:rsidR="00326463" w:rsidRPr="00B73AAA" w14:paraId="56839B8D" w14:textId="77777777" w:rsidTr="00B93AEE">
        <w:trPr>
          <w:trHeight w:hRule="exact" w:val="1111"/>
        </w:trPr>
        <w:tc>
          <w:tcPr>
            <w:tcW w:w="998" w:type="dxa"/>
          </w:tcPr>
          <w:p w14:paraId="14F3AE68" w14:textId="7DED86BD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lastRenderedPageBreak/>
              <w:t>2024- present</w:t>
            </w:r>
          </w:p>
        </w:tc>
        <w:tc>
          <w:tcPr>
            <w:tcW w:w="9851" w:type="dxa"/>
            <w:gridSpan w:val="5"/>
          </w:tcPr>
          <w:p w14:paraId="6376901D" w14:textId="09F2665C" w:rsidR="00326463" w:rsidRPr="00B02370" w:rsidRDefault="00326463" w:rsidP="00326463">
            <w:pPr>
              <w:pStyle w:val="Titre2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AUTISENCITE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– Interdisciplinary and participatory research aiming at developing a sensory evaluation methodology for urban environments, tailored to the sensory and cognitive characteristics of autistic individuals of all the spectrum. ANR project,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lead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by Dr. Marie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Pieron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(Integrative Neuroscience and Cognition Center, Paris). 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Role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Consortium member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. 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: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project revision</w:t>
            </w:r>
          </w:p>
        </w:tc>
      </w:tr>
      <w:tr w:rsidR="00326463" w:rsidRPr="00C357ED" w14:paraId="6B75AC22" w14:textId="77777777" w:rsidTr="003B1876">
        <w:trPr>
          <w:trHeight w:hRule="exact" w:val="1134"/>
        </w:trPr>
        <w:tc>
          <w:tcPr>
            <w:tcW w:w="998" w:type="dxa"/>
          </w:tcPr>
          <w:p w14:paraId="1D7FEDB9" w14:textId="172832C4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2023-present</w:t>
            </w:r>
          </w:p>
        </w:tc>
        <w:tc>
          <w:tcPr>
            <w:tcW w:w="9851" w:type="dxa"/>
            <w:gridSpan w:val="5"/>
          </w:tcPr>
          <w:p w14:paraId="4FCFA18E" w14:textId="47D4AD99" w:rsidR="00326463" w:rsidRPr="00B02370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FLEXPREAUT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– Project investigating the neurofunctional underpinnings of predictions in the context of emotional flexibility in autistic males and females.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Role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Project co-leader with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Pr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Monica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Baciu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Pr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Martial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, Dr Emilie Cousin (Laboratory of Psychology and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NeuroCognition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– Grenoble) –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project development and writing, ethics, clinical trials registration, financing, recruitment of participants, data analysis</w:t>
            </w:r>
          </w:p>
        </w:tc>
      </w:tr>
      <w:tr w:rsidR="00326463" w:rsidRPr="00C357ED" w14:paraId="44A2119D" w14:textId="77777777" w:rsidTr="009B1CB2">
        <w:trPr>
          <w:trHeight w:hRule="exact" w:val="1149"/>
        </w:trPr>
        <w:tc>
          <w:tcPr>
            <w:tcW w:w="998" w:type="dxa"/>
          </w:tcPr>
          <w:p w14:paraId="31C15B0A" w14:textId="01700A2B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2021-present</w:t>
            </w:r>
          </w:p>
        </w:tc>
        <w:tc>
          <w:tcPr>
            <w:tcW w:w="9851" w:type="dxa"/>
            <w:gridSpan w:val="5"/>
          </w:tcPr>
          <w:p w14:paraId="61CE5BBB" w14:textId="591D4692" w:rsidR="00326463" w:rsidRPr="00B02370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PARAUTIS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- Participatory research project on parenthood in autistic adults –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Role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: Project co-leader with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Pr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Caroline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Demily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iMind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Vinatier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Hospital), Marine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Dubreucq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(Saint Etienne), Daniele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Langloys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(Autism France organization), Magali </w:t>
            </w:r>
            <w:proofErr w:type="spellStart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Pignard</w:t>
            </w:r>
            <w:proofErr w:type="spellEnd"/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(PAARI organization) -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project development and writing, ethics, online survey creation, recruitment of participants, data interpretation</w:t>
            </w:r>
          </w:p>
        </w:tc>
      </w:tr>
      <w:tr w:rsidR="00326463" w:rsidRPr="00C357ED" w14:paraId="4E18A038" w14:textId="77777777" w:rsidTr="00B02370">
        <w:trPr>
          <w:trHeight w:hRule="exact" w:val="691"/>
        </w:trPr>
        <w:tc>
          <w:tcPr>
            <w:tcW w:w="998" w:type="dxa"/>
          </w:tcPr>
          <w:p w14:paraId="57F0EE6E" w14:textId="62236628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2022-24</w:t>
            </w:r>
          </w:p>
        </w:tc>
        <w:tc>
          <w:tcPr>
            <w:tcW w:w="9851" w:type="dxa"/>
            <w:gridSpan w:val="5"/>
          </w:tcPr>
          <w:p w14:paraId="50F7D0F8" w14:textId="47ED5709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PARTDIAG-TSA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– Project investigating the diagnostic journey and school participation in autistic children and teenager of Savoie and Isere counties. </w:t>
            </w:r>
            <w:r w:rsidRPr="00B02370">
              <w:rPr>
                <w:rFonts w:ascii="Calibri" w:hAnsi="Calibri" w:cs="Calibri"/>
                <w:b/>
                <w:szCs w:val="20"/>
                <w:lang w:val="en-US"/>
              </w:rPr>
              <w:t>Role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: Post-doctoral researcher. </w:t>
            </w:r>
            <w:r w:rsidRPr="00B02370">
              <w:rPr>
                <w:rFonts w:ascii="Calibri" w:hAnsi="Calibri" w:cs="Calibri"/>
                <w:b/>
                <w:szCs w:val="20"/>
                <w:lang w:val="en-US"/>
              </w:rPr>
              <w:t>Tasks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: data analysis and interpretation, writing</w:t>
            </w:r>
          </w:p>
        </w:tc>
      </w:tr>
      <w:tr w:rsidR="00326463" w:rsidRPr="00C357ED" w14:paraId="7950E336" w14:textId="77777777" w:rsidTr="009B1CB2">
        <w:trPr>
          <w:trHeight w:hRule="exact" w:val="852"/>
        </w:trPr>
        <w:tc>
          <w:tcPr>
            <w:tcW w:w="998" w:type="dxa"/>
          </w:tcPr>
          <w:p w14:paraId="14DD7B9B" w14:textId="04EA78A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2018-22</w:t>
            </w:r>
          </w:p>
        </w:tc>
        <w:tc>
          <w:tcPr>
            <w:tcW w:w="9851" w:type="dxa"/>
            <w:gridSpan w:val="5"/>
          </w:tcPr>
          <w:p w14:paraId="0FDBAB8C" w14:textId="1EF18330" w:rsidR="00326463" w:rsidRPr="00B02370" w:rsidRDefault="00326463" w:rsidP="00326463">
            <w:pPr>
              <w:pStyle w:val="Titre2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PREDEMAUT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– Predictive brain and face processing in adult autistic males and females –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Role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Thesis research project and project co-leader.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Tasks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: project development and writing,  ethics, financing, tasks development, recruitment of participants, data analyses, data interpretation</w:t>
            </w:r>
          </w:p>
        </w:tc>
      </w:tr>
      <w:tr w:rsidR="00326463" w:rsidRPr="00C357ED" w14:paraId="6E841D83" w14:textId="77777777" w:rsidTr="00554B2D">
        <w:trPr>
          <w:trHeight w:hRule="exact" w:val="104"/>
        </w:trPr>
        <w:tc>
          <w:tcPr>
            <w:tcW w:w="998" w:type="dxa"/>
          </w:tcPr>
          <w:p w14:paraId="3688FA1C" w14:textId="7777777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FEFD326" w14:textId="77777777" w:rsidR="00326463" w:rsidRPr="00B73AAA" w:rsidRDefault="00326463" w:rsidP="00326463">
            <w:pPr>
              <w:pStyle w:val="Titre2"/>
              <w:jc w:val="both"/>
              <w:rPr>
                <w:rFonts w:cs="Calibri"/>
                <w:sz w:val="21"/>
                <w:szCs w:val="21"/>
                <w:lang w:val="en-US"/>
              </w:rPr>
            </w:pPr>
          </w:p>
        </w:tc>
      </w:tr>
      <w:tr w:rsidR="00326463" w:rsidRPr="00B73AAA" w14:paraId="15E54235" w14:textId="77777777" w:rsidTr="003B1876">
        <w:trPr>
          <w:trHeight w:hRule="exact" w:val="434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74892448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4C41DDC2" w14:textId="182137AB" w:rsidR="00326463" w:rsidRPr="003B1876" w:rsidRDefault="00326463" w:rsidP="00326463">
            <w:pPr>
              <w:pStyle w:val="Titre1"/>
            </w:pPr>
            <w:r w:rsidRPr="003B1876">
              <w:t>Competitive AWARDS and FELLLOWSHIPS</w:t>
            </w:r>
          </w:p>
        </w:tc>
      </w:tr>
      <w:tr w:rsidR="00326463" w:rsidRPr="00B73AAA" w14:paraId="7C4FFC74" w14:textId="77777777" w:rsidTr="005A4338">
        <w:trPr>
          <w:trHeight w:hRule="exact" w:val="142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0A73BBDF" w14:textId="7777777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4FB0087" w14:textId="77777777" w:rsidR="00326463" w:rsidRPr="00B73AAA" w:rsidRDefault="00326463" w:rsidP="00326463">
            <w:pPr>
              <w:pStyle w:val="Titre2"/>
              <w:spacing w:after="120"/>
              <w:jc w:val="both"/>
              <w:rPr>
                <w:rFonts w:cs="Calibri"/>
                <w:sz w:val="21"/>
                <w:szCs w:val="21"/>
                <w:lang w:val="en-US"/>
              </w:rPr>
            </w:pPr>
          </w:p>
        </w:tc>
      </w:tr>
      <w:tr w:rsidR="00326463" w:rsidRPr="00C357ED" w14:paraId="2CAF727B" w14:textId="77777777" w:rsidTr="005A4338">
        <w:trPr>
          <w:trHeight w:hRule="exact" w:val="1284"/>
        </w:trPr>
        <w:tc>
          <w:tcPr>
            <w:tcW w:w="998" w:type="dxa"/>
          </w:tcPr>
          <w:p w14:paraId="33A6AE3F" w14:textId="085865B5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5647314E" w14:textId="4A77CAD4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Nominated by the CNRS for the 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>Women Impact Award – Falling Walls 2024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- Selected among the 7 finalists (among 83 nominated internationally by research institutes)</w:t>
            </w:r>
          </w:p>
          <w:p w14:paraId="2E72F2F8" w14:textId="30FC53FE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CIHR fellowship –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70,000 CAD /year for 3 years. Rank 14</w:t>
            </w:r>
            <w:r w:rsidRPr="00B02370">
              <w:rPr>
                <w:rFonts w:cs="Calibri"/>
                <w:b w:val="0"/>
                <w:bCs/>
                <w:sz w:val="20"/>
                <w:szCs w:val="20"/>
                <w:vertAlign w:val="superscript"/>
                <w:lang w:val="en-US"/>
              </w:rPr>
              <w:t>th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on 484 in competition – starting from 2024-09-01</w:t>
            </w:r>
          </w:p>
          <w:p w14:paraId="1C776D79" w14:textId="0DDD16C8" w:rsidR="00326463" w:rsidRPr="00B02370" w:rsidRDefault="00326463" w:rsidP="00326463">
            <w:pPr>
              <w:pStyle w:val="Paragraphedeliste"/>
              <w:numPr>
                <w:ilvl w:val="0"/>
                <w:numId w:val="23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Womenmind</w:t>
            </w:r>
            <w:proofErr w:type="spellEnd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2024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postdoctoral research award –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Declined the 60,000 CAD due to acceptance of CIHR.</w:t>
            </w:r>
          </w:p>
        </w:tc>
      </w:tr>
      <w:tr w:rsidR="00326463" w:rsidRPr="00C357ED" w14:paraId="7B5A58AB" w14:textId="77777777" w:rsidTr="008B4832">
        <w:trPr>
          <w:trHeight w:hRule="exact" w:val="596"/>
        </w:trPr>
        <w:tc>
          <w:tcPr>
            <w:tcW w:w="998" w:type="dxa"/>
          </w:tcPr>
          <w:p w14:paraId="628DAB1A" w14:textId="513A5243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</w:tcPr>
          <w:p w14:paraId="6FE9E746" w14:textId="0378B28E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 w:line="288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Thesis Price of the Grenoble Alpes University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(one of the six academic prizes winner among 684 PhD graduates)</w:t>
            </w: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– 1,500 €</w:t>
            </w:r>
          </w:p>
        </w:tc>
      </w:tr>
      <w:tr w:rsidR="00326463" w:rsidRPr="00C357ED" w14:paraId="5CB40963" w14:textId="77777777" w:rsidTr="00266D4B">
        <w:trPr>
          <w:trHeight w:hRule="exact" w:val="1536"/>
        </w:trPr>
        <w:tc>
          <w:tcPr>
            <w:tcW w:w="998" w:type="dxa"/>
          </w:tcPr>
          <w:p w14:paraId="7CB931D5" w14:textId="2C5F5F0E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</w:t>
            </w:r>
          </w:p>
        </w:tc>
        <w:tc>
          <w:tcPr>
            <w:tcW w:w="9851" w:type="dxa"/>
            <w:gridSpan w:val="5"/>
          </w:tcPr>
          <w:p w14:paraId="61CE77CC" w14:textId="12B61BFE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 w:line="288" w:lineRule="auto"/>
              <w:jc w:val="both"/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</w:pPr>
            <w:r w:rsidRPr="00B02370">
              <w:rPr>
                <w:rStyle w:val="Lienhypertexte"/>
                <w:rFonts w:cs="Calibri"/>
                <w:color w:val="262626" w:themeColor="text1" w:themeTint="D9"/>
                <w:sz w:val="20"/>
                <w:szCs w:val="20"/>
                <w:u w:val="none"/>
                <w:lang w:val="en-US"/>
              </w:rPr>
              <w:t>Young Talents Award</w:t>
            </w:r>
            <w:r w:rsidRPr="00B02370"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 xml:space="preserve"> for Women in Science – L’Oréal - UNESCO </w:t>
            </w:r>
            <w:proofErr w:type="spellStart"/>
            <w:r w:rsidRPr="00B02370"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>Fundation</w:t>
            </w:r>
            <w:proofErr w:type="spellEnd"/>
            <w:r w:rsidRPr="00B02370"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>, France (one of the 30 laureates among more than 700 candidates) – 15,000 €</w:t>
            </w:r>
          </w:p>
          <w:p w14:paraId="48D6B389" w14:textId="5A56A977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 w:line="288" w:lineRule="auto"/>
              <w:jc w:val="both"/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</w:pPr>
            <w:r w:rsidRPr="00B02370">
              <w:rPr>
                <w:rStyle w:val="Lienhypertexte"/>
                <w:rFonts w:cs="Calibri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>Mobility Grant</w:t>
            </w:r>
            <w:r w:rsidRPr="00B02370">
              <w:rPr>
                <w:rStyle w:val="Lienhypertexte"/>
                <w:rFonts w:cs="Calibri"/>
                <w:b w:val="0"/>
                <w:color w:val="262626" w:themeColor="text1" w:themeTint="D9"/>
                <w:sz w:val="20"/>
                <w:szCs w:val="20"/>
                <w:u w:val="none"/>
                <w:lang w:val="en-US"/>
              </w:rPr>
              <w:t xml:space="preserve"> CBH Graduate school ( ANR-17-EURE-003) </w:t>
            </w:r>
            <w:r w:rsidRPr="00B02370"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 xml:space="preserve">– </w:t>
            </w:r>
            <w:r w:rsidRPr="00B02370">
              <w:rPr>
                <w:rStyle w:val="Lienhypertexte"/>
                <w:rFonts w:cs="Calibri"/>
                <w:b w:val="0"/>
                <w:color w:val="262626" w:themeColor="text1" w:themeTint="D9"/>
                <w:sz w:val="20"/>
                <w:szCs w:val="20"/>
                <w:u w:val="none"/>
                <w:lang w:val="en-US"/>
              </w:rPr>
              <w:t>Grenoble Alpes University, France – 3,050 €</w:t>
            </w:r>
          </w:p>
          <w:p w14:paraId="27E4892D" w14:textId="18DA38FE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 w:line="288" w:lineRule="auto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Mobility Grant IDEX </w:t>
            </w:r>
            <w:r w:rsidRPr="00B02370">
              <w:rPr>
                <w:rStyle w:val="Lienhypertexte"/>
                <w:rFonts w:cs="Calibri"/>
                <w:b w:val="0"/>
                <w:bCs/>
                <w:color w:val="262626" w:themeColor="text1" w:themeTint="D9"/>
                <w:sz w:val="20"/>
                <w:szCs w:val="20"/>
                <w:u w:val="none"/>
                <w:lang w:val="en-US"/>
              </w:rPr>
              <w:t xml:space="preserve">–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 xml:space="preserve"> Grenoble Alpes University, France – 1,600 €</w:t>
            </w:r>
          </w:p>
          <w:p w14:paraId="67B9C47E" w14:textId="4DCFBE1A" w:rsidR="00326463" w:rsidRPr="00B02370" w:rsidRDefault="00326463" w:rsidP="00326463">
            <w:pPr>
              <w:pStyle w:val="Titre2"/>
              <w:numPr>
                <w:ilvl w:val="0"/>
                <w:numId w:val="23"/>
              </w:numPr>
              <w:spacing w:after="120" w:line="288" w:lineRule="auto"/>
              <w:jc w:val="both"/>
              <w:rPr>
                <w:rFonts w:cs="Calibri"/>
                <w:b w:val="0"/>
                <w:bCs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Mobility Grant </w:t>
            </w:r>
            <w:r w:rsidRPr="00B02370">
              <w:rPr>
                <w:rFonts w:cs="Calibri"/>
                <w:b w:val="0"/>
                <w:bCs/>
                <w:sz w:val="20"/>
                <w:szCs w:val="20"/>
                <w:lang w:val="en-US"/>
              </w:rPr>
              <w:t>– Scientific Interest Group for autism and neurodevelopmental disorder – 2,000 €</w:t>
            </w:r>
          </w:p>
        </w:tc>
      </w:tr>
      <w:tr w:rsidR="00326463" w:rsidRPr="00C357ED" w14:paraId="1319BED3" w14:textId="77777777" w:rsidTr="00AB3533">
        <w:trPr>
          <w:trHeight w:hRule="exact" w:val="288"/>
        </w:trPr>
        <w:tc>
          <w:tcPr>
            <w:tcW w:w="998" w:type="dxa"/>
          </w:tcPr>
          <w:p w14:paraId="670B7FE2" w14:textId="5880998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2018.22</w:t>
            </w:r>
          </w:p>
        </w:tc>
        <w:tc>
          <w:tcPr>
            <w:tcW w:w="9851" w:type="dxa"/>
            <w:gridSpan w:val="5"/>
          </w:tcPr>
          <w:p w14:paraId="2347A5CC" w14:textId="77777777" w:rsidR="00326463" w:rsidRPr="00B02370" w:rsidRDefault="00326463" w:rsidP="00326463">
            <w:pPr>
              <w:pStyle w:val="Paragraphedeliste"/>
              <w:numPr>
                <w:ilvl w:val="0"/>
                <w:numId w:val="23"/>
              </w:numPr>
              <w:spacing w:after="0"/>
              <w:jc w:val="both"/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PhD Fellowship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– 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 French Ministry of Higher Education and Research, France</w:t>
            </w:r>
          </w:p>
          <w:p w14:paraId="3F35EEDF" w14:textId="36279627" w:rsidR="00326463" w:rsidRPr="00B02370" w:rsidRDefault="00326463" w:rsidP="00326463">
            <w:pPr>
              <w:pStyle w:val="Paragraphedeliste"/>
              <w:numPr>
                <w:ilvl w:val="0"/>
                <w:numId w:val="23"/>
              </w:numPr>
              <w:spacing w:after="0"/>
              <w:jc w:val="both"/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326463" w:rsidRPr="00C357ED" w14:paraId="2C98222E" w14:textId="77777777" w:rsidTr="00941FAF">
        <w:trPr>
          <w:trHeight w:hRule="exact" w:val="139"/>
        </w:trPr>
        <w:tc>
          <w:tcPr>
            <w:tcW w:w="998" w:type="dxa"/>
          </w:tcPr>
          <w:p w14:paraId="0E902AE5" w14:textId="77777777" w:rsidR="00326463" w:rsidRPr="00941FAF" w:rsidRDefault="00326463" w:rsidP="00326463">
            <w:pPr>
              <w:spacing w:before="40"/>
              <w:rPr>
                <w:rFonts w:ascii="Calibri" w:hAnsi="Calibri" w:cs="Calibri"/>
                <w:sz w:val="16"/>
                <w:szCs w:val="16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4BCA57D3" w14:textId="77777777" w:rsidR="00326463" w:rsidRPr="00941FAF" w:rsidRDefault="00326463" w:rsidP="00326463">
            <w:pPr>
              <w:jc w:val="both"/>
              <w:rPr>
                <w:rFonts w:ascii="Calibri" w:hAnsi="Calibri" w:cs="Calibri"/>
                <w:b/>
                <w:sz w:val="16"/>
                <w:szCs w:val="16"/>
                <w:lang w:val="en-US"/>
              </w:rPr>
            </w:pPr>
          </w:p>
        </w:tc>
      </w:tr>
      <w:tr w:rsidR="00326463" w:rsidRPr="00C357ED" w14:paraId="6AE78D2E" w14:textId="77777777" w:rsidTr="003B1876">
        <w:trPr>
          <w:trHeight w:hRule="exact" w:val="482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1149707A" w14:textId="77777777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496CB84F" w14:textId="2E2A1656" w:rsidR="00326463" w:rsidRPr="006F2B96" w:rsidRDefault="00326463" w:rsidP="00326463">
            <w:pPr>
              <w:pStyle w:val="Titre1"/>
              <w:rPr>
                <w:lang w:val="en-US"/>
              </w:rPr>
            </w:pPr>
            <w:r w:rsidRPr="006F2B96">
              <w:rPr>
                <w:lang w:val="en-US"/>
              </w:rPr>
              <w:t>COMPETITIVE GRANT WRITING AND RESEARCH FUNDING HISTORY</w:t>
            </w:r>
          </w:p>
        </w:tc>
      </w:tr>
      <w:tr w:rsidR="00326463" w:rsidRPr="00B73AAA" w14:paraId="28FABC84" w14:textId="77777777" w:rsidTr="00B02370">
        <w:trPr>
          <w:trHeight w:hRule="exact" w:val="1854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3C6661F2" w14:textId="24491070" w:rsidR="00326463" w:rsidRPr="00B73AAA" w:rsidRDefault="00326463" w:rsidP="00326463">
            <w:pPr>
              <w:spacing w:before="4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2023.24</w:t>
            </w:r>
          </w:p>
        </w:tc>
        <w:tc>
          <w:tcPr>
            <w:tcW w:w="9851" w:type="dxa"/>
            <w:gridSpan w:val="5"/>
          </w:tcPr>
          <w:p w14:paraId="738711A3" w14:textId="77777777" w:rsidR="00326463" w:rsidRPr="00B02370" w:rsidRDefault="00326463" w:rsidP="0032646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FLEXPREAUT project - Neurofunctional Specificities in Autistic and Non-Autistic Adults</w:t>
            </w:r>
          </w:p>
          <w:p w14:paraId="24859583" w14:textId="410E8D81" w:rsidR="00326463" w:rsidRPr="00B02370" w:rsidRDefault="00326463" w:rsidP="00326463">
            <w:pPr>
              <w:jc w:val="both"/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</w:pPr>
            <w:r w:rsidRPr="00B02370"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  <w:t xml:space="preserve">Regarding Predictive Processes in High-Level Cognitive Flexibility Tasks. </w:t>
            </w:r>
            <w:proofErr w:type="spellStart"/>
            <w:r w:rsidRPr="00B02370"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  <w:t>Institut</w:t>
            </w:r>
            <w:proofErr w:type="spellEnd"/>
            <w:r w:rsidRPr="00B02370"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  <w:t xml:space="preserve"> Carnot Cognition – 25,000 €</w:t>
            </w:r>
          </w:p>
          <w:p w14:paraId="4649E52C" w14:textId="77777777" w:rsidR="00326463" w:rsidRPr="00B02370" w:rsidRDefault="00326463" w:rsidP="0032646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FLEXPREAUT project - Neurofunctional Specificities in Autistic and Non-Autistic Adults</w:t>
            </w:r>
          </w:p>
          <w:p w14:paraId="1BE99E7B" w14:textId="49BA00A1" w:rsidR="00326463" w:rsidRPr="00B02370" w:rsidRDefault="00326463" w:rsidP="00326463">
            <w:pPr>
              <w:jc w:val="both"/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</w:pPr>
            <w:r w:rsidRPr="00B02370"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  <w:t>Regarding Predictive Processes in High-Level Cognitive Flexibility Tasks. CERCOG call for proposal collaboration and functioning – 6,400 €</w:t>
            </w:r>
          </w:p>
          <w:p w14:paraId="7C6A0B4D" w14:textId="77777777" w:rsidR="00326463" w:rsidRPr="00B02370" w:rsidRDefault="00326463" w:rsidP="00326463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FLEXPREAUT project - Neurofunctional Specificities in Autistic and Non-Autistic Adults</w:t>
            </w:r>
          </w:p>
          <w:p w14:paraId="667BD8CD" w14:textId="4866F988" w:rsidR="00326463" w:rsidRPr="00B02370" w:rsidRDefault="00326463" w:rsidP="00326463">
            <w:pPr>
              <w:jc w:val="both"/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</w:pPr>
            <w:r w:rsidRPr="00B02370">
              <w:rPr>
                <w:rFonts w:ascii="Calibri" w:eastAsiaTheme="minorEastAsia" w:hAnsi="Calibri" w:cs="Calibri"/>
                <w:color w:val="000000" w:themeColor="text1"/>
                <w:szCs w:val="20"/>
                <w:lang w:val="en-US" w:eastAsia="ja-JP"/>
              </w:rPr>
              <w:t>Regarding Predictive Processes in High-Level Cognitive Flexibility Tasks. CERCOG call for proposal initiation – 3,558 €</w:t>
            </w:r>
          </w:p>
          <w:p w14:paraId="041BB963" w14:textId="77777777" w:rsidR="00326463" w:rsidRPr="00B73AAA" w:rsidRDefault="00326463" w:rsidP="00326463">
            <w:pPr>
              <w:jc w:val="both"/>
              <w:rPr>
                <w:rFonts w:ascii="Calibri" w:eastAsiaTheme="minorEastAsia" w:hAnsi="Calibri" w:cs="Calibri"/>
                <w:color w:val="000000" w:themeColor="text1"/>
                <w:sz w:val="21"/>
                <w:szCs w:val="21"/>
                <w:lang w:val="en-US" w:eastAsia="ja-JP"/>
              </w:rPr>
            </w:pPr>
          </w:p>
          <w:p w14:paraId="68B4D55C" w14:textId="77777777" w:rsidR="00326463" w:rsidRPr="00B73AAA" w:rsidRDefault="00326463" w:rsidP="00326463">
            <w:pPr>
              <w:jc w:val="both"/>
              <w:rPr>
                <w:rFonts w:ascii="Calibri" w:eastAsiaTheme="minorEastAsia" w:hAnsi="Calibri" w:cs="Calibri"/>
                <w:color w:val="404040" w:themeColor="text1" w:themeTint="BF"/>
                <w:sz w:val="21"/>
                <w:szCs w:val="21"/>
                <w:lang w:val="en-US" w:eastAsia="ja-JP"/>
              </w:rPr>
            </w:pPr>
          </w:p>
          <w:p w14:paraId="771A4805" w14:textId="77777777" w:rsidR="00326463" w:rsidRPr="00B73AAA" w:rsidRDefault="00326463" w:rsidP="00326463">
            <w:pPr>
              <w:jc w:val="both"/>
              <w:rPr>
                <w:rFonts w:ascii="Calibri" w:eastAsiaTheme="minorEastAsia" w:hAnsi="Calibri" w:cs="Calibri"/>
                <w:color w:val="404040" w:themeColor="text1" w:themeTint="BF"/>
                <w:sz w:val="21"/>
                <w:szCs w:val="21"/>
                <w:lang w:val="en-US" w:eastAsia="ja-JP"/>
              </w:rPr>
            </w:pPr>
          </w:p>
          <w:p w14:paraId="3EC865EB" w14:textId="764FD7E0" w:rsidR="00326463" w:rsidRPr="00B73AAA" w:rsidRDefault="00326463" w:rsidP="00326463">
            <w:pPr>
              <w:jc w:val="both"/>
              <w:rPr>
                <w:rFonts w:ascii="Calibri" w:hAnsi="Calibri" w:cs="Calibri"/>
                <w:b/>
                <w:sz w:val="21"/>
                <w:szCs w:val="21"/>
                <w:lang w:val="en-US"/>
              </w:rPr>
            </w:pPr>
          </w:p>
        </w:tc>
      </w:tr>
      <w:tr w:rsidR="00326463" w:rsidRPr="00B73AAA" w14:paraId="2FF12B83" w14:textId="77777777" w:rsidTr="009B1CB2">
        <w:trPr>
          <w:trHeight w:hRule="exact" w:val="97"/>
        </w:trPr>
        <w:tc>
          <w:tcPr>
            <w:tcW w:w="998" w:type="dxa"/>
          </w:tcPr>
          <w:p w14:paraId="446FFCDB" w14:textId="77777777" w:rsidR="00326463" w:rsidRPr="00B73AAA" w:rsidRDefault="00326463" w:rsidP="0032646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7443D52" w14:textId="77777777" w:rsidR="00326463" w:rsidRPr="00B73AAA" w:rsidRDefault="00326463" w:rsidP="00326463">
            <w:pPr>
              <w:pStyle w:val="Titre1"/>
              <w:rPr>
                <w:rFonts w:cs="Calibri"/>
                <w:sz w:val="21"/>
                <w:szCs w:val="21"/>
              </w:rPr>
            </w:pPr>
          </w:p>
        </w:tc>
      </w:tr>
      <w:tr w:rsidR="00326463" w:rsidRPr="00B73AAA" w14:paraId="258112B7" w14:textId="77777777" w:rsidTr="003B1876">
        <w:trPr>
          <w:trHeight w:hRule="exact" w:val="484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59B4E270" w14:textId="77777777" w:rsidR="00326463" w:rsidRPr="00B73AAA" w:rsidRDefault="00326463" w:rsidP="0032646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7773834D" w14:textId="0FE39CB2" w:rsidR="00326463" w:rsidRPr="003B1876" w:rsidRDefault="00326463" w:rsidP="00326463">
            <w:pPr>
              <w:pStyle w:val="Titre1"/>
            </w:pPr>
            <w:r w:rsidRPr="003B1876">
              <w:t>publications</w:t>
            </w:r>
          </w:p>
        </w:tc>
      </w:tr>
      <w:tr w:rsidR="00326463" w:rsidRPr="00B73AAA" w14:paraId="2E6918E9" w14:textId="77777777" w:rsidTr="005A4338">
        <w:trPr>
          <w:trHeight w:hRule="exact" w:val="411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73008AE6" w14:textId="77777777" w:rsidR="00326463" w:rsidRPr="00B73AAA" w:rsidRDefault="00326463" w:rsidP="00326463">
            <w:pPr>
              <w:rPr>
                <w:rFonts w:ascii="Calibri" w:hAnsi="Calibri" w:cs="Calibri"/>
              </w:rPr>
            </w:pPr>
          </w:p>
        </w:tc>
        <w:tc>
          <w:tcPr>
            <w:tcW w:w="9851" w:type="dxa"/>
            <w:gridSpan w:val="5"/>
          </w:tcPr>
          <w:p w14:paraId="76DD99FB" w14:textId="058719B7" w:rsidR="00326463" w:rsidRPr="00B73AAA" w:rsidRDefault="00326463" w:rsidP="00326463">
            <w:pPr>
              <w:pStyle w:val="Titre4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Journal Articles (peer-reviewed) </w:t>
            </w:r>
          </w:p>
        </w:tc>
      </w:tr>
      <w:tr w:rsidR="00C357ED" w:rsidRPr="00C357ED" w14:paraId="3E770E6A" w14:textId="77777777" w:rsidTr="009F1FE7">
        <w:trPr>
          <w:trHeight w:val="149"/>
        </w:trPr>
        <w:tc>
          <w:tcPr>
            <w:tcW w:w="998" w:type="dxa"/>
          </w:tcPr>
          <w:p w14:paraId="681429A5" w14:textId="57480A88" w:rsidR="00C357ED" w:rsidRPr="00B73AAA" w:rsidRDefault="00C357ED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t>2025</w:t>
            </w:r>
          </w:p>
        </w:tc>
        <w:tc>
          <w:tcPr>
            <w:tcW w:w="9851" w:type="dxa"/>
            <w:gridSpan w:val="5"/>
          </w:tcPr>
          <w:p w14:paraId="6A9874C2" w14:textId="77777777" w:rsidR="00C357ED" w:rsidRDefault="00C357ED" w:rsidP="00C357ED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</w:pP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Pieron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M. </w:t>
            </w: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  <w:t>Lacroix, A.,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Chokron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S., &amp;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Demily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, C. (</w:t>
            </w:r>
            <w:r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>Accepted</w:t>
            </w:r>
            <w:r w:rsidRPr="00B02370"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>L’Encéphale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). For participatory research in autism spectrum disorders.</w:t>
            </w:r>
          </w:p>
          <w:p w14:paraId="688E8451" w14:textId="393E266E" w:rsidR="00C357ED" w:rsidRPr="00C357ED" w:rsidRDefault="00C357ED" w:rsidP="00C357ED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</w:pPr>
            <w:proofErr w:type="spellStart"/>
            <w:r w:rsidRPr="006F2B96">
              <w:rPr>
                <w:rFonts w:ascii="Calibri" w:hAnsi="Calibri" w:cs="Calibri"/>
                <w:bCs/>
                <w:color w:val="262626" w:themeColor="text1" w:themeTint="D9"/>
                <w:sz w:val="21"/>
                <w:szCs w:val="21"/>
                <w:lang w:val="en-US"/>
              </w:rPr>
              <w:t>Rynkiewicz</w:t>
            </w:r>
            <w:proofErr w:type="spellEnd"/>
            <w:r w:rsidRPr="006F2B96">
              <w:rPr>
                <w:rFonts w:ascii="Calibri" w:hAnsi="Calibri" w:cs="Calibri"/>
                <w:bCs/>
                <w:color w:val="262626" w:themeColor="text1" w:themeTint="D9"/>
                <w:sz w:val="21"/>
                <w:szCs w:val="21"/>
                <w:lang w:val="en-US"/>
              </w:rPr>
              <w:t xml:space="preserve">, A., </w:t>
            </w:r>
            <w:proofErr w:type="spellStart"/>
            <w:r w:rsidRPr="006F2B96">
              <w:rPr>
                <w:rFonts w:ascii="Calibri" w:eastAsia="Arial" w:hAnsi="Calibri" w:cs="Calibri"/>
                <w:bCs/>
                <w:sz w:val="21"/>
                <w:szCs w:val="21"/>
                <w:lang w:val="en-US" w:eastAsia="en-GB"/>
              </w:rPr>
              <w:t>Ferensztajn</w:t>
            </w:r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>-Rochowiak</w:t>
            </w:r>
            <w:proofErr w:type="spellEnd"/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 xml:space="preserve">, E., Moseley, R., Gamble-Turner, J-M., </w:t>
            </w:r>
            <w:proofErr w:type="spellStart"/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>Hadjikhani</w:t>
            </w:r>
            <w:proofErr w:type="spellEnd"/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 xml:space="preserve">, N., </w:t>
            </w:r>
            <w:r w:rsidRPr="006F2B96">
              <w:rPr>
                <w:rFonts w:ascii="Calibri" w:eastAsia="Arial" w:hAnsi="Calibri" w:cs="Calibri"/>
                <w:b/>
                <w:bCs/>
                <w:sz w:val="21"/>
                <w:szCs w:val="21"/>
                <w:lang w:val="en-US" w:eastAsia="en-GB"/>
              </w:rPr>
              <w:t>Lacroix, A</w:t>
            </w:r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 xml:space="preserve">. Brewer Curran, A., Sohl, K., </w:t>
            </w:r>
            <w:proofErr w:type="spellStart"/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>Darmochwal-Kalrz</w:t>
            </w:r>
            <w:proofErr w:type="spellEnd"/>
            <w:r w:rsidRPr="006F2B96"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 xml:space="preserve">, D., Treatment of menopausal vasomotor symptoms (VMS) and sensory </w:t>
            </w:r>
            <w:r>
              <w:rPr>
                <w:rFonts w:ascii="Calibri" w:eastAsia="Arial" w:hAnsi="Calibri" w:cs="Calibri"/>
                <w:sz w:val="21"/>
                <w:szCs w:val="21"/>
                <w:lang w:val="en-US" w:eastAsia="en-GB"/>
              </w:rPr>
              <w:t>issues in an 53-year-old autistic woman – case report (</w:t>
            </w:r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 xml:space="preserve">Accepted in </w:t>
            </w:r>
            <w:proofErr w:type="spellStart"/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>Psychiatria</w:t>
            </w:r>
            <w:proofErr w:type="spellEnd"/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 xml:space="preserve"> I </w:t>
            </w:r>
            <w:proofErr w:type="spellStart"/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>Psychologia</w:t>
            </w:r>
            <w:proofErr w:type="spellEnd"/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 xml:space="preserve"> </w:t>
            </w:r>
            <w:proofErr w:type="spellStart"/>
            <w:r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>Kliniczna</w:t>
            </w:r>
            <w:proofErr w:type="spellEnd"/>
            <w:r w:rsidRPr="006F2B96">
              <w:rPr>
                <w:rFonts w:ascii="Calibri" w:eastAsia="Arial" w:hAnsi="Calibri" w:cs="Calibri"/>
                <w:i/>
                <w:iCs/>
                <w:color w:val="374C80" w:themeColor="accent1" w:themeShade="BF"/>
                <w:sz w:val="21"/>
                <w:szCs w:val="21"/>
                <w:lang w:val="en-US" w:eastAsia="en-GB"/>
              </w:rPr>
              <w:t>).</w:t>
            </w:r>
          </w:p>
        </w:tc>
      </w:tr>
      <w:tr w:rsidR="00326463" w:rsidRPr="00B73AAA" w14:paraId="768F44CA" w14:textId="77777777" w:rsidTr="009F1FE7">
        <w:trPr>
          <w:trHeight w:val="149"/>
        </w:trPr>
        <w:tc>
          <w:tcPr>
            <w:tcW w:w="998" w:type="dxa"/>
          </w:tcPr>
          <w:p w14:paraId="3F55AAC0" w14:textId="31981D5F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484E3B7A" w14:textId="63BFA516" w:rsidR="00393DD0" w:rsidRPr="00393DD0" w:rsidRDefault="00393DD0" w:rsidP="00393DD0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</w:pPr>
            <w:r w:rsidRPr="007A2608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  <w:t>Lacroix, A</w:t>
            </w:r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Torija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E.,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Logemann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Baciu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Cserjesi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R.,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Dutheil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F.,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Gomot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M., &amp; </w:t>
            </w:r>
            <w:proofErr w:type="spellStart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Mermillod</w:t>
            </w:r>
            <w:proofErr w:type="spellEnd"/>
            <w:r w:rsidRPr="007A2608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M. </w:t>
            </w:r>
            <w:r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Cognitive flexibility in autism : how task predictability and sex influence performance.</w:t>
            </w:r>
            <w:r w:rsidR="0065173B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65173B" w:rsidRPr="00B02370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  <w:lang w:val="en-US" w:bidi="fr-FR"/>
              </w:rPr>
              <w:t>Autism Research</w:t>
            </w:r>
          </w:p>
          <w:p w14:paraId="02ECF167" w14:textId="5A63F8D7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  <w:lastRenderedPageBreak/>
              <w:t>Lacroix, A.,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Bennetot-Deveria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Y.,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Baciu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F., Magnon, V.,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M., &amp;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, M.</w:t>
            </w:r>
            <w:r w:rsidR="00B85DE9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. U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nderstanding Emotional Flexibility in Autism: The Social Factors Matters</w:t>
            </w:r>
            <w:r w:rsidR="00B85DE9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. </w:t>
            </w:r>
            <w:r w:rsidR="00B85DE9" w:rsidRPr="00B02370"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>Molecular Autism</w:t>
            </w:r>
            <w:r w:rsidR="00B85DE9"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 xml:space="preserve">. </w:t>
            </w:r>
            <w:r w:rsidR="00B85DE9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15(1).</w:t>
            </w:r>
          </w:p>
          <w:p w14:paraId="2DC32A9E" w14:textId="57BF730D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., Garrido, M.,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Kovarski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K., Barbosa, L.,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Harquel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S., 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Vercueil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L., Kauffmann, L..,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 w:bidi="fr-FR"/>
              </w:rPr>
              <w:t xml:space="preserve">, M. Reduced spatial frequency differentiation and sex-related specificities in fearful face detection in autism : insights from EEG and the predictive brain model. </w:t>
            </w:r>
            <w:r w:rsidRPr="00B02370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  <w:lang w:val="en-US" w:bidi="fr-FR"/>
              </w:rPr>
              <w:t>Autism Research</w:t>
            </w:r>
            <w:r w:rsidR="00B85DE9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  <w:lang w:val="en-US" w:bidi="fr-FR"/>
              </w:rPr>
              <w:t>.</w:t>
            </w:r>
            <w:r w:rsidR="00B85DE9">
              <w:rPr>
                <w:rFonts w:ascii="Calibri" w:hAnsi="Calibri" w:cs="Calibri"/>
                <w:iCs/>
                <w:color w:val="262626" w:themeColor="text1" w:themeTint="D9"/>
                <w:sz w:val="20"/>
                <w:szCs w:val="20"/>
                <w:lang w:val="en-US" w:bidi="fr-FR"/>
              </w:rPr>
              <w:t xml:space="preserve"> 17(9)</w:t>
            </w:r>
            <w:r w:rsidR="00393DD0">
              <w:rPr>
                <w:rFonts w:ascii="Calibri" w:hAnsi="Calibri" w:cs="Calibri"/>
                <w:iCs/>
                <w:color w:val="262626" w:themeColor="text1" w:themeTint="D9"/>
                <w:sz w:val="20"/>
                <w:szCs w:val="20"/>
                <w:lang w:val="en-US" w:bidi="fr-FR"/>
              </w:rPr>
              <w:t>, 1778-1795</w:t>
            </w:r>
            <w:r w:rsidR="00B85DE9">
              <w:rPr>
                <w:rFonts w:ascii="Calibri" w:hAnsi="Calibri" w:cs="Calibri"/>
                <w:iCs/>
                <w:color w:val="262626" w:themeColor="text1" w:themeTint="D9"/>
                <w:sz w:val="20"/>
                <w:szCs w:val="20"/>
                <w:lang w:val="en-US" w:bidi="fr-FR"/>
              </w:rPr>
              <w:t>.</w:t>
            </w:r>
          </w:p>
          <w:p w14:paraId="42DC2174" w14:textId="77777777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Harquel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S.,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M., Garrido, M., Barbosa, L.,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Vercueil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L.,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Aleysson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Kovarski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K.,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Sex modulation of faces prediction error in the autistic brain. </w:t>
            </w:r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 xml:space="preserve">Communications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>Biology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</w:rPr>
              <w:t>7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(1)</w:t>
            </w:r>
          </w:p>
          <w:p w14:paraId="548467CF" w14:textId="1A68D5BB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Rynkiewicz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Zheng, S., &amp;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A..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Special considerations for assessing and caring for autism in girls and women.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>Current</w:t>
            </w:r>
            <w:proofErr w:type="spellEnd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 xml:space="preserve"> Opinion in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>Psychiatry</w:t>
            </w:r>
            <w:proofErr w:type="spellEnd"/>
          </w:p>
        </w:tc>
      </w:tr>
      <w:tr w:rsidR="00326463" w:rsidRPr="00B73AAA" w14:paraId="47B96620" w14:textId="77777777" w:rsidTr="00B02370">
        <w:trPr>
          <w:trHeight w:val="2687"/>
        </w:trPr>
        <w:tc>
          <w:tcPr>
            <w:tcW w:w="998" w:type="dxa"/>
          </w:tcPr>
          <w:p w14:paraId="63B7C621" w14:textId="77EBB12F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lastRenderedPageBreak/>
              <w:t>2022</w:t>
            </w:r>
          </w:p>
        </w:tc>
        <w:tc>
          <w:tcPr>
            <w:tcW w:w="9851" w:type="dxa"/>
            <w:gridSpan w:val="5"/>
            <w:vAlign w:val="center"/>
          </w:tcPr>
          <w:p w14:paraId="3660A72A" w14:textId="281C71DE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</w:pP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, M., Perrier, M.J.R.,</w:t>
            </w: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  <w:t xml:space="preserve"> Lacroix, A.,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Kauffmann, L.,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Peyrin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C.,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Méot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Vermeulen, N.,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, F. (2022). High Spatial Frequencies Disrupts Visual Recognition: Evidence from an Attentional Blink Paradigm</w:t>
            </w:r>
            <w:r w:rsidRPr="00B02370">
              <w:rPr>
                <w:rFonts w:ascii="Calibri" w:hAnsi="Calibri" w:cs="Calibri"/>
                <w:i/>
                <w:color w:val="262626" w:themeColor="text1" w:themeTint="D9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02370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</w:rPr>
              <w:t>Helyon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. </w:t>
            </w:r>
          </w:p>
          <w:p w14:paraId="13CD168F" w14:textId="77777777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Harquel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S.,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Vercueil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L.,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Alleysson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D.,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Kovarski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K., &amp;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M. (2022).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The Predictive Role of Low Spatial Frequencies in Automatic Face Processing: A Visual Mismatch Negativity Investigation. </w:t>
            </w:r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  <w:lang w:val="en-US"/>
              </w:rPr>
              <w:t>Frontiers in Human Neuroscience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i/>
                <w:iCs/>
                <w:color w:val="262626" w:themeColor="text1" w:themeTint="D9"/>
                <w:sz w:val="20"/>
                <w:szCs w:val="20"/>
                <w:lang w:val="en-US"/>
              </w:rPr>
              <w:t>16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 </w:t>
            </w:r>
          </w:p>
          <w:p w14:paraId="0004C239" w14:textId="77777777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Logemann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A.,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Cserjesi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R.,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Peyrin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C.,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Biro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B.,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M., &amp;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, M. (2022).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Flexibility in autism during unpredictable shifts of socio-emotional stimuli: Investigation of group and sex differences.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 xml:space="preserve">, </w:t>
            </w:r>
            <w:r w:rsidRPr="00B02370">
              <w:rPr>
                <w:rFonts w:ascii="Calibri" w:hAnsi="Calibri" w:cs="Calibri"/>
                <w:i/>
                <w:iCs/>
                <w:color w:val="262626" w:themeColor="text1" w:themeTint="D9"/>
                <w:sz w:val="20"/>
                <w:szCs w:val="20"/>
              </w:rPr>
              <w:t>26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>(7), 1681–1697.</w:t>
            </w:r>
          </w:p>
          <w:p w14:paraId="1C38BD0D" w14:textId="625A20C1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Magnon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V., Vallet, G. T., Benson,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M., Chausse, P.,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 Bouillon-Minois, J.-B.,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F. (2022).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Does heart rate variability predict better executive functioning? A systematic review and meta-analysis. </w:t>
            </w:r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  <w:lang w:val="en-US"/>
              </w:rPr>
              <w:t>Cortex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. </w:t>
            </w:r>
          </w:p>
        </w:tc>
      </w:tr>
      <w:tr w:rsidR="00326463" w:rsidRPr="00B73AAA" w14:paraId="1EEC7DA5" w14:textId="77777777" w:rsidTr="00923DC0">
        <w:trPr>
          <w:trHeight w:val="985"/>
        </w:trPr>
        <w:tc>
          <w:tcPr>
            <w:tcW w:w="998" w:type="dxa"/>
          </w:tcPr>
          <w:p w14:paraId="2E8FC1A0" w14:textId="5140822F" w:rsidR="00326463" w:rsidRPr="00B73AAA" w:rsidRDefault="00326463" w:rsidP="00326463">
            <w:pPr>
              <w:spacing w:before="60"/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851" w:type="dxa"/>
            <w:gridSpan w:val="5"/>
            <w:vAlign w:val="center"/>
          </w:tcPr>
          <w:p w14:paraId="5C03F575" w14:textId="53845172" w:rsidR="00326463" w:rsidRPr="00B02370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Nalborczyk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L.,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Kovarski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K.,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Chokron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S., Garrido, M.,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M., &amp;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M. (2021). High spatial frequency filtered primes hastens happy faces categorization in autistic adults. </w:t>
            </w:r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  <w:lang w:val="en-US"/>
              </w:rPr>
              <w:t>Brain and Cognition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i/>
                <w:iCs/>
                <w:color w:val="262626" w:themeColor="text1" w:themeTint="D9"/>
                <w:sz w:val="20"/>
                <w:szCs w:val="20"/>
                <w:lang w:val="en-US"/>
              </w:rPr>
              <w:t>155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105811. </w:t>
            </w:r>
          </w:p>
        </w:tc>
      </w:tr>
      <w:tr w:rsidR="00326463" w:rsidRPr="00B73AAA" w14:paraId="72212061" w14:textId="77777777" w:rsidTr="00923DC0">
        <w:trPr>
          <w:trHeight w:val="401"/>
        </w:trPr>
        <w:tc>
          <w:tcPr>
            <w:tcW w:w="998" w:type="dxa"/>
          </w:tcPr>
          <w:p w14:paraId="0061F041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  <w:vAlign w:val="center"/>
          </w:tcPr>
          <w:p w14:paraId="484AA177" w14:textId="69D4D0F4" w:rsidR="00326463" w:rsidRPr="00B73AAA" w:rsidRDefault="00326463" w:rsidP="00326463">
            <w:pPr>
              <w:pStyle w:val="Titre4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Submitted articles </w:t>
            </w:r>
          </w:p>
        </w:tc>
      </w:tr>
      <w:tr w:rsidR="00326463" w:rsidRPr="00C357ED" w14:paraId="425E5E84" w14:textId="77777777" w:rsidTr="00641D44">
        <w:trPr>
          <w:trHeight w:val="858"/>
        </w:trPr>
        <w:tc>
          <w:tcPr>
            <w:tcW w:w="998" w:type="dxa"/>
          </w:tcPr>
          <w:p w14:paraId="169CD821" w14:textId="43583541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  <w:vAlign w:val="center"/>
          </w:tcPr>
          <w:p w14:paraId="06811510" w14:textId="2D77C170" w:rsidR="00326463" w:rsidRPr="007A2608" w:rsidRDefault="00326463" w:rsidP="00326463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 w:bidi="fr-FR"/>
              </w:rPr>
              <w:t xml:space="preserve">Lacroix, A., 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Burnel, M.,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Baciu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Occelli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, P., Perrone-</w:t>
            </w:r>
            <w:proofErr w:type="spellStart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Bertolotti</w:t>
            </w:r>
            <w:proofErr w:type="spellEnd"/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, M., David, M., &amp; Ego, A. (</w:t>
            </w:r>
            <w:r w:rsidRPr="00B02370">
              <w:rPr>
                <w:rFonts w:ascii="Calibri" w:hAnsi="Calibri" w:cs="Calibri"/>
                <w:bCs/>
                <w:i/>
                <w:iCs/>
                <w:color w:val="374C80" w:themeColor="accent1" w:themeShade="BF"/>
                <w:sz w:val="20"/>
                <w:szCs w:val="20"/>
                <w:lang w:val="en-US" w:bidi="fr-FR"/>
              </w:rPr>
              <w:t>Under review in Autism</w:t>
            </w:r>
            <w:r w:rsidRPr="00B02370">
              <w:rPr>
                <w:rFonts w:ascii="Calibri" w:hAnsi="Calibri" w:cs="Calibri"/>
                <w:bCs/>
                <w:color w:val="374C80" w:themeColor="accent1" w:themeShade="BF"/>
                <w:sz w:val="20"/>
                <w:szCs w:val="20"/>
                <w:lang w:val="en-US" w:bidi="fr-FR"/>
              </w:rPr>
              <w:t xml:space="preserve">). 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>Autistic behaviors reduce school participation in French autistic girls and boys : insight from a structural equation modeling study.</w:t>
            </w:r>
          </w:p>
          <w:p w14:paraId="1A1C1500" w14:textId="269326CF" w:rsidR="00326463" w:rsidRPr="00C357ED" w:rsidRDefault="00326463" w:rsidP="00C357ED">
            <w:pPr>
              <w:pStyle w:val="Paragraphedeliste"/>
              <w:numPr>
                <w:ilvl w:val="0"/>
                <w:numId w:val="38"/>
              </w:numPr>
              <w:spacing w:after="120"/>
              <w:jc w:val="both"/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bidi="fr-FR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M.,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Fombonne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M., Perrier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M.J.R.,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Peyrin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C., Vermeulen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N., Park G.,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vertAlign w:val="superscript"/>
                <w:lang w:val="en-US"/>
              </w:rPr>
              <w:t xml:space="preserve">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F., &amp;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 M. (</w:t>
            </w:r>
            <w:r w:rsidRPr="00B02370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  <w:lang w:val="en-US"/>
              </w:rPr>
              <w:t>In revision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). Both high and low spatial frequencies are critical for visual consciousness in autism: Evidence of an emotional attentional blink paradigm. </w:t>
            </w:r>
            <w:r w:rsidRPr="00B02370">
              <w:rPr>
                <w:rFonts w:ascii="Calibri" w:hAnsi="Calibri" w:cs="Calibri"/>
                <w:i/>
                <w:color w:val="374C80" w:themeColor="accent1" w:themeShade="BF"/>
                <w:sz w:val="20"/>
                <w:szCs w:val="20"/>
                <w:lang w:val="en-US"/>
              </w:rPr>
              <w:t>Visual Cognition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.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 w:bidi="fr-FR"/>
              </w:rPr>
              <w:t xml:space="preserve"> </w:t>
            </w:r>
          </w:p>
        </w:tc>
      </w:tr>
      <w:tr w:rsidR="00326463" w:rsidRPr="00B73AAA" w14:paraId="6AD4981B" w14:textId="77777777" w:rsidTr="00923DC0">
        <w:trPr>
          <w:trHeight w:val="385"/>
        </w:trPr>
        <w:tc>
          <w:tcPr>
            <w:tcW w:w="998" w:type="dxa"/>
          </w:tcPr>
          <w:p w14:paraId="271511E6" w14:textId="77777777" w:rsidR="00326463" w:rsidRPr="006F2B96" w:rsidRDefault="00326463" w:rsidP="00326463">
            <w:pPr>
              <w:pStyle w:val="Titre4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51" w:type="dxa"/>
            <w:gridSpan w:val="5"/>
            <w:vAlign w:val="center"/>
          </w:tcPr>
          <w:p w14:paraId="6E5C6D28" w14:textId="588A1365" w:rsidR="00326463" w:rsidRPr="00B73AAA" w:rsidRDefault="00326463" w:rsidP="00326463">
            <w:pPr>
              <w:pStyle w:val="Titre4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Book </w:t>
            </w:r>
          </w:p>
        </w:tc>
      </w:tr>
      <w:tr w:rsidR="00326463" w:rsidRPr="00B73AAA" w14:paraId="58776F69" w14:textId="77777777" w:rsidTr="00EB54AA">
        <w:trPr>
          <w:trHeight w:val="448"/>
        </w:trPr>
        <w:tc>
          <w:tcPr>
            <w:tcW w:w="998" w:type="dxa"/>
          </w:tcPr>
          <w:p w14:paraId="4C203A4A" w14:textId="1301C750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  <w:vAlign w:val="center"/>
          </w:tcPr>
          <w:p w14:paraId="0B690F2A" w14:textId="5D8E8B19" w:rsidR="00326463" w:rsidRPr="00B73AAA" w:rsidRDefault="00326463" w:rsidP="00326463">
            <w:pPr>
              <w:pStyle w:val="Paragraphedeliste"/>
              <w:numPr>
                <w:ilvl w:val="0"/>
                <w:numId w:val="24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1"/>
                <w:szCs w:val="21"/>
                <w:lang w:bidi="fr-FR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  <w:lang w:bidi="fr-FR"/>
              </w:rPr>
              <w:t>Lacroix, A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bidi="fr-FR"/>
              </w:rPr>
              <w:t xml:space="preserve">. Autisme au féminin – Approches historique et scientifique, regards cliniques. Grenoble, France : </w:t>
            </w:r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bidi="fr-FR"/>
              </w:rPr>
              <w:t>Éditions de l’Université Grenoble Alpes – Collection Carrefour des Idées (</w:t>
            </w:r>
            <w:proofErr w:type="spellStart"/>
            <w:r w:rsidRPr="00551E91">
              <w:rPr>
                <w:rFonts w:ascii="Calibri" w:hAnsi="Calibri" w:cs="Calibri"/>
                <w:b/>
                <w:bCs/>
                <w:i/>
                <w:iCs/>
                <w:color w:val="262626" w:themeColor="text1" w:themeTint="D9"/>
                <w:sz w:val="20"/>
                <w:szCs w:val="20"/>
                <w:lang w:bidi="fr-FR"/>
              </w:rPr>
              <w:t>peer-reviewed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bidi="fr-FR"/>
              </w:rPr>
              <w:t>)</w:t>
            </w:r>
          </w:p>
        </w:tc>
      </w:tr>
      <w:tr w:rsidR="00326463" w:rsidRPr="00B73AAA" w14:paraId="6F4C6B2A" w14:textId="77777777" w:rsidTr="008F58CD">
        <w:trPr>
          <w:trHeight w:val="494"/>
        </w:trPr>
        <w:tc>
          <w:tcPr>
            <w:tcW w:w="998" w:type="dxa"/>
          </w:tcPr>
          <w:p w14:paraId="14176DFF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9851" w:type="dxa"/>
            <w:gridSpan w:val="5"/>
            <w:vAlign w:val="center"/>
          </w:tcPr>
          <w:p w14:paraId="61E37D57" w14:textId="1D7BEADC" w:rsidR="00326463" w:rsidRPr="00B73AAA" w:rsidRDefault="00326463" w:rsidP="00326463">
            <w:pPr>
              <w:spacing w:after="120"/>
              <w:jc w:val="both"/>
              <w:rPr>
                <w:rFonts w:ascii="Calibri" w:hAnsi="Calibri" w:cs="Calibri"/>
                <w:b/>
                <w:sz w:val="21"/>
                <w:szCs w:val="21"/>
                <w:lang w:bidi="fr-FR"/>
              </w:rPr>
            </w:pPr>
            <w:r w:rsidRPr="00B73AAA">
              <w:rPr>
                <w:rFonts w:ascii="Calibri" w:hAnsi="Calibri" w:cs="Calibri"/>
                <w:color w:val="374C80" w:themeColor="accent1" w:themeShade="BF"/>
                <w:sz w:val="21"/>
                <w:szCs w:val="21"/>
                <w:lang w:val="en-US"/>
              </w:rPr>
              <w:t xml:space="preserve">Book chapter </w:t>
            </w:r>
          </w:p>
        </w:tc>
      </w:tr>
      <w:tr w:rsidR="00326463" w:rsidRPr="00B73AAA" w14:paraId="6CB26DC2" w14:textId="77777777" w:rsidTr="008F58CD">
        <w:trPr>
          <w:trHeight w:val="544"/>
        </w:trPr>
        <w:tc>
          <w:tcPr>
            <w:tcW w:w="998" w:type="dxa"/>
          </w:tcPr>
          <w:p w14:paraId="1F5B4D1C" w14:textId="12F6CE75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  <w:vAlign w:val="center"/>
          </w:tcPr>
          <w:p w14:paraId="679724D2" w14:textId="77777777" w:rsidR="00326463" w:rsidRPr="00551E91" w:rsidRDefault="00326463" w:rsidP="00326463">
            <w:pPr>
              <w:pStyle w:val="Paragraphedeliste"/>
              <w:numPr>
                <w:ilvl w:val="0"/>
                <w:numId w:val="25"/>
              </w:numPr>
              <w:spacing w:after="120"/>
              <w:jc w:val="both"/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</w:rPr>
              <w:t xml:space="preserve">Lacroix, A. </w:t>
            </w:r>
            <w:r w:rsidRPr="00B02370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 xml:space="preserve">Autisme et </w:t>
            </w:r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>recherche participative. In C. Barthélémy et F. Bonnet-</w:t>
            </w:r>
            <w:proofErr w:type="spellStart"/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>Briault</w:t>
            </w:r>
            <w:proofErr w:type="spellEnd"/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>dir</w:t>
            </w:r>
            <w:proofErr w:type="spellEnd"/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</w:rPr>
              <w:t xml:space="preserve">.), L’autisme de l’enfance à l’âge adulte, coll., Psychiatrie. </w:t>
            </w:r>
            <w:r w:rsidRPr="00551E91">
              <w:rPr>
                <w:rFonts w:ascii="Calibri" w:hAnsi="Calibri" w:cs="Calibri"/>
                <w:bCs/>
                <w:color w:val="262626" w:themeColor="text1" w:themeTint="D9"/>
                <w:sz w:val="20"/>
                <w:szCs w:val="20"/>
                <w:lang w:val="en-US"/>
              </w:rPr>
              <w:t>Paris, France : Lavoisier.</w:t>
            </w:r>
          </w:p>
          <w:p w14:paraId="0CA9E492" w14:textId="2C6C7078" w:rsidR="00326463" w:rsidRPr="00B73AAA" w:rsidRDefault="00326463" w:rsidP="00326463">
            <w:pPr>
              <w:pStyle w:val="Paragraphedeliste"/>
              <w:numPr>
                <w:ilvl w:val="0"/>
                <w:numId w:val="25"/>
              </w:numPr>
              <w:spacing w:after="120"/>
              <w:jc w:val="both"/>
              <w:rPr>
                <w:rFonts w:ascii="Calibri" w:hAnsi="Calibri" w:cs="Calibri"/>
                <w:b/>
                <w:color w:val="262626" w:themeColor="text1" w:themeTint="D9"/>
                <w:sz w:val="21"/>
                <w:szCs w:val="21"/>
                <w:lang w:bidi="fr-FR"/>
              </w:rPr>
            </w:pP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Rynkiewicz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Domarecki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P.,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Pieniążek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Ossolińska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</w:t>
            </w:r>
            <w:r w:rsidRPr="00551E91"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Lacroix, A</w:t>
            </w:r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Sykała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A., &amp;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Klecha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, G. (2023). </w:t>
            </w:r>
            <w:r w:rsidRPr="00551E91">
              <w:rPr>
                <w:rFonts w:ascii="Calibri" w:hAnsi="Calibri" w:cs="Calibri"/>
                <w:i/>
                <w:iCs/>
                <w:color w:val="262626" w:themeColor="text1" w:themeTint="D9"/>
                <w:sz w:val="20"/>
                <w:szCs w:val="20"/>
                <w:lang w:val="en-US"/>
              </w:rPr>
              <w:t>ECHO Autism Poland STAT and the GQ-ASC (Q-ASC) questionnaire. The use of autism screening assessments in the ECHO Autism Poland model</w:t>
            </w:r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. Poland :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Wydawnictwo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Uniwersytetu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Rzeszowskiego</w:t>
            </w:r>
            <w:proofErr w:type="spellEnd"/>
            <w:r w:rsidRPr="00551E91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. (</w:t>
            </w:r>
            <w:r w:rsidRPr="00970EAC">
              <w:rPr>
                <w:rFonts w:ascii="Calibri" w:hAnsi="Calibri" w:cs="Calibri"/>
                <w:b/>
                <w:bCs/>
                <w:i/>
                <w:iCs/>
                <w:color w:val="262626" w:themeColor="text1" w:themeTint="D9"/>
                <w:sz w:val="20"/>
                <w:szCs w:val="20"/>
                <w:lang w:val="en-US"/>
              </w:rPr>
              <w:t>peer-reviewed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</w:tr>
      <w:tr w:rsidR="00326463" w:rsidRPr="00B73AAA" w14:paraId="1CF486D4" w14:textId="77777777" w:rsidTr="00923DC0">
        <w:trPr>
          <w:trHeight w:val="419"/>
        </w:trPr>
        <w:tc>
          <w:tcPr>
            <w:tcW w:w="998" w:type="dxa"/>
          </w:tcPr>
          <w:p w14:paraId="7353833B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  <w:vAlign w:val="center"/>
          </w:tcPr>
          <w:p w14:paraId="65DE51C9" w14:textId="2C4DE42A" w:rsidR="00326463" w:rsidRPr="00B73AAA" w:rsidRDefault="00326463" w:rsidP="00326463">
            <w:pPr>
              <w:pStyle w:val="Titre4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>In conference proceedings</w:t>
            </w:r>
          </w:p>
        </w:tc>
      </w:tr>
      <w:tr w:rsidR="00326463" w:rsidRPr="00B73AAA" w14:paraId="1FD459C6" w14:textId="77777777" w:rsidTr="0008067C">
        <w:trPr>
          <w:trHeight w:val="869"/>
        </w:trPr>
        <w:tc>
          <w:tcPr>
            <w:tcW w:w="998" w:type="dxa"/>
          </w:tcPr>
          <w:p w14:paraId="5CEF6920" w14:textId="45948C6D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2019</w:t>
            </w:r>
          </w:p>
        </w:tc>
        <w:tc>
          <w:tcPr>
            <w:tcW w:w="9851" w:type="dxa"/>
            <w:gridSpan w:val="5"/>
            <w:vAlign w:val="center"/>
          </w:tcPr>
          <w:p w14:paraId="67A0D33B" w14:textId="71A024E3" w:rsidR="00326463" w:rsidRPr="00B73AAA" w:rsidRDefault="00326463" w:rsidP="00326463">
            <w:pPr>
              <w:pStyle w:val="Paragraphedeliste"/>
              <w:numPr>
                <w:ilvl w:val="0"/>
                <w:numId w:val="27"/>
              </w:numPr>
              <w:spacing w:after="120"/>
              <w:jc w:val="both"/>
              <w:rPr>
                <w:rFonts w:ascii="Calibri" w:hAnsi="Calibri" w:cs="Calibri"/>
                <w:color w:val="262626" w:themeColor="text1" w:themeTint="D9"/>
                <w:sz w:val="21"/>
                <w:szCs w:val="21"/>
                <w:lang w:val="en-US"/>
              </w:rPr>
            </w:pPr>
            <w:r w:rsidRPr="00B02370">
              <w:rPr>
                <w:rFonts w:ascii="Calibri" w:hAnsi="Calibri" w:cs="Calibri"/>
                <w:b/>
                <w:color w:val="262626" w:themeColor="text1" w:themeTint="D9"/>
                <w:sz w:val="20"/>
                <w:szCs w:val="20"/>
              </w:rPr>
              <w:t xml:space="preserve">Lacroix, A.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&amp; Cazalis, F. Comment caractériser les femmes autistes à l’âge adulte. In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S. 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>Topouzkhanian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et G. Hilaire-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>Debove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>dir</w:t>
            </w:r>
            <w:proofErr w:type="spellEnd"/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.),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</w:rPr>
              <w:t xml:space="preserve">Troubles du Spectre de l’autisme : recherche et orthophonie, Actes 2019 (p. 35 à 68). </w:t>
            </w:r>
            <w:r w:rsidRPr="00B02370"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  <w:t>Paris, France : ortho edition.</w:t>
            </w:r>
          </w:p>
        </w:tc>
      </w:tr>
      <w:tr w:rsidR="00326463" w:rsidRPr="00C357ED" w14:paraId="296C1ED4" w14:textId="77777777" w:rsidTr="005A4338">
        <w:trPr>
          <w:trHeight w:val="321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7324B9A7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62F3435C" w14:textId="1D5F83C0" w:rsidR="00326463" w:rsidRPr="00B73AAA" w:rsidRDefault="00326463" w:rsidP="00326463">
            <w:pPr>
              <w:pStyle w:val="Titre1"/>
              <w:rPr>
                <w:lang w:val="en-US" w:bidi="fr-FR"/>
              </w:rPr>
            </w:pPr>
            <w:r w:rsidRPr="00B73AAA">
              <w:rPr>
                <w:lang w:val="en-US"/>
              </w:rPr>
              <w:t>CONFERENCES AND SEMINARS (with a scientific main audience)</w:t>
            </w:r>
          </w:p>
        </w:tc>
      </w:tr>
      <w:tr w:rsidR="00326463" w:rsidRPr="00B73AAA" w14:paraId="0DED40A8" w14:textId="77777777" w:rsidTr="005A4338">
        <w:trPr>
          <w:trHeight w:val="382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3D73728E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0FE7C25" w14:textId="47943305" w:rsidR="00326463" w:rsidRPr="00B73AAA" w:rsidRDefault="00326463" w:rsidP="00326463">
            <w:pPr>
              <w:pStyle w:val="Titre4"/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Talks</w:t>
            </w:r>
          </w:p>
        </w:tc>
      </w:tr>
      <w:tr w:rsidR="00326463" w:rsidRPr="00B73AAA" w14:paraId="5E8CE2F7" w14:textId="77777777" w:rsidTr="00B02370">
        <w:trPr>
          <w:gridAfter w:val="1"/>
          <w:wAfter w:w="109" w:type="dxa"/>
          <w:trHeight w:val="1480"/>
        </w:trPr>
        <w:tc>
          <w:tcPr>
            <w:tcW w:w="998" w:type="dxa"/>
          </w:tcPr>
          <w:p w14:paraId="4DC51F50" w14:textId="4D7A8789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742" w:type="dxa"/>
            <w:gridSpan w:val="4"/>
          </w:tcPr>
          <w:p w14:paraId="39F13F5E" w14:textId="0B6960D4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Predictive mechanisms during socio-emotional processing in autistic adults. June 26.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Laboratory of interactions between cognition, action and emotion (LICAE)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Paris, France. Invited talk.</w:t>
            </w:r>
          </w:p>
          <w:p w14:paraId="260CDC6B" w14:textId="41A96890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., Socio-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emotionnal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processing in autism : gender matters.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Savoie Mont Blanc University (USMB) 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seminar. April 19.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Chambéry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France. Invited talk</w:t>
            </w:r>
          </w:p>
          <w:p w14:paraId="1E4F2D63" w14:textId="170E98E9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., Socio-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emotionnal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processing in autism : gender matters.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Neurology Friday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seminar. February 16. Grenoble, France. Invited talk</w:t>
            </w:r>
          </w:p>
        </w:tc>
      </w:tr>
      <w:tr w:rsidR="00326463" w:rsidRPr="00B73AAA" w14:paraId="6BBAED36" w14:textId="77777777" w:rsidTr="00AB3533">
        <w:trPr>
          <w:gridAfter w:val="1"/>
          <w:wAfter w:w="109" w:type="dxa"/>
          <w:trHeight w:val="83"/>
        </w:trPr>
        <w:tc>
          <w:tcPr>
            <w:tcW w:w="998" w:type="dxa"/>
          </w:tcPr>
          <w:p w14:paraId="19ECB408" w14:textId="705E699E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lastRenderedPageBreak/>
              <w:t>2023</w:t>
            </w:r>
          </w:p>
        </w:tc>
        <w:tc>
          <w:tcPr>
            <w:tcW w:w="9742" w:type="dxa"/>
            <w:gridSpan w:val="4"/>
          </w:tcPr>
          <w:p w14:paraId="5D3440E0" w14:textId="4C3196A4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., Neurofunctional specificities in autistic adults in predictive processes during  cognitive flexibility.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Cercog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 Seminar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December 8. Grenoble, France.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Invited talk.</w:t>
            </w:r>
          </w:p>
          <w:p w14:paraId="21A1D9AB" w14:textId="77777777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Socio-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emotionnal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prediction in autism : specificities and sex differences.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  <w:lang w:val="en-US"/>
              </w:rPr>
              <w:t>Neurospin</w:t>
            </w:r>
            <w:proofErr w:type="spellEnd"/>
            <w:r w:rsidRPr="00B02370">
              <w:rPr>
                <w:rFonts w:ascii="Calibri" w:hAnsi="Calibri" w:cs="Calibri"/>
                <w:i/>
                <w:iCs/>
                <w:color w:val="374C80" w:themeColor="accent1" w:themeShade="BF"/>
                <w:sz w:val="20"/>
                <w:szCs w:val="20"/>
                <w:lang w:val="en-US"/>
              </w:rPr>
              <w:t xml:space="preserve"> Seminar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June 13. Paris, France.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Invited Talk</w:t>
            </w:r>
          </w:p>
          <w:p w14:paraId="28C369B4" w14:textId="778B15EA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 Bonnot-Briey S.,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Eté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N. , Er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Rajaoui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L.,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Maulavé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C. (2023). Recherche participative en France aujourd’hui : point de vue de personnes présentant un Trouble Du Neurodéveloppement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Participatory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research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France: the point of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view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of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individuals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with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neurodevelopmental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disorders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Scientific and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civic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day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of the Institut Robert Debré du Cerveau de l’Enfant (APHP), Paris, France</w:t>
            </w:r>
          </w:p>
        </w:tc>
      </w:tr>
      <w:tr w:rsidR="00326463" w:rsidRPr="00B73AAA" w14:paraId="337F59DC" w14:textId="77777777" w:rsidTr="00AB3533">
        <w:trPr>
          <w:gridAfter w:val="1"/>
          <w:wAfter w:w="109" w:type="dxa"/>
          <w:trHeight w:val="2640"/>
        </w:trPr>
        <w:tc>
          <w:tcPr>
            <w:tcW w:w="998" w:type="dxa"/>
          </w:tcPr>
          <w:p w14:paraId="33E76EE7" w14:textId="64214646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</w:t>
            </w:r>
          </w:p>
        </w:tc>
        <w:tc>
          <w:tcPr>
            <w:tcW w:w="9742" w:type="dxa"/>
            <w:gridSpan w:val="4"/>
          </w:tcPr>
          <w:p w14:paraId="0B675279" w14:textId="68086793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Rynkiewicz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Sohl, K., Vasa, R.A., Brewer Curran, A., </w:t>
            </w:r>
            <w:r w:rsidRPr="00B02370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Klecha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G.,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Klecha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J., Plata-Nazar, K.,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Łucka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I., Mazur, A. Global scale ECHO Autism model enhancing healthcare for females with autism spectrum disorder (ASD) during their transition into adulthood.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>13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vertAlign w:val="superscript"/>
              </w:rPr>
              <w:t>th</w:t>
            </w:r>
            <w:r w:rsidRPr="00B02370">
              <w:rPr>
                <w:rStyle w:val="apple-converted-space"/>
                <w:rFonts w:ascii="Calibri" w:hAnsi="Calibri" w:cs="Calibri"/>
                <w:color w:val="374C80" w:themeColor="accent1" w:themeShade="BF"/>
                <w:sz w:val="20"/>
                <w:szCs w:val="20"/>
              </w:rPr>
              <w:t> 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 xml:space="preserve">-Europe International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>Congress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October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7-9, 2022.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Cracow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Poland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E98A31E" w14:textId="6182E65C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sz w:val="20"/>
                <w:szCs w:val="20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. Être femme et autiste.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>20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vertAlign w:val="superscript"/>
              </w:rPr>
              <w:t>e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 xml:space="preserve"> Congrès de l’encéphale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January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19-20-21, 2022. </w:t>
            </w:r>
            <w:r w:rsidRPr="00B02370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val="en-US"/>
              </w:rPr>
              <w:t>Invited talk.</w:t>
            </w:r>
          </w:p>
          <w:p w14:paraId="4B260361" w14:textId="0BF0A8CE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Dubreucq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M.,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 A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., 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Pignard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Langloys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Demily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, C.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Participatory research : how to achieve a genuine co-construction with autistic individuals. </w:t>
            </w:r>
            <w:r w:rsidRPr="00B02370">
              <w:rPr>
                <w:rFonts w:ascii="Calibri" w:hAnsi="Calibri" w:cs="Calibri"/>
                <w:bCs/>
                <w:color w:val="374C80" w:themeColor="accent1" w:themeShade="BF"/>
                <w:sz w:val="20"/>
                <w:szCs w:val="20"/>
              </w:rPr>
              <w:t xml:space="preserve">Journée de recherche  transdisciplinaire </w:t>
            </w:r>
            <w:proofErr w:type="spellStart"/>
            <w:r w:rsidRPr="00B02370">
              <w:rPr>
                <w:rFonts w:ascii="Calibri" w:hAnsi="Calibri" w:cs="Calibri"/>
                <w:bCs/>
                <w:color w:val="374C80" w:themeColor="accent1" w:themeShade="BF"/>
                <w:sz w:val="20"/>
                <w:szCs w:val="20"/>
              </w:rPr>
              <w:t>iMind</w:t>
            </w:r>
            <w:proofErr w:type="spellEnd"/>
            <w:r w:rsidRPr="00B02370">
              <w:rPr>
                <w:rFonts w:ascii="Calibri" w:hAnsi="Calibri" w:cs="Calibri"/>
                <w:bCs/>
                <w:color w:val="374C80" w:themeColor="accent1" w:themeShade="BF"/>
                <w:sz w:val="20"/>
                <w:szCs w:val="20"/>
              </w:rPr>
              <w:t>/ Gis Autisme</w:t>
            </w:r>
            <w:r w:rsidRPr="00B02370">
              <w:rPr>
                <w:rFonts w:ascii="Calibri" w:hAnsi="Calibri" w:cs="Calibri"/>
                <w:bCs/>
                <w:sz w:val="20"/>
                <w:szCs w:val="20"/>
              </w:rPr>
              <w:t xml:space="preserve">. March 17. 2022., Lyon, France. </w:t>
            </w:r>
          </w:p>
          <w:p w14:paraId="50965D1F" w14:textId="2A88ACBF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120"/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Dubreucq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M.,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 A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., 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Pignard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Langloys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Demily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, C.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Participatory 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>reserach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 : how to achieve a genuine co-construction with autistic individuals. </w:t>
            </w:r>
            <w:r w:rsidRPr="00B02370">
              <w:rPr>
                <w:rFonts w:ascii="Calibri" w:hAnsi="Calibri" w:cs="Calibri"/>
                <w:bCs/>
                <w:color w:val="374C80" w:themeColor="accent1" w:themeShade="BF"/>
                <w:sz w:val="20"/>
                <w:szCs w:val="20"/>
              </w:rPr>
              <w:t>Journées Neurosciences Psychiatrie Neurologie</w:t>
            </w:r>
            <w:r w:rsidRPr="00B02370">
              <w:rPr>
                <w:rFonts w:ascii="Calibri" w:hAnsi="Calibri" w:cs="Calibri"/>
                <w:bCs/>
                <w:sz w:val="20"/>
                <w:szCs w:val="20"/>
              </w:rPr>
              <w:t xml:space="preserve">. June 30 – July 1, 2022. Paris, France. </w:t>
            </w:r>
          </w:p>
        </w:tc>
      </w:tr>
      <w:tr w:rsidR="00326463" w:rsidRPr="00B73AAA" w14:paraId="40F9826E" w14:textId="77777777" w:rsidTr="00AB3533">
        <w:trPr>
          <w:gridAfter w:val="1"/>
          <w:wAfter w:w="109" w:type="dxa"/>
          <w:trHeight w:val="1321"/>
        </w:trPr>
        <w:tc>
          <w:tcPr>
            <w:tcW w:w="998" w:type="dxa"/>
          </w:tcPr>
          <w:p w14:paraId="1534D6CD" w14:textId="0B363A41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742" w:type="dxa"/>
            <w:gridSpan w:val="4"/>
          </w:tcPr>
          <w:p w14:paraId="1F8E544B" w14:textId="30D10045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M. &amp;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  Predictive brain and emotion recognition in autism.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LAPSCO Seminar.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September 30, 2021. Clermont-Ferrand, France.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Invited talk.</w:t>
            </w:r>
          </w:p>
          <w:p w14:paraId="27213BA2" w14:textId="13D771FA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0"/>
              <w:ind w:left="357" w:hanging="357"/>
              <w:rPr>
                <w:rFonts w:ascii="Calibri" w:hAnsi="Calibri" w:cs="Calibri"/>
                <w:b/>
                <w:i/>
                <w:iCs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Nalborczyk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L.,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Mermillod,M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Pouchon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Jaffiol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Polosan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M.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Emotionnal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predictive brain in bipolar disorder : contribution of diffusion models.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Meeting of Expertise Centers for Bipolar Disorder </w:t>
            </w:r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 xml:space="preserve">of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FondaMental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Foundation. June 16, 2021. Grenoble, France. </w:t>
            </w:r>
            <w:r w:rsidRPr="00B02370">
              <w:rPr>
                <w:rFonts w:ascii="Calibri" w:hAnsi="Calibri" w:cs="Calibri"/>
                <w:i/>
                <w:iCs/>
                <w:sz w:val="20"/>
                <w:szCs w:val="20"/>
                <w:lang w:val="en-US"/>
              </w:rPr>
              <w:t>Invited talk.</w:t>
            </w:r>
          </w:p>
        </w:tc>
      </w:tr>
      <w:tr w:rsidR="00326463" w:rsidRPr="00B73AAA" w14:paraId="257CBDE7" w14:textId="77777777" w:rsidTr="00B02370">
        <w:trPr>
          <w:gridAfter w:val="1"/>
          <w:wAfter w:w="109" w:type="dxa"/>
          <w:trHeight w:val="438"/>
        </w:trPr>
        <w:tc>
          <w:tcPr>
            <w:tcW w:w="998" w:type="dxa"/>
          </w:tcPr>
          <w:p w14:paraId="7B123429" w14:textId="238C0413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2020</w:t>
            </w:r>
          </w:p>
        </w:tc>
        <w:tc>
          <w:tcPr>
            <w:tcW w:w="9742" w:type="dxa"/>
            <w:gridSpan w:val="4"/>
          </w:tcPr>
          <w:p w14:paraId="04680461" w14:textId="3397DABA" w:rsidR="00326463" w:rsidRPr="00B02370" w:rsidRDefault="00326463" w:rsidP="00326463">
            <w:pPr>
              <w:pStyle w:val="Titre2"/>
              <w:numPr>
                <w:ilvl w:val="0"/>
                <w:numId w:val="26"/>
              </w:numPr>
              <w:spacing w:after="120"/>
              <w:jc w:val="both"/>
              <w:rPr>
                <w:rFonts w:cs="Calibri"/>
                <w:b w:val="0"/>
                <w:sz w:val="20"/>
                <w:szCs w:val="20"/>
                <w:lang w:val="en-US" w:bidi="fr-FR"/>
              </w:rPr>
            </w:pPr>
            <w:r w:rsidRPr="00B02370">
              <w:rPr>
                <w:rFonts w:cs="Calibri"/>
                <w:sz w:val="20"/>
                <w:szCs w:val="20"/>
                <w:lang w:val="en-US"/>
              </w:rPr>
              <w:t xml:space="preserve">Lacroix, A. </w:t>
            </w:r>
            <w:r w:rsidRPr="00B02370">
              <w:rPr>
                <w:rFonts w:cs="Calibri"/>
                <w:b w:val="0"/>
                <w:sz w:val="20"/>
                <w:szCs w:val="20"/>
                <w:lang w:val="en-US"/>
              </w:rPr>
              <w:t xml:space="preserve">Autism in females : from research to clinical practice. </w:t>
            </w:r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>18</w:t>
            </w:r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vertAlign w:val="superscript"/>
                <w:lang w:val="en-US"/>
              </w:rPr>
              <w:t>e</w:t>
            </w:r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>Congrès</w:t>
            </w:r>
            <w:proofErr w:type="spellEnd"/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>l’Encéphale</w:t>
            </w:r>
            <w:proofErr w:type="spellEnd"/>
            <w:r w:rsidRPr="00B02370">
              <w:rPr>
                <w:rFonts w:cs="Calibri"/>
                <w:color w:val="374C80" w:themeColor="accent1" w:themeShade="BF"/>
                <w:sz w:val="20"/>
                <w:szCs w:val="20"/>
                <w:lang w:val="en-US"/>
              </w:rPr>
              <w:t xml:space="preserve">. </w:t>
            </w:r>
            <w:r w:rsidRPr="00B02370">
              <w:rPr>
                <w:rFonts w:cs="Calibri"/>
                <w:b w:val="0"/>
                <w:sz w:val="20"/>
                <w:szCs w:val="20"/>
                <w:lang w:val="en-US"/>
              </w:rPr>
              <w:t xml:space="preserve">January 22, 2020. Paris, France. </w:t>
            </w:r>
            <w:r w:rsidRPr="00B02370">
              <w:rPr>
                <w:rFonts w:cs="Calibri"/>
                <w:b w:val="0"/>
                <w:bCs/>
                <w:i/>
                <w:iCs/>
                <w:sz w:val="20"/>
                <w:szCs w:val="20"/>
                <w:lang w:val="en-US"/>
              </w:rPr>
              <w:t>Invited talk</w:t>
            </w:r>
            <w:r w:rsidRPr="00B02370">
              <w:rPr>
                <w:rFonts w:cs="Calibri"/>
                <w:i/>
                <w:iCs/>
                <w:sz w:val="20"/>
                <w:szCs w:val="20"/>
                <w:lang w:val="en-US"/>
              </w:rPr>
              <w:t>.</w:t>
            </w:r>
          </w:p>
        </w:tc>
      </w:tr>
      <w:tr w:rsidR="00326463" w:rsidRPr="00B73AAA" w14:paraId="7AF7CADC" w14:textId="77777777" w:rsidTr="00B02370">
        <w:trPr>
          <w:gridAfter w:val="1"/>
          <w:wAfter w:w="109" w:type="dxa"/>
          <w:trHeight w:val="1085"/>
        </w:trPr>
        <w:tc>
          <w:tcPr>
            <w:tcW w:w="998" w:type="dxa"/>
          </w:tcPr>
          <w:p w14:paraId="3D8E1764" w14:textId="03CB0B23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2019</w:t>
            </w:r>
          </w:p>
        </w:tc>
        <w:tc>
          <w:tcPr>
            <w:tcW w:w="9742" w:type="dxa"/>
            <w:gridSpan w:val="4"/>
          </w:tcPr>
          <w:p w14:paraId="1F76ECB2" w14:textId="5EC0A030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A.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Cazalis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F. How to characterize autistic women in adulthood ?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>XIXèmes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</w:rPr>
              <w:t xml:space="preserve"> Rencontres internationales d'orthophonie. </w:t>
            </w:r>
            <w:proofErr w:type="spellStart"/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December</w:t>
            </w:r>
            <w:proofErr w:type="spellEnd"/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6, 2019. Paris, France. </w:t>
            </w:r>
            <w:proofErr w:type="spellStart"/>
            <w:r w:rsidRPr="00B02370">
              <w:rPr>
                <w:rFonts w:ascii="Calibri" w:hAnsi="Calibri" w:cs="Calibri"/>
                <w:i/>
                <w:iCs/>
                <w:sz w:val="20"/>
                <w:szCs w:val="20"/>
              </w:rPr>
              <w:t>Invited</w:t>
            </w:r>
            <w:proofErr w:type="spellEnd"/>
            <w:r w:rsidRPr="00B0237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talk.</w:t>
            </w:r>
          </w:p>
          <w:p w14:paraId="0F243451" w14:textId="55DAED35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0"/>
              <w:ind w:left="357" w:hanging="357"/>
              <w:rPr>
                <w:rFonts w:ascii="Calibri" w:hAnsi="Calibri" w:cs="Calibri"/>
                <w:b/>
                <w:sz w:val="20"/>
                <w:szCs w:val="20"/>
                <w:lang w:val="en-US" w:bidi="fr-FR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 Cumin, J. </w:t>
            </w:r>
            <w:proofErr w:type="spellStart"/>
            <w:r w:rsidRPr="00B02370">
              <w:rPr>
                <w:rFonts w:ascii="Calibri" w:hAnsi="Calibri" w:cs="Calibri"/>
                <w:bCs/>
                <w:sz w:val="20"/>
                <w:szCs w:val="20"/>
              </w:rPr>
              <w:t>Mottron</w:t>
            </w:r>
            <w:proofErr w:type="spellEnd"/>
            <w:r w:rsidRPr="00B02370">
              <w:rPr>
                <w:rFonts w:ascii="Calibri" w:hAnsi="Calibri" w:cs="Calibri"/>
                <w:bCs/>
                <w:sz w:val="20"/>
                <w:szCs w:val="20"/>
              </w:rPr>
              <w:t>, L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., Duret, P., &amp; Cazalis, F. 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What can we learn by including autistic people in the scientific process?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XIIe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Congrès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 International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Autisme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 Europe. </w:t>
            </w:r>
            <w:r w:rsidRPr="00B02370">
              <w:rPr>
                <w:rFonts w:ascii="Calibri" w:hAnsi="Calibri" w:cs="Calibri"/>
                <w:color w:val="000000" w:themeColor="text1"/>
                <w:sz w:val="20"/>
                <w:szCs w:val="20"/>
                <w:lang w:val="en-US"/>
              </w:rPr>
              <w:t>September 13 – 15, 2019. Nice, France.</w:t>
            </w:r>
          </w:p>
        </w:tc>
      </w:tr>
      <w:tr w:rsidR="00326463" w:rsidRPr="00C357ED" w14:paraId="71A22048" w14:textId="77777777" w:rsidTr="00923DC0">
        <w:trPr>
          <w:gridAfter w:val="1"/>
          <w:wAfter w:w="109" w:type="dxa"/>
          <w:trHeight w:val="76"/>
        </w:trPr>
        <w:tc>
          <w:tcPr>
            <w:tcW w:w="998" w:type="dxa"/>
          </w:tcPr>
          <w:p w14:paraId="2DE3F7F5" w14:textId="38DEC54A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2017</w:t>
            </w:r>
          </w:p>
        </w:tc>
        <w:tc>
          <w:tcPr>
            <w:tcW w:w="9742" w:type="dxa"/>
            <w:gridSpan w:val="4"/>
          </w:tcPr>
          <w:p w14:paraId="1DAC2F5F" w14:textId="3BB3763B" w:rsidR="00326463" w:rsidRPr="00B02370" w:rsidRDefault="00326463" w:rsidP="00326463">
            <w:pPr>
              <w:pStyle w:val="Paragraphedeliste"/>
              <w:numPr>
                <w:ilvl w:val="0"/>
                <w:numId w:val="26"/>
              </w:numPr>
              <w:spacing w:after="0"/>
              <w:ind w:left="357" w:hanging="357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Rynkiewicz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Garnett, M., Attwood, T., Brownlow, C., Baron-Cohen, S.,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Hadjikhani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N., Lassalle, A., Sarah, O.,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Pieniążek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Kalisz, K.,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A.,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Łucka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I. (2017). </w:t>
            </w:r>
            <w:r w:rsidRPr="00B02370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Autism spectrum conditions (ASC) in females – clinical perspectives on diagnosis and new directions in the assessments’ construct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1st International Conference of Polish Child and Adolescent Psychiatry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Katowice, Poland. </w:t>
            </w:r>
          </w:p>
        </w:tc>
      </w:tr>
      <w:tr w:rsidR="00326463" w:rsidRPr="00B73AAA" w14:paraId="4C55EE30" w14:textId="77777777" w:rsidTr="00923DC0">
        <w:trPr>
          <w:gridAfter w:val="1"/>
          <w:wAfter w:w="109" w:type="dxa"/>
          <w:trHeight w:val="76"/>
        </w:trPr>
        <w:tc>
          <w:tcPr>
            <w:tcW w:w="998" w:type="dxa"/>
          </w:tcPr>
          <w:p w14:paraId="2CDF4F13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742" w:type="dxa"/>
            <w:gridSpan w:val="4"/>
          </w:tcPr>
          <w:p w14:paraId="0AD98B06" w14:textId="77777777" w:rsidR="00326463" w:rsidRPr="00B73AAA" w:rsidRDefault="00326463" w:rsidP="00326463">
            <w:pPr>
              <w:rPr>
                <w:rFonts w:ascii="Calibri" w:hAnsi="Calibri" w:cs="Calibri"/>
                <w:b/>
                <w:bCs/>
                <w:color w:val="374C80" w:themeColor="accent1" w:themeShade="BF"/>
                <w:sz w:val="21"/>
                <w:szCs w:val="21"/>
                <w:lang w:val="en-US"/>
              </w:rPr>
            </w:pPr>
          </w:p>
          <w:p w14:paraId="0DE95B08" w14:textId="3DE40DFD" w:rsidR="00326463" w:rsidRPr="00B73AAA" w:rsidRDefault="00326463" w:rsidP="00326463">
            <w:pP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b/>
                <w:bCs/>
                <w:color w:val="374C80" w:themeColor="accent1" w:themeShade="BF"/>
                <w:sz w:val="21"/>
                <w:szCs w:val="21"/>
                <w:lang w:val="en-US"/>
              </w:rPr>
              <w:t>Posters</w:t>
            </w:r>
          </w:p>
        </w:tc>
      </w:tr>
      <w:tr w:rsidR="00326463" w:rsidRPr="00B73AAA" w14:paraId="16B7830D" w14:textId="77777777" w:rsidTr="00B02370">
        <w:trPr>
          <w:gridAfter w:val="1"/>
          <w:wAfter w:w="109" w:type="dxa"/>
          <w:trHeight w:val="1438"/>
        </w:trPr>
        <w:tc>
          <w:tcPr>
            <w:tcW w:w="998" w:type="dxa"/>
          </w:tcPr>
          <w:p w14:paraId="179F8EB1" w14:textId="6EAEA295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742" w:type="dxa"/>
            <w:gridSpan w:val="4"/>
          </w:tcPr>
          <w:p w14:paraId="04EE2213" w14:textId="145183B9" w:rsidR="00326463" w:rsidRPr="00B02370" w:rsidRDefault="00326463" w:rsidP="00326463">
            <w:pPr>
              <w:pStyle w:val="Paragraphedeliste"/>
              <w:numPr>
                <w:ilvl w:val="0"/>
                <w:numId w:val="39"/>
              </w:numPr>
              <w:jc w:val="both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Lacroix,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Harquel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S.,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Kovarski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K ., Barbosa, L., Garrido, M.,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Vercueil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L., Kauffmann, L.,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M., Dissociation between neural and behavioral response in the coarse-to-fine processing of faces in autism. </w:t>
            </w:r>
            <w:proofErr w:type="spellStart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Organisation</w:t>
            </w:r>
            <w:proofErr w:type="spellEnd"/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 xml:space="preserve"> for Human Brain Mapping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r w:rsidR="00735B02">
              <w:rPr>
                <w:rFonts w:ascii="Calibri" w:hAnsi="Calibri" w:cs="Calibri"/>
                <w:sz w:val="20"/>
                <w:szCs w:val="20"/>
                <w:lang w:val="en-US"/>
              </w:rPr>
              <w:t>Montreal, Canada.</w:t>
            </w:r>
          </w:p>
          <w:p w14:paraId="5F31DB50" w14:textId="24AA1077" w:rsidR="00326463" w:rsidRPr="00B02370" w:rsidRDefault="00326463" w:rsidP="00326463">
            <w:pPr>
              <w:pStyle w:val="Paragraphedeliste"/>
              <w:numPr>
                <w:ilvl w:val="0"/>
                <w:numId w:val="39"/>
              </w:numPr>
              <w:spacing w:after="0"/>
              <w:ind w:left="357" w:hanging="357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F2B96">
              <w:rPr>
                <w:rFonts w:ascii="Calibri" w:hAnsi="Calibri" w:cs="Calibri"/>
                <w:b/>
                <w:bCs/>
                <w:sz w:val="20"/>
                <w:szCs w:val="20"/>
              </w:rPr>
              <w:t>Lacroix, A</w:t>
            </w:r>
            <w:r w:rsidRPr="006F2B96">
              <w:rPr>
                <w:rFonts w:ascii="Calibri" w:hAnsi="Calibri" w:cs="Calibri"/>
                <w:sz w:val="20"/>
                <w:szCs w:val="20"/>
              </w:rPr>
              <w:t>.,</w:t>
            </w:r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Mermillod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, M.</w:t>
            </w:r>
            <w:r w:rsidRPr="006F2B9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Harquel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S., Garrido, M., Barbosa, L.,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Vercueil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L.,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Aleysson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D.,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Dutheil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F.,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Kovarski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K., </w:t>
            </w:r>
            <w:proofErr w:type="spellStart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>Gomot</w:t>
            </w:r>
            <w:proofErr w:type="spellEnd"/>
            <w:r w:rsidRPr="006F2B96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, M., (2023). </w:t>
            </w:r>
            <w:r w:rsidRPr="00B02370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Sex Differences in Atypical Predictive Processes from Low Spatial Frequencies in ASD: Evidence from Mismatch Responses to Filtered Faces.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International Society for Autism Research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Stockholm, Sweden.</w:t>
            </w:r>
          </w:p>
        </w:tc>
      </w:tr>
      <w:tr w:rsidR="00326463" w:rsidRPr="00B73AAA" w14:paraId="08A787A6" w14:textId="77777777" w:rsidTr="00B02370">
        <w:trPr>
          <w:gridAfter w:val="1"/>
          <w:wAfter w:w="109" w:type="dxa"/>
          <w:trHeight w:val="699"/>
        </w:trPr>
        <w:tc>
          <w:tcPr>
            <w:tcW w:w="998" w:type="dxa"/>
          </w:tcPr>
          <w:p w14:paraId="3F842829" w14:textId="6BF1B6F4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742" w:type="dxa"/>
            <w:gridSpan w:val="4"/>
          </w:tcPr>
          <w:p w14:paraId="4C0576B3" w14:textId="675878DF" w:rsidR="00326463" w:rsidRPr="00B02370" w:rsidRDefault="00326463" w:rsidP="00326463">
            <w:pPr>
              <w:pStyle w:val="Paragraphedeliste"/>
              <w:numPr>
                <w:ilvl w:val="0"/>
                <w:numId w:val="39"/>
              </w:numPr>
              <w:spacing w:after="0"/>
              <w:ind w:left="357" w:hanging="357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</w:rPr>
              <w:t xml:space="preserve">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Gomot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Logemann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Peyrin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C.,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F.,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Biro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Cserjesi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R.,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 (2021).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Reduced flexibility in autism on an unpredicted emotional flexibility task.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International Society for Autism Research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Online</w:t>
            </w:r>
          </w:p>
        </w:tc>
      </w:tr>
      <w:tr w:rsidR="00326463" w:rsidRPr="00B73AAA" w14:paraId="02294F8E" w14:textId="77777777" w:rsidTr="00B02370">
        <w:trPr>
          <w:gridAfter w:val="1"/>
          <w:wAfter w:w="109" w:type="dxa"/>
          <w:trHeight w:val="1618"/>
        </w:trPr>
        <w:tc>
          <w:tcPr>
            <w:tcW w:w="998" w:type="dxa"/>
          </w:tcPr>
          <w:p w14:paraId="3518E938" w14:textId="3D882759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2019</w:t>
            </w:r>
          </w:p>
        </w:tc>
        <w:tc>
          <w:tcPr>
            <w:tcW w:w="9742" w:type="dxa"/>
            <w:gridSpan w:val="4"/>
          </w:tcPr>
          <w:p w14:paraId="4D6203EE" w14:textId="3037E350" w:rsidR="00326463" w:rsidRPr="00B02370" w:rsidRDefault="00326463" w:rsidP="00326463">
            <w:pPr>
              <w:pStyle w:val="Titre2"/>
              <w:numPr>
                <w:ilvl w:val="0"/>
                <w:numId w:val="39"/>
              </w:numPr>
              <w:jc w:val="both"/>
              <w:rPr>
                <w:rFonts w:cs="Calibri"/>
                <w:b w:val="0"/>
                <w:sz w:val="20"/>
                <w:szCs w:val="20"/>
                <w:lang w:val="en-US"/>
              </w:rPr>
            </w:pPr>
            <w:r w:rsidRPr="00B02370">
              <w:rPr>
                <w:rFonts w:cs="Calibri"/>
                <w:sz w:val="20"/>
                <w:szCs w:val="20"/>
              </w:rPr>
              <w:t>Lacroix, A</w:t>
            </w:r>
            <w:r w:rsidRPr="00B02370">
              <w:rPr>
                <w:rFonts w:cs="Calibri"/>
                <w:b w:val="0"/>
                <w:sz w:val="20"/>
                <w:szCs w:val="20"/>
              </w:rPr>
              <w:t xml:space="preserve">., Perrier, M., </w:t>
            </w:r>
            <w:proofErr w:type="spellStart"/>
            <w:r w:rsidRPr="00B02370">
              <w:rPr>
                <w:rFonts w:cs="Calibri"/>
                <w:b w:val="0"/>
                <w:sz w:val="20"/>
                <w:szCs w:val="20"/>
              </w:rPr>
              <w:t>Fombonne</w:t>
            </w:r>
            <w:proofErr w:type="spellEnd"/>
            <w:r w:rsidRPr="00B02370">
              <w:rPr>
                <w:rFonts w:cs="Calibri"/>
                <w:b w:val="0"/>
                <w:sz w:val="20"/>
                <w:szCs w:val="20"/>
              </w:rPr>
              <w:t xml:space="preserve">, M., Kauffmann, L., </w:t>
            </w:r>
            <w:proofErr w:type="spellStart"/>
            <w:r w:rsidRPr="00B02370">
              <w:rPr>
                <w:rFonts w:cs="Calibri"/>
                <w:b w:val="0"/>
                <w:sz w:val="20"/>
                <w:szCs w:val="20"/>
              </w:rPr>
              <w:t>Peyrin</w:t>
            </w:r>
            <w:proofErr w:type="spellEnd"/>
            <w:r w:rsidRPr="00B02370">
              <w:rPr>
                <w:rFonts w:cs="Calibri"/>
                <w:b w:val="0"/>
                <w:sz w:val="20"/>
                <w:szCs w:val="20"/>
              </w:rPr>
              <w:t xml:space="preserve">, L., Vermeulen, N., </w:t>
            </w:r>
            <w:proofErr w:type="spellStart"/>
            <w:r w:rsidRPr="00B02370">
              <w:rPr>
                <w:rFonts w:cs="Calibri"/>
                <w:b w:val="0"/>
                <w:sz w:val="20"/>
                <w:szCs w:val="20"/>
              </w:rPr>
              <w:t>Dutheil</w:t>
            </w:r>
            <w:proofErr w:type="spellEnd"/>
            <w:r w:rsidRPr="00B02370">
              <w:rPr>
                <w:rFonts w:cs="Calibri"/>
                <w:b w:val="0"/>
                <w:sz w:val="20"/>
                <w:szCs w:val="20"/>
              </w:rPr>
              <w:t xml:space="preserve">, F., </w:t>
            </w:r>
            <w:proofErr w:type="spellStart"/>
            <w:r w:rsidRPr="00B02370">
              <w:rPr>
                <w:rFonts w:cs="Calibri"/>
                <w:b w:val="0"/>
                <w:sz w:val="20"/>
                <w:szCs w:val="20"/>
              </w:rPr>
              <w:t>Gomot</w:t>
            </w:r>
            <w:proofErr w:type="spellEnd"/>
            <w:r w:rsidRPr="00B02370">
              <w:rPr>
                <w:rFonts w:cs="Calibri"/>
                <w:b w:val="0"/>
                <w:sz w:val="20"/>
                <w:szCs w:val="20"/>
              </w:rPr>
              <w:t xml:space="preserve">, M. &amp; </w:t>
            </w:r>
            <w:proofErr w:type="spellStart"/>
            <w:r w:rsidRPr="00B02370">
              <w:rPr>
                <w:rFonts w:cs="Calibri"/>
                <w:b w:val="0"/>
                <w:sz w:val="20"/>
                <w:szCs w:val="20"/>
              </w:rPr>
              <w:t>Mermillod</w:t>
            </w:r>
            <w:proofErr w:type="spellEnd"/>
            <w:r w:rsidRPr="00B02370">
              <w:rPr>
                <w:rFonts w:cs="Calibri"/>
                <w:b w:val="0"/>
                <w:sz w:val="20"/>
                <w:szCs w:val="20"/>
              </w:rPr>
              <w:t xml:space="preserve">, M. (2019). </w:t>
            </w:r>
            <w:r w:rsidRPr="00B02370">
              <w:rPr>
                <w:rFonts w:cs="Calibri"/>
                <w:b w:val="0"/>
                <w:sz w:val="20"/>
                <w:szCs w:val="20"/>
                <w:lang w:val="en-US"/>
              </w:rPr>
              <w:t xml:space="preserve">High Spatial Frequencies dominance for visual consciousness in autistic and non-autistic subjects suggested by an attentional blink paradigm – </w:t>
            </w:r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 xml:space="preserve">European Society for </w:t>
            </w:r>
            <w:proofErr w:type="spellStart"/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>COgnitive</w:t>
            </w:r>
            <w:proofErr w:type="spellEnd"/>
            <w:r w:rsidRPr="00B02370">
              <w:rPr>
                <w:rFonts w:cs="Calibri"/>
                <w:b w:val="0"/>
                <w:color w:val="374C80" w:themeColor="accent1" w:themeShade="BF"/>
                <w:sz w:val="20"/>
                <w:szCs w:val="20"/>
                <w:lang w:val="en-US"/>
              </w:rPr>
              <w:t xml:space="preserve"> Psychology </w:t>
            </w:r>
            <w:r w:rsidRPr="00B02370">
              <w:rPr>
                <w:rFonts w:cs="Calibri"/>
                <w:b w:val="0"/>
                <w:sz w:val="20"/>
                <w:szCs w:val="20"/>
                <w:lang w:val="en-US"/>
              </w:rPr>
              <w:t>. Tenerife, Spain</w:t>
            </w:r>
          </w:p>
          <w:p w14:paraId="17B7D313" w14:textId="0C247B2C" w:rsidR="00326463" w:rsidRPr="00B02370" w:rsidRDefault="00326463" w:rsidP="00326463">
            <w:pPr>
              <w:pStyle w:val="Paragraphedeliste"/>
              <w:numPr>
                <w:ilvl w:val="0"/>
                <w:numId w:val="39"/>
              </w:numPr>
              <w:spacing w:after="0"/>
              <w:ind w:left="357" w:hanging="357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Lacroix, A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., Cumin, J., Duret, P.,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Tsaag-Valren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Rynkiewicz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Mottron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Cazalis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F. (2019). Exploration of the French version of the Q-ASC: a tool for investigating the female autistic profile, </w:t>
            </w:r>
            <w:r w:rsidRPr="00B02370">
              <w:rPr>
                <w:rFonts w:ascii="Calibri" w:hAnsi="Calibri" w:cs="Calibri"/>
                <w:color w:val="374C80" w:themeColor="accent1" w:themeShade="BF"/>
                <w:sz w:val="20"/>
                <w:szCs w:val="20"/>
                <w:lang w:val="en-US"/>
              </w:rPr>
              <w:t>International Autism Europe Congress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Nice, France.</w:t>
            </w:r>
          </w:p>
        </w:tc>
      </w:tr>
      <w:tr w:rsidR="00326463" w:rsidRPr="00B73AAA" w14:paraId="40F149E8" w14:textId="77777777" w:rsidTr="005A4338">
        <w:trPr>
          <w:trHeight w:hRule="exact" w:val="516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  <w:vAlign w:val="bottom"/>
          </w:tcPr>
          <w:p w14:paraId="1FA925DD" w14:textId="77777777" w:rsidR="00326463" w:rsidRPr="00B73AAA" w:rsidRDefault="00326463" w:rsidP="00326463">
            <w:pPr>
              <w:rPr>
                <w:rFonts w:ascii="Calibri" w:hAnsi="Calibri" w:cs="Calibri"/>
                <w:lang w:val="en-US"/>
              </w:rPr>
            </w:pPr>
          </w:p>
          <w:p w14:paraId="6D7E91CE" w14:textId="77777777" w:rsidR="00326463" w:rsidRPr="00B73AAA" w:rsidRDefault="00326463" w:rsidP="00326463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9851" w:type="dxa"/>
            <w:gridSpan w:val="5"/>
            <w:vAlign w:val="bottom"/>
          </w:tcPr>
          <w:p w14:paraId="33CC554D" w14:textId="790ACCD7" w:rsidR="00326463" w:rsidRPr="003B1876" w:rsidRDefault="00326463" w:rsidP="00326463">
            <w:pPr>
              <w:pStyle w:val="Titre1"/>
            </w:pPr>
            <w:r w:rsidRPr="003B1876">
              <w:t>Teaching</w:t>
            </w:r>
          </w:p>
        </w:tc>
      </w:tr>
      <w:tr w:rsidR="00393DD0" w:rsidRPr="00B85DE9" w14:paraId="010D9414" w14:textId="77777777" w:rsidTr="00393DD0">
        <w:trPr>
          <w:trHeight w:val="28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16C5BD3A" w14:textId="77777777" w:rsidR="00393DD0" w:rsidRPr="00393DD0" w:rsidRDefault="00393DD0" w:rsidP="00326463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AF917A9" w14:textId="77777777" w:rsidR="00393DD0" w:rsidRPr="00393DD0" w:rsidRDefault="00393DD0" w:rsidP="00326463">
            <w:pPr>
              <w:rPr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</w:tc>
      </w:tr>
      <w:tr w:rsidR="00393DD0" w:rsidRPr="00B85DE9" w14:paraId="321203AB" w14:textId="77777777" w:rsidTr="00393DD0">
        <w:trPr>
          <w:trHeight w:val="297"/>
        </w:trPr>
        <w:tc>
          <w:tcPr>
            <w:tcW w:w="998" w:type="dxa"/>
          </w:tcPr>
          <w:p w14:paraId="50A02F79" w14:textId="0E65935D" w:rsidR="00393DD0" w:rsidRPr="00B73AAA" w:rsidRDefault="00393DD0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2C4A1B9C" w14:textId="448B65FC" w:rsidR="00393DD0" w:rsidRPr="00B02370" w:rsidRDefault="00393DD0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Autism in females : challenges and </w:t>
            </w:r>
            <w:proofErr w:type="spellStart"/>
            <w:r>
              <w:rPr>
                <w:rFonts w:ascii="Calibri" w:hAnsi="Calibri" w:cs="Calibri"/>
                <w:b/>
                <w:bCs/>
                <w:szCs w:val="20"/>
                <w:lang w:val="en-US"/>
              </w:rPr>
              <w:t>ressources</w:t>
            </w:r>
            <w:proofErr w:type="spellEnd"/>
            <w:r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 in ev</w:t>
            </w:r>
            <w:r w:rsidR="00C357ED">
              <w:rPr>
                <w:rFonts w:ascii="Calibri" w:hAnsi="Calibri" w:cs="Calibri"/>
                <w:b/>
                <w:bCs/>
                <w:szCs w:val="20"/>
                <w:lang w:val="en-US"/>
              </w:rPr>
              <w:t>e</w:t>
            </w:r>
            <w:r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ryday life, </w:t>
            </w:r>
            <w:r w:rsidRPr="00393DD0">
              <w:rPr>
                <w:rFonts w:ascii="Calibri" w:hAnsi="Calibri" w:cs="Calibri"/>
                <w:szCs w:val="20"/>
                <w:lang w:val="en-US"/>
              </w:rPr>
              <w:t xml:space="preserve">Lecture, CAS </w:t>
            </w:r>
            <w:proofErr w:type="spellStart"/>
            <w:r w:rsidRPr="00393DD0">
              <w:rPr>
                <w:rFonts w:ascii="Calibri" w:hAnsi="Calibri" w:cs="Calibri"/>
                <w:szCs w:val="20"/>
                <w:lang w:val="en-US"/>
              </w:rPr>
              <w:t>Autisme</w:t>
            </w:r>
            <w:proofErr w:type="spellEnd"/>
            <w:r w:rsidRPr="00393DD0">
              <w:rPr>
                <w:rFonts w:ascii="Calibri" w:hAnsi="Calibri" w:cs="Calibri"/>
                <w:szCs w:val="20"/>
                <w:lang w:val="en-US"/>
              </w:rPr>
              <w:t>. University of Geneva (Switzerland)</w:t>
            </w:r>
          </w:p>
        </w:tc>
      </w:tr>
      <w:tr w:rsidR="001C3847" w:rsidRPr="00C357ED" w14:paraId="281A9995" w14:textId="77777777" w:rsidTr="00393DD0">
        <w:trPr>
          <w:trHeight w:val="297"/>
        </w:trPr>
        <w:tc>
          <w:tcPr>
            <w:tcW w:w="998" w:type="dxa"/>
          </w:tcPr>
          <w:p w14:paraId="10279738" w14:textId="07BA1975" w:rsidR="001C3847" w:rsidRDefault="001C3847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t>2022.24</w:t>
            </w:r>
          </w:p>
        </w:tc>
        <w:tc>
          <w:tcPr>
            <w:tcW w:w="9851" w:type="dxa"/>
            <w:gridSpan w:val="5"/>
          </w:tcPr>
          <w:p w14:paraId="59E1021B" w14:textId="50A7FFFA" w:rsidR="001C3847" w:rsidRPr="001C3847" w:rsidRDefault="001C3847" w:rsidP="001C384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1C3847">
              <w:rPr>
                <w:rFonts w:ascii="Calibri" w:hAnsi="Calibri" w:cs="Calibri"/>
                <w:b/>
                <w:bCs/>
                <w:szCs w:val="20"/>
                <w:lang w:val="en-US"/>
              </w:rPr>
              <w:t>Access to Parenthood</w:t>
            </w:r>
            <w:r w:rsidRPr="001C3847">
              <w:rPr>
                <w:rFonts w:ascii="Calibri" w:hAnsi="Calibri" w:cs="Calibri"/>
                <w:szCs w:val="20"/>
                <w:lang w:val="en-US"/>
              </w:rPr>
              <w:t xml:space="preserve"> -</w:t>
            </w:r>
            <w:r w:rsidRPr="001C3847"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 </w:t>
            </w:r>
            <w:r w:rsidRPr="001C3847">
              <w:rPr>
                <w:rFonts w:ascii="Calibri" w:hAnsi="Calibri" w:cs="Calibri"/>
                <w:szCs w:val="20"/>
                <w:lang w:val="en-US"/>
              </w:rPr>
              <w:t xml:space="preserve">University Diploma Family Peer Support ( 1.5h, yearly; co-lecturer with Marine </w:t>
            </w:r>
            <w:proofErr w:type="spellStart"/>
            <w:r w:rsidRPr="001C3847">
              <w:rPr>
                <w:rFonts w:ascii="Calibri" w:hAnsi="Calibri" w:cs="Calibri"/>
                <w:szCs w:val="20"/>
                <w:lang w:val="en-US"/>
              </w:rPr>
              <w:t>Dubreucq</w:t>
            </w:r>
            <w:proofErr w:type="spellEnd"/>
            <w:r w:rsidRPr="001C3847">
              <w:rPr>
                <w:rFonts w:ascii="Calibri" w:hAnsi="Calibri" w:cs="Calibri"/>
                <w:szCs w:val="20"/>
                <w:lang w:val="en-US"/>
              </w:rPr>
              <w:t>)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 - Lyon</w:t>
            </w:r>
          </w:p>
        </w:tc>
      </w:tr>
      <w:tr w:rsidR="001C3847" w:rsidRPr="00C357ED" w14:paraId="68DF1F2C" w14:textId="77777777" w:rsidTr="00393DD0">
        <w:trPr>
          <w:trHeight w:val="297"/>
        </w:trPr>
        <w:tc>
          <w:tcPr>
            <w:tcW w:w="998" w:type="dxa"/>
          </w:tcPr>
          <w:p w14:paraId="439431E1" w14:textId="2342A9A1" w:rsidR="001C3847" w:rsidRDefault="001C3847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lastRenderedPageBreak/>
              <w:t>2021.23</w:t>
            </w:r>
          </w:p>
        </w:tc>
        <w:tc>
          <w:tcPr>
            <w:tcW w:w="9851" w:type="dxa"/>
            <w:gridSpan w:val="5"/>
          </w:tcPr>
          <w:p w14:paraId="274A4FAB" w14:textId="212BF091" w:rsidR="001C3847" w:rsidRPr="001C3847" w:rsidRDefault="001C3847" w:rsidP="001C384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1C3847"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 Parenthood in autism </w:t>
            </w:r>
            <w:r w:rsidRPr="001C3847">
              <w:rPr>
                <w:rFonts w:ascii="Calibri" w:hAnsi="Calibri" w:cs="Calibri"/>
                <w:szCs w:val="20"/>
                <w:lang w:val="en-US"/>
              </w:rPr>
              <w:t xml:space="preserve">- University Diploma Autism Spectrum Disorders (1.5h, yearly; co-lecturer with Marine </w:t>
            </w:r>
            <w:proofErr w:type="spellStart"/>
            <w:r w:rsidRPr="001C3847">
              <w:rPr>
                <w:rFonts w:ascii="Calibri" w:hAnsi="Calibri" w:cs="Calibri"/>
                <w:szCs w:val="20"/>
                <w:lang w:val="en-US"/>
              </w:rPr>
              <w:t>Dubreucq</w:t>
            </w:r>
            <w:proofErr w:type="spellEnd"/>
            <w:r w:rsidRPr="001C3847">
              <w:rPr>
                <w:rFonts w:ascii="Calibri" w:hAnsi="Calibri" w:cs="Calibri"/>
                <w:szCs w:val="20"/>
                <w:lang w:val="en-US"/>
              </w:rPr>
              <w:t>)</w:t>
            </w:r>
          </w:p>
        </w:tc>
      </w:tr>
      <w:tr w:rsidR="001C3847" w:rsidRPr="001C3847" w14:paraId="18C4C976" w14:textId="77777777" w:rsidTr="00393DD0">
        <w:trPr>
          <w:trHeight w:val="297"/>
        </w:trPr>
        <w:tc>
          <w:tcPr>
            <w:tcW w:w="998" w:type="dxa"/>
          </w:tcPr>
          <w:p w14:paraId="426AB7BF" w14:textId="59F4CB5C" w:rsidR="001C3847" w:rsidRDefault="001C3847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</w:tcPr>
          <w:p w14:paraId="1317F2A8" w14:textId="12CD2921" w:rsidR="001C3847" w:rsidRPr="001C3847" w:rsidRDefault="001C3847" w:rsidP="001C384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0"/>
                <w:lang w:val="en-US"/>
              </w:rPr>
            </w:pPr>
            <w:r w:rsidRPr="001C3847">
              <w:rPr>
                <w:rFonts w:ascii="Calibri" w:hAnsi="Calibri" w:cs="Calibri"/>
                <w:b/>
                <w:bCs/>
                <w:szCs w:val="20"/>
                <w:lang w:val="en-US"/>
              </w:rPr>
              <w:t>Autism in females : history, characteristics and support</w:t>
            </w:r>
            <w:r w:rsidRPr="001C3847">
              <w:rPr>
                <w:rFonts w:ascii="Calibri" w:hAnsi="Calibri" w:cs="Calibri"/>
                <w:szCs w:val="20"/>
                <w:lang w:val="en-US"/>
              </w:rPr>
              <w:t>. Recorded course for the autism training platform PUFADSA. Clermont-Ferrand, France</w:t>
            </w:r>
          </w:p>
        </w:tc>
      </w:tr>
      <w:tr w:rsidR="00326463" w:rsidRPr="00C357ED" w14:paraId="76CCE48C" w14:textId="77777777" w:rsidTr="00393DD0">
        <w:trPr>
          <w:trHeight w:val="297"/>
        </w:trPr>
        <w:tc>
          <w:tcPr>
            <w:tcW w:w="998" w:type="dxa"/>
          </w:tcPr>
          <w:p w14:paraId="3C64038C" w14:textId="0C436A94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2021.23</w:t>
            </w:r>
          </w:p>
        </w:tc>
        <w:tc>
          <w:tcPr>
            <w:tcW w:w="9851" w:type="dxa"/>
            <w:gridSpan w:val="5"/>
          </w:tcPr>
          <w:p w14:paraId="63E8D8AA" w14:textId="3FDDFDA5" w:rsidR="00326463" w:rsidRPr="00B02370" w:rsidRDefault="00326463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Autism : research advances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, Lecture, Master in Child Neuropsychology, Grenoble Alpes University</w:t>
            </w:r>
            <w:r w:rsidR="00393DD0">
              <w:rPr>
                <w:rFonts w:ascii="Calibri" w:hAnsi="Calibri" w:cs="Calibri"/>
                <w:szCs w:val="20"/>
                <w:lang w:val="en-US"/>
              </w:rPr>
              <w:t xml:space="preserve"> (France)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.</w:t>
            </w:r>
          </w:p>
        </w:tc>
      </w:tr>
      <w:tr w:rsidR="00326463" w:rsidRPr="00C357ED" w14:paraId="63543B82" w14:textId="77777777" w:rsidTr="00923DC0">
        <w:trPr>
          <w:trHeight w:val="450"/>
        </w:trPr>
        <w:tc>
          <w:tcPr>
            <w:tcW w:w="998" w:type="dxa"/>
          </w:tcPr>
          <w:p w14:paraId="33491813" w14:textId="3E3F0F9F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</w:t>
            </w:r>
          </w:p>
        </w:tc>
        <w:tc>
          <w:tcPr>
            <w:tcW w:w="9851" w:type="dxa"/>
            <w:gridSpan w:val="5"/>
          </w:tcPr>
          <w:p w14:paraId="162D4F9F" w14:textId="2741A0CE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Differential Psychology and Psychometry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, Lecture and practical work, </w:t>
            </w:r>
            <w:proofErr w:type="spellStart"/>
            <w:r w:rsidRPr="00B02370">
              <w:rPr>
                <w:rFonts w:ascii="Calibri" w:hAnsi="Calibri" w:cs="Calibri"/>
                <w:szCs w:val="20"/>
                <w:lang w:val="en-US"/>
              </w:rPr>
              <w:t>Licence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in Psychology,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br/>
              <w:t>Grenoble Alpes University</w:t>
            </w:r>
            <w:r w:rsidR="00393DD0">
              <w:rPr>
                <w:rFonts w:ascii="Calibri" w:hAnsi="Calibri" w:cs="Calibri"/>
                <w:szCs w:val="20"/>
                <w:lang w:val="en-US"/>
              </w:rPr>
              <w:t xml:space="preserve"> (France)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.</w:t>
            </w:r>
          </w:p>
        </w:tc>
      </w:tr>
      <w:tr w:rsidR="00326463" w:rsidRPr="00C357ED" w14:paraId="705B6173" w14:textId="77777777" w:rsidTr="00923DC0">
        <w:trPr>
          <w:trHeight w:val="297"/>
        </w:trPr>
        <w:tc>
          <w:tcPr>
            <w:tcW w:w="998" w:type="dxa"/>
          </w:tcPr>
          <w:p w14:paraId="03AD2872" w14:textId="59C717CA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851" w:type="dxa"/>
            <w:gridSpan w:val="5"/>
          </w:tcPr>
          <w:p w14:paraId="24F544C1" w14:textId="68CA58C9" w:rsidR="00326463" w:rsidRPr="00B02370" w:rsidRDefault="00326463" w:rsidP="00326463">
            <w:pPr>
              <w:rPr>
                <w:rFonts w:ascii="Calibri" w:hAnsi="Calibri" w:cs="Calibri"/>
                <w:b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Statistics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, Practical work with R, Master in Child Neuropsychology, Grenoble Alpes University</w:t>
            </w:r>
            <w:r w:rsidR="00393DD0">
              <w:rPr>
                <w:rFonts w:ascii="Calibri" w:hAnsi="Calibri" w:cs="Calibri"/>
                <w:szCs w:val="20"/>
                <w:lang w:val="en-US"/>
              </w:rPr>
              <w:t xml:space="preserve"> (France)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.</w:t>
            </w:r>
            <w:r w:rsidRPr="00B02370">
              <w:rPr>
                <w:rFonts w:ascii="Calibri" w:hAnsi="Calibri" w:cs="Calibri"/>
                <w:b/>
                <w:szCs w:val="20"/>
                <w:lang w:val="en-US"/>
              </w:rPr>
              <w:t xml:space="preserve"> </w:t>
            </w:r>
          </w:p>
        </w:tc>
      </w:tr>
      <w:tr w:rsidR="00326463" w:rsidRPr="00C357ED" w14:paraId="6C8E8CD7" w14:textId="77777777" w:rsidTr="00923DC0">
        <w:trPr>
          <w:trHeight w:val="297"/>
        </w:trPr>
        <w:tc>
          <w:tcPr>
            <w:tcW w:w="998" w:type="dxa"/>
          </w:tcPr>
          <w:p w14:paraId="103CF27D" w14:textId="19028BB8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2018.21</w:t>
            </w:r>
          </w:p>
        </w:tc>
        <w:tc>
          <w:tcPr>
            <w:tcW w:w="9851" w:type="dxa"/>
            <w:gridSpan w:val="5"/>
          </w:tcPr>
          <w:p w14:paraId="0D2F59A3" w14:textId="2377105F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Cognitive Psychology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, Practical work, </w:t>
            </w:r>
            <w:proofErr w:type="spellStart"/>
            <w:r w:rsidRPr="00B02370">
              <w:rPr>
                <w:rFonts w:ascii="Calibri" w:hAnsi="Calibri" w:cs="Calibri"/>
                <w:szCs w:val="20"/>
                <w:lang w:val="en-US"/>
              </w:rPr>
              <w:t>Licence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in Psychology, Grenoble Alpes University</w:t>
            </w:r>
            <w:r w:rsidR="00393DD0">
              <w:rPr>
                <w:rFonts w:ascii="Calibri" w:hAnsi="Calibri" w:cs="Calibri"/>
                <w:szCs w:val="20"/>
                <w:lang w:val="en-US"/>
              </w:rPr>
              <w:t xml:space="preserve"> (France).</w:t>
            </w:r>
          </w:p>
        </w:tc>
      </w:tr>
      <w:tr w:rsidR="00326463" w:rsidRPr="00C357ED" w14:paraId="51458157" w14:textId="77777777" w:rsidTr="00923DC0">
        <w:trPr>
          <w:trHeight w:val="309"/>
        </w:trPr>
        <w:tc>
          <w:tcPr>
            <w:tcW w:w="998" w:type="dxa"/>
          </w:tcPr>
          <w:p w14:paraId="4BF27ED6" w14:textId="2045B26D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2018.19</w:t>
            </w:r>
          </w:p>
        </w:tc>
        <w:tc>
          <w:tcPr>
            <w:tcW w:w="9851" w:type="dxa"/>
            <w:gridSpan w:val="5"/>
          </w:tcPr>
          <w:p w14:paraId="30F8BBB3" w14:textId="0F4253BA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Research Methodology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, Practical work, </w:t>
            </w:r>
            <w:proofErr w:type="spellStart"/>
            <w:r w:rsidRPr="00B02370">
              <w:rPr>
                <w:rFonts w:ascii="Calibri" w:hAnsi="Calibri" w:cs="Calibri"/>
                <w:szCs w:val="20"/>
                <w:lang w:val="en-US"/>
              </w:rPr>
              <w:t>Licence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in Psychology, Grenoble Alpes University</w:t>
            </w:r>
            <w:r w:rsidR="00393DD0">
              <w:rPr>
                <w:rFonts w:ascii="Calibri" w:hAnsi="Calibri" w:cs="Calibri"/>
                <w:szCs w:val="20"/>
                <w:lang w:val="en-US"/>
              </w:rPr>
              <w:t xml:space="preserve"> (</w:t>
            </w:r>
            <w:proofErr w:type="spellStart"/>
            <w:r w:rsidR="00393DD0">
              <w:rPr>
                <w:rFonts w:ascii="Calibri" w:hAnsi="Calibri" w:cs="Calibri"/>
                <w:szCs w:val="20"/>
                <w:lang w:val="en-US"/>
              </w:rPr>
              <w:t>Frnace</w:t>
            </w:r>
            <w:proofErr w:type="spellEnd"/>
            <w:r w:rsidR="00393DD0">
              <w:rPr>
                <w:rFonts w:ascii="Calibri" w:hAnsi="Calibri" w:cs="Calibri"/>
                <w:szCs w:val="20"/>
                <w:lang w:val="en-US"/>
              </w:rPr>
              <w:t>).</w:t>
            </w:r>
          </w:p>
        </w:tc>
      </w:tr>
      <w:tr w:rsidR="00326463" w:rsidRPr="00C357ED" w14:paraId="3CE1AB02" w14:textId="77777777" w:rsidTr="00923DC0">
        <w:trPr>
          <w:trHeight w:val="284"/>
        </w:trPr>
        <w:tc>
          <w:tcPr>
            <w:tcW w:w="998" w:type="dxa"/>
          </w:tcPr>
          <w:p w14:paraId="7CB66199" w14:textId="65420D81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2010.16</w:t>
            </w:r>
          </w:p>
        </w:tc>
        <w:tc>
          <w:tcPr>
            <w:tcW w:w="9851" w:type="dxa"/>
            <w:gridSpan w:val="5"/>
          </w:tcPr>
          <w:p w14:paraId="7BCB2F47" w14:textId="4DF7D580" w:rsidR="00326463" w:rsidRPr="00B02370" w:rsidRDefault="00326463" w:rsidP="00326463">
            <w:pPr>
              <w:rPr>
                <w:rFonts w:ascii="Calibri" w:hAnsi="Calibri" w:cs="Calibri"/>
                <w:b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Teacher in special need education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.</w:t>
            </w:r>
          </w:p>
        </w:tc>
      </w:tr>
      <w:tr w:rsidR="00326463" w:rsidRPr="00B73AAA" w14:paraId="3DE9EE04" w14:textId="77777777" w:rsidTr="0094194F">
        <w:trPr>
          <w:trHeight w:val="272"/>
        </w:trPr>
        <w:tc>
          <w:tcPr>
            <w:tcW w:w="998" w:type="dxa"/>
          </w:tcPr>
          <w:p w14:paraId="3A17A26E" w14:textId="5E18F988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2008.10</w:t>
            </w:r>
          </w:p>
        </w:tc>
        <w:tc>
          <w:tcPr>
            <w:tcW w:w="9851" w:type="dxa"/>
            <w:gridSpan w:val="5"/>
          </w:tcPr>
          <w:p w14:paraId="18B017F0" w14:textId="77777777" w:rsidR="00326463" w:rsidRDefault="00326463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Primary school teacher.</w:t>
            </w:r>
          </w:p>
          <w:p w14:paraId="37BF3891" w14:textId="179B57E3" w:rsidR="00326463" w:rsidRPr="00B02370" w:rsidRDefault="00326463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</w:p>
        </w:tc>
      </w:tr>
      <w:tr w:rsidR="00326463" w:rsidRPr="00B73AAA" w14:paraId="5CF3EBDD" w14:textId="77777777" w:rsidTr="005A4338">
        <w:trPr>
          <w:trHeight w:val="255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1732602D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02A05BF1" w14:textId="33D9DCB5" w:rsidR="00326463" w:rsidRPr="00B73AAA" w:rsidRDefault="00326463" w:rsidP="00326463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>Co-</w:t>
            </w:r>
            <w:r w:rsidRPr="00B73AAA">
              <w:rPr>
                <w:lang w:val="en-US"/>
              </w:rPr>
              <w:t>SUPERVISION</w:t>
            </w:r>
          </w:p>
        </w:tc>
      </w:tr>
      <w:tr w:rsidR="00326463" w:rsidRPr="00B73AAA" w14:paraId="330AF8F4" w14:textId="77777777" w:rsidTr="005A4338">
        <w:trPr>
          <w:trHeight w:val="207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34470C12" w14:textId="27D990A6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24A6EE26" w14:textId="55C02C72" w:rsidR="00326463" w:rsidRPr="00B02370" w:rsidRDefault="00326463" w:rsidP="00326463">
            <w:pPr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</w:pPr>
            <w:r w:rsidRPr="00B02370"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  <w:t xml:space="preserve">Bachelor’s </w:t>
            </w:r>
            <w:proofErr w:type="spellStart"/>
            <w:r w:rsidRPr="00B02370"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  <w:t>honours</w:t>
            </w:r>
            <w:proofErr w:type="spellEnd"/>
            <w:r w:rsidRPr="00B02370"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  <w:t xml:space="preserve"> </w:t>
            </w:r>
          </w:p>
        </w:tc>
      </w:tr>
      <w:tr w:rsidR="00326463" w:rsidRPr="00B73AAA" w14:paraId="4EE009E4" w14:textId="77777777" w:rsidTr="0007631D">
        <w:trPr>
          <w:trHeight w:val="465"/>
        </w:trPr>
        <w:tc>
          <w:tcPr>
            <w:tcW w:w="998" w:type="dxa"/>
          </w:tcPr>
          <w:p w14:paraId="7C3FEBEF" w14:textId="3BAF12E0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2023.24</w:t>
            </w:r>
          </w:p>
        </w:tc>
        <w:tc>
          <w:tcPr>
            <w:tcW w:w="9851" w:type="dxa"/>
            <w:gridSpan w:val="5"/>
          </w:tcPr>
          <w:p w14:paraId="3DC7D62A" w14:textId="2D6EF9F4" w:rsidR="00326463" w:rsidRPr="00B02370" w:rsidRDefault="00326463" w:rsidP="00326463">
            <w:pPr>
              <w:pStyle w:val="Paragraphedeliste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Aline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Virot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 - fMRI study of the activity of the predictive networks in autistic males and females during social and non-social flexibility tasks. Principal supervisor. In progress</w:t>
            </w:r>
          </w:p>
          <w:p w14:paraId="3B4B3293" w14:textId="366FEB7D" w:rsidR="00326463" w:rsidRPr="00B02370" w:rsidRDefault="00326463" w:rsidP="00326463">
            <w:pPr>
              <w:pStyle w:val="Paragraphedeliste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Orane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Ouassa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 - fMRI study of the activity of the predictive networks in autistic males and females during an emotional flexibility task. Principals supervisor. In progress.</w:t>
            </w:r>
          </w:p>
        </w:tc>
      </w:tr>
      <w:tr w:rsidR="00326463" w:rsidRPr="00B73AAA" w14:paraId="6E89AAE2" w14:textId="77777777" w:rsidTr="0007631D">
        <w:trPr>
          <w:trHeight w:val="465"/>
        </w:trPr>
        <w:tc>
          <w:tcPr>
            <w:tcW w:w="998" w:type="dxa"/>
          </w:tcPr>
          <w:p w14:paraId="29E9BF5E" w14:textId="49D0AC5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2020.21</w:t>
            </w:r>
          </w:p>
        </w:tc>
        <w:tc>
          <w:tcPr>
            <w:tcW w:w="9851" w:type="dxa"/>
            <w:gridSpan w:val="5"/>
          </w:tcPr>
          <w:p w14:paraId="075F4FEB" w14:textId="232A08AA" w:rsidR="00326463" w:rsidRPr="00B02370" w:rsidRDefault="00326463" w:rsidP="00326463">
            <w:pPr>
              <w:pStyle w:val="Paragraphedeliste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Valentine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Cuisinier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 - Spatial frequency processing during visual recognition in autistic adult. Co-supervisor. Completed</w:t>
            </w:r>
          </w:p>
        </w:tc>
      </w:tr>
      <w:tr w:rsidR="00326463" w:rsidRPr="00B73AAA" w14:paraId="38EA3E6D" w14:textId="77777777" w:rsidTr="001048A9">
        <w:trPr>
          <w:trHeight w:val="490"/>
        </w:trPr>
        <w:tc>
          <w:tcPr>
            <w:tcW w:w="998" w:type="dxa"/>
          </w:tcPr>
          <w:p w14:paraId="74DD9674" w14:textId="12DEDAE6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2018.19</w:t>
            </w:r>
          </w:p>
        </w:tc>
        <w:tc>
          <w:tcPr>
            <w:tcW w:w="9851" w:type="dxa"/>
            <w:gridSpan w:val="5"/>
          </w:tcPr>
          <w:p w14:paraId="73E1CFB5" w14:textId="53D77180" w:rsidR="00326463" w:rsidRPr="00B02370" w:rsidRDefault="00326463" w:rsidP="00326463">
            <w:pPr>
              <w:pStyle w:val="Paragraphedeliste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Margot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Fombonne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, Grenoble Alpes University.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Emotionnal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 attentional blink in autism. Co-supervisor. Completed.</w:t>
            </w:r>
          </w:p>
        </w:tc>
      </w:tr>
      <w:tr w:rsidR="00326463" w:rsidRPr="00B73AAA" w14:paraId="255F13C4" w14:textId="77777777" w:rsidTr="0007631D">
        <w:trPr>
          <w:trHeight w:val="286"/>
        </w:trPr>
        <w:tc>
          <w:tcPr>
            <w:tcW w:w="998" w:type="dxa"/>
          </w:tcPr>
          <w:p w14:paraId="466E6028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36BB081" w14:textId="13700757" w:rsidR="00326463" w:rsidRPr="00B02370" w:rsidRDefault="00326463" w:rsidP="00326463">
            <w:pPr>
              <w:autoSpaceDE w:val="0"/>
              <w:autoSpaceDN w:val="0"/>
              <w:adjustRightInd w:val="0"/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</w:pPr>
            <w:r w:rsidRPr="00B02370"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  <w:t>Master’s non thesis. ( = 1)</w:t>
            </w:r>
          </w:p>
        </w:tc>
      </w:tr>
      <w:tr w:rsidR="00326463" w:rsidRPr="00B73AAA" w14:paraId="3DDBB783" w14:textId="77777777" w:rsidTr="001048A9">
        <w:trPr>
          <w:trHeight w:val="572"/>
        </w:trPr>
        <w:tc>
          <w:tcPr>
            <w:tcW w:w="998" w:type="dxa"/>
          </w:tcPr>
          <w:p w14:paraId="4B8603F2" w14:textId="6C63218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2022.23</w:t>
            </w:r>
          </w:p>
        </w:tc>
        <w:tc>
          <w:tcPr>
            <w:tcW w:w="9851" w:type="dxa"/>
            <w:gridSpan w:val="5"/>
          </w:tcPr>
          <w:p w14:paraId="6F52282A" w14:textId="6A95F775" w:rsidR="00326463" w:rsidRPr="00B02370" w:rsidRDefault="00326463" w:rsidP="00326463">
            <w:pPr>
              <w:pStyle w:val="Paragraphedeliste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Marion Chabert, Grenoble Alpes University. Identifying the factors influencing scholar and social participation in autistic children using structural equation modeling. Principal supervisor. Completed.</w:t>
            </w:r>
          </w:p>
        </w:tc>
      </w:tr>
      <w:tr w:rsidR="00326463" w:rsidRPr="00B73AAA" w14:paraId="42598077" w14:textId="77777777" w:rsidTr="0007631D">
        <w:trPr>
          <w:trHeight w:val="202"/>
        </w:trPr>
        <w:tc>
          <w:tcPr>
            <w:tcW w:w="998" w:type="dxa"/>
          </w:tcPr>
          <w:p w14:paraId="2A83714C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0F9E2E0E" w14:textId="265B948E" w:rsidR="00326463" w:rsidRPr="00B02370" w:rsidRDefault="00326463" w:rsidP="00326463">
            <w:pPr>
              <w:autoSpaceDE w:val="0"/>
              <w:autoSpaceDN w:val="0"/>
              <w:adjustRightInd w:val="0"/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</w:pPr>
            <w:r w:rsidRPr="00B02370">
              <w:rPr>
                <w:rFonts w:cs="Calibri Light"/>
                <w:b/>
                <w:bCs/>
                <w:color w:val="374C80" w:themeColor="accent1" w:themeShade="BF"/>
                <w:szCs w:val="20"/>
                <w:lang w:val="en-US"/>
              </w:rPr>
              <w:t>Master’s thesis ( = 5)</w:t>
            </w:r>
          </w:p>
        </w:tc>
      </w:tr>
      <w:tr w:rsidR="00326463" w:rsidRPr="00B73AAA" w14:paraId="104482D0" w14:textId="77777777" w:rsidTr="00B02370">
        <w:trPr>
          <w:trHeight w:val="302"/>
        </w:trPr>
        <w:tc>
          <w:tcPr>
            <w:tcW w:w="998" w:type="dxa"/>
          </w:tcPr>
          <w:p w14:paraId="7EA2239A" w14:textId="4B64B06A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2021.22</w:t>
            </w:r>
          </w:p>
        </w:tc>
        <w:tc>
          <w:tcPr>
            <w:tcW w:w="9851" w:type="dxa"/>
            <w:gridSpan w:val="5"/>
          </w:tcPr>
          <w:p w14:paraId="2D3CCB00" w14:textId="4B6A9EC6" w:rsidR="00326463" w:rsidRPr="00B02370" w:rsidRDefault="00326463" w:rsidP="00326463">
            <w:pPr>
              <w:pStyle w:val="Paragraphedeliste"/>
              <w:numPr>
                <w:ilvl w:val="0"/>
                <w:numId w:val="43"/>
              </w:numPr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Emma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Torija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University. Predictive brain and flexibility in autistic adults. Co-supervisor. Completed.</w:t>
            </w:r>
          </w:p>
        </w:tc>
      </w:tr>
      <w:tr w:rsidR="00326463" w:rsidRPr="00B73AAA" w14:paraId="280C2626" w14:textId="77777777" w:rsidTr="00B02370">
        <w:trPr>
          <w:trHeight w:val="198"/>
        </w:trPr>
        <w:tc>
          <w:tcPr>
            <w:tcW w:w="998" w:type="dxa"/>
          </w:tcPr>
          <w:p w14:paraId="3874974E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6BDD68D8" w14:textId="1AD5110A" w:rsidR="00326463" w:rsidRPr="00B02370" w:rsidRDefault="00326463" w:rsidP="00326463">
            <w:pPr>
              <w:pStyle w:val="Paragraphedeliste"/>
              <w:numPr>
                <w:ilvl w:val="0"/>
                <w:numId w:val="43"/>
              </w:numPr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Yoann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Bennetot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University. Flexibility during the processing of socio-emotional stimuli in autistic adults. Co-supervisor. Completed.</w:t>
            </w:r>
          </w:p>
        </w:tc>
      </w:tr>
      <w:tr w:rsidR="00326463" w:rsidRPr="00B73AAA" w14:paraId="754E2BB0" w14:textId="77777777" w:rsidTr="00DC36A8">
        <w:trPr>
          <w:trHeight w:val="214"/>
        </w:trPr>
        <w:tc>
          <w:tcPr>
            <w:tcW w:w="998" w:type="dxa"/>
          </w:tcPr>
          <w:p w14:paraId="7520470F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725300AF" w14:textId="4B7FBE73" w:rsidR="00326463" w:rsidRPr="00B02370" w:rsidRDefault="00326463" w:rsidP="00326463">
            <w:pPr>
              <w:pStyle w:val="Paragraphedeliste"/>
              <w:numPr>
                <w:ilvl w:val="0"/>
                <w:numId w:val="43"/>
              </w:numPr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Antoine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Jaffiol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University. Emotional proactive brain in bipolar disorder. Co-supervisor. Completed.</w:t>
            </w:r>
          </w:p>
        </w:tc>
      </w:tr>
      <w:tr w:rsidR="00326463" w:rsidRPr="00B73AAA" w14:paraId="331B3821" w14:textId="77777777" w:rsidTr="00DC36A8">
        <w:trPr>
          <w:trHeight w:val="247"/>
        </w:trPr>
        <w:tc>
          <w:tcPr>
            <w:tcW w:w="998" w:type="dxa"/>
          </w:tcPr>
          <w:p w14:paraId="52EEF15A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3ADF19F" w14:textId="71841EA2" w:rsidR="00326463" w:rsidRPr="00B02370" w:rsidRDefault="00326463" w:rsidP="00326463">
            <w:pPr>
              <w:pStyle w:val="Paragraphedeliste"/>
              <w:numPr>
                <w:ilvl w:val="0"/>
                <w:numId w:val="43"/>
              </w:numPr>
              <w:spacing w:before="0" w:after="0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 xml:space="preserve">Margot </w:t>
            </w:r>
            <w:proofErr w:type="spellStart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Fombonne</w:t>
            </w:r>
            <w:proofErr w:type="spellEnd"/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, Grenoble Alpes University. Emotional proactive brain in autism. Co-supervisor. Completed.</w:t>
            </w:r>
          </w:p>
        </w:tc>
      </w:tr>
      <w:tr w:rsidR="00326463" w:rsidRPr="00B73AAA" w14:paraId="05D8AFFC" w14:textId="77777777" w:rsidTr="007A2608">
        <w:trPr>
          <w:trHeight w:val="296"/>
        </w:trPr>
        <w:tc>
          <w:tcPr>
            <w:tcW w:w="998" w:type="dxa"/>
          </w:tcPr>
          <w:p w14:paraId="52817CA9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4C983291" w14:textId="4F083C2C" w:rsidR="00326463" w:rsidRPr="00B02370" w:rsidRDefault="00326463" w:rsidP="00326463">
            <w:pPr>
              <w:pStyle w:val="Paragraphedeliste"/>
              <w:numPr>
                <w:ilvl w:val="0"/>
                <w:numId w:val="43"/>
              </w:numPr>
              <w:spacing w:before="0" w:after="0"/>
              <w:ind w:left="357" w:hanging="357"/>
              <w:rPr>
                <w:rFonts w:ascii="Calibri Light" w:hAnsi="Calibri Light" w:cs="Calibri Light"/>
                <w:sz w:val="20"/>
                <w:szCs w:val="20"/>
                <w:lang w:val="en-US"/>
              </w:rPr>
            </w:pPr>
            <w:r w:rsidRPr="00B02370">
              <w:rPr>
                <w:rFonts w:ascii="Calibri Light" w:hAnsi="Calibri Light" w:cs="Calibri Light"/>
                <w:sz w:val="20"/>
                <w:szCs w:val="20"/>
                <w:lang w:val="en-US"/>
              </w:rPr>
              <w:t>Morgane Bordet, Grenoble Alpes University. Socio-emotional flexibility in autistic adults. Co-supervisor. Completed.</w:t>
            </w:r>
          </w:p>
        </w:tc>
      </w:tr>
      <w:tr w:rsidR="00326463" w:rsidRPr="00B73AAA" w14:paraId="227AFB20" w14:textId="77777777" w:rsidTr="007A2608">
        <w:trPr>
          <w:trHeight w:val="60"/>
        </w:trPr>
        <w:tc>
          <w:tcPr>
            <w:tcW w:w="998" w:type="dxa"/>
          </w:tcPr>
          <w:p w14:paraId="05F8BAFF" w14:textId="77777777" w:rsidR="00326463" w:rsidRPr="00B73AAA" w:rsidRDefault="00326463" w:rsidP="00326463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22A7944" w14:textId="77777777" w:rsidR="00326463" w:rsidRPr="00B73AAA" w:rsidRDefault="00326463" w:rsidP="0032646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</w:tc>
      </w:tr>
      <w:tr w:rsidR="00326463" w:rsidRPr="00B73AAA" w14:paraId="59391390" w14:textId="77777777" w:rsidTr="003B1876">
        <w:trPr>
          <w:trHeight w:val="410"/>
        </w:trPr>
        <w:tc>
          <w:tcPr>
            <w:tcW w:w="998" w:type="dxa"/>
            <w:tcBorders>
              <w:bottom w:val="single" w:sz="24" w:space="0" w:color="5B63B7"/>
            </w:tcBorders>
          </w:tcPr>
          <w:p w14:paraId="3E897332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3A152BAB" w14:textId="13836E60" w:rsidR="00326463" w:rsidRPr="003B1876" w:rsidRDefault="00326463" w:rsidP="00326463">
            <w:pPr>
              <w:pStyle w:val="Titre1"/>
            </w:pPr>
            <w:r w:rsidRPr="003B1876">
              <w:t xml:space="preserve">Jury </w:t>
            </w:r>
          </w:p>
        </w:tc>
      </w:tr>
      <w:tr w:rsidR="00326463" w:rsidRPr="00B73AAA" w14:paraId="24FA1515" w14:textId="77777777" w:rsidTr="003B1876">
        <w:trPr>
          <w:trHeight w:val="264"/>
        </w:trPr>
        <w:tc>
          <w:tcPr>
            <w:tcW w:w="998" w:type="dxa"/>
            <w:tcBorders>
              <w:top w:val="single" w:sz="24" w:space="0" w:color="5B63B7"/>
            </w:tcBorders>
          </w:tcPr>
          <w:p w14:paraId="1C85BDBA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51CC482F" w14:textId="34208935" w:rsidR="00326463" w:rsidRPr="00B73AAA" w:rsidRDefault="00326463" w:rsidP="00326463">
            <w:pPr>
              <w:pStyle w:val="Titre2"/>
              <w:rPr>
                <w:rFonts w:cs="Calibri"/>
                <w:lang w:val="en-US"/>
              </w:rPr>
            </w:pPr>
            <w:r w:rsidRPr="00B73AAA">
              <w:rPr>
                <w:rFonts w:cs="Calibri"/>
                <w:lang w:val="en-US"/>
              </w:rPr>
              <w:t>Thesis defense</w:t>
            </w:r>
            <w:r w:rsidR="00C357ED">
              <w:rPr>
                <w:rFonts w:cs="Calibri"/>
                <w:lang w:val="en-US"/>
              </w:rPr>
              <w:t xml:space="preserve"> (examiner)</w:t>
            </w:r>
          </w:p>
        </w:tc>
      </w:tr>
      <w:tr w:rsidR="000F3E6E" w:rsidRPr="000F3E6E" w14:paraId="71EFE45A" w14:textId="77777777" w:rsidTr="00DC36A8">
        <w:trPr>
          <w:trHeight w:val="270"/>
        </w:trPr>
        <w:tc>
          <w:tcPr>
            <w:tcW w:w="998" w:type="dxa"/>
          </w:tcPr>
          <w:p w14:paraId="0A2BD6B7" w14:textId="41CC117A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4ED8E5AC" w14:textId="5F3C88D3" w:rsidR="00326463" w:rsidRPr="000F3E6E" w:rsidRDefault="00326463" w:rsidP="00326463">
            <w:pPr>
              <w:pStyle w:val="Paragraphedeliste"/>
              <w:numPr>
                <w:ilvl w:val="0"/>
                <w:numId w:val="42"/>
              </w:numPr>
              <w:spacing w:after="60"/>
              <w:ind w:left="357" w:hanging="357"/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>Soline</w:t>
            </w:r>
            <w:proofErr w:type="spellEnd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>Burckard</w:t>
            </w:r>
            <w:proofErr w:type="spellEnd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>Neurospin</w:t>
            </w:r>
            <w:proofErr w:type="spellEnd"/>
            <w:r w:rsidRPr="000F3E6E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>, Paris France. Cortical sulcation and autism symptomatology: MRI studies</w:t>
            </w:r>
            <w:r w:rsidR="00C357ED">
              <w:rPr>
                <w:rFonts w:ascii="Calibri Light" w:hAnsi="Calibri Light" w:cs="Calibri Light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</w:tc>
      </w:tr>
      <w:tr w:rsidR="00326463" w:rsidRPr="00B73AAA" w14:paraId="56B17077" w14:textId="77777777" w:rsidTr="00554B2D">
        <w:trPr>
          <w:trHeight w:val="264"/>
        </w:trPr>
        <w:tc>
          <w:tcPr>
            <w:tcW w:w="998" w:type="dxa"/>
          </w:tcPr>
          <w:p w14:paraId="1E362D20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1F6DE9DC" w14:textId="62B879E9" w:rsidR="00326463" w:rsidRPr="00B73AAA" w:rsidRDefault="00326463" w:rsidP="00326463">
            <w:pPr>
              <w:pStyle w:val="Titre2"/>
              <w:rPr>
                <w:rFonts w:cs="Calibri"/>
                <w:lang w:val="en-US"/>
              </w:rPr>
            </w:pPr>
            <w:r w:rsidRPr="00B73AAA">
              <w:rPr>
                <w:rFonts w:cs="Calibri"/>
                <w:lang w:val="en-US"/>
              </w:rPr>
              <w:t>Master’s non thesis</w:t>
            </w:r>
          </w:p>
        </w:tc>
      </w:tr>
      <w:tr w:rsidR="00326463" w:rsidRPr="00C357ED" w14:paraId="6447313E" w14:textId="77777777" w:rsidTr="00662BAC">
        <w:trPr>
          <w:trHeight w:val="1578"/>
        </w:trPr>
        <w:tc>
          <w:tcPr>
            <w:tcW w:w="998" w:type="dxa"/>
          </w:tcPr>
          <w:p w14:paraId="5D1659E1" w14:textId="7135FA52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4D61B2A3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Cynthia Cohen, Grenoble Alpes University. Study of implicit and explicit metacognitive processes of students diagnosed with ASD through their questioning in class</w:t>
            </w:r>
          </w:p>
          <w:p w14:paraId="006192D8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Morgane Pires, Grenoble Alpes University. Visual perspective-taking: A case study of autistic children with intellectual disability</w:t>
            </w:r>
          </w:p>
          <w:p w14:paraId="58232863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Cynthia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Gilibert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, Grenoble Alpes University. Visual Perspective taking in Autism Spectrum disorder</w:t>
            </w:r>
          </w:p>
          <w:p w14:paraId="3D82F6EA" w14:textId="14B88D44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spacing w:before="0" w:after="0"/>
              <w:ind w:left="357" w:hanging="357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</w:rPr>
              <w:t xml:space="preserve">Enola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</w:rPr>
              <w:t>Boisseleau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</w:rPr>
              <w:t xml:space="preserve">, Toulouse III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</w:rPr>
              <w:t>University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</w:rPr>
              <w:t xml:space="preserve">.  </w:t>
            </w: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Visual sensory research in adolescents with ADHD or ASD: A pilot study.</w:t>
            </w:r>
          </w:p>
        </w:tc>
      </w:tr>
      <w:tr w:rsidR="00326463" w:rsidRPr="00C357ED" w14:paraId="532B8496" w14:textId="77777777" w:rsidTr="00554B2D">
        <w:trPr>
          <w:trHeight w:val="716"/>
        </w:trPr>
        <w:tc>
          <w:tcPr>
            <w:tcW w:w="998" w:type="dxa"/>
          </w:tcPr>
          <w:p w14:paraId="3F0ECD8A" w14:textId="0FEAC04E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</w:tcPr>
          <w:p w14:paraId="2B816282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Orlane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Berric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Grenoble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alpes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University. Development of an experimental device for non-semantic recognition of emotional facial expressions in children with Autism Spectrum Disorder</w:t>
            </w:r>
          </w:p>
          <w:p w14:paraId="1561E424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Elise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Courbis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Grenoble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alpes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University. Development of a device to assess emotion recognition abilities in context among autistic children.</w:t>
            </w:r>
          </w:p>
          <w:p w14:paraId="04E1DAD1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Pauline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Reynouard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Grenoble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alpes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University. Development of an experimental device for non-semantic recognition of facial emotions in neurotypical children and children with autism spectrum disorder</w:t>
            </w:r>
          </w:p>
          <w:p w14:paraId="040849F9" w14:textId="77777777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Purghe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Lola, Grenoble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alpes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University.  Recognition of emotional facial expressions in children with Autism Spectrum Disorder</w:t>
            </w:r>
          </w:p>
          <w:p w14:paraId="35EFFF8D" w14:textId="606982A2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 xml:space="preserve">Jeannie </w:t>
            </w:r>
            <w:proofErr w:type="spellStart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Meyreand</w:t>
            </w:r>
            <w:proofErr w:type="spellEnd"/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, Grenoble Alpes University. Evaluation of the perception of emotional facial expressions in Autism Spectrum Disorder: Towards an adapted methodology</w:t>
            </w:r>
          </w:p>
        </w:tc>
      </w:tr>
      <w:tr w:rsidR="00326463" w:rsidRPr="00C357ED" w14:paraId="770870D9" w14:textId="77777777" w:rsidTr="007A2608">
        <w:trPr>
          <w:trHeight w:val="635"/>
        </w:trPr>
        <w:tc>
          <w:tcPr>
            <w:tcW w:w="998" w:type="dxa"/>
          </w:tcPr>
          <w:p w14:paraId="09796ADE" w14:textId="27118E3A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851" w:type="dxa"/>
            <w:gridSpan w:val="5"/>
          </w:tcPr>
          <w:p w14:paraId="1205793A" w14:textId="19661509" w:rsidR="00326463" w:rsidRPr="00B73AAA" w:rsidRDefault="00326463" w:rsidP="00326463">
            <w:pPr>
              <w:pStyle w:val="Paragraphedeliste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 w:val="20"/>
                <w:szCs w:val="20"/>
                <w:lang w:val="en-US"/>
              </w:rPr>
              <w:t>Gael Galindo, Grenoble Alpes University. Link between theory of mind and visual perspective-taking based on autistic traits in a neurotypical adult population.</w:t>
            </w:r>
          </w:p>
        </w:tc>
      </w:tr>
      <w:tr w:rsidR="00326463" w:rsidRPr="00C357ED" w14:paraId="5EA474B2" w14:textId="77777777" w:rsidTr="005A4338">
        <w:trPr>
          <w:trHeight w:val="278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6D4E19F0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6845F3BC" w14:textId="372744EB" w:rsidR="00326463" w:rsidRPr="007A2608" w:rsidRDefault="00326463" w:rsidP="00326463">
            <w:pPr>
              <w:pStyle w:val="Titre1"/>
              <w:rPr>
                <w:lang w:val="en-US"/>
              </w:rPr>
            </w:pPr>
            <w:r w:rsidRPr="007A2608">
              <w:rPr>
                <w:lang w:val="en-US"/>
              </w:rPr>
              <w:t>General audience, knowledge USER presentations and ROUNDTABLES</w:t>
            </w:r>
          </w:p>
        </w:tc>
      </w:tr>
      <w:tr w:rsidR="00326463" w:rsidRPr="00B73AAA" w14:paraId="5A6D9F95" w14:textId="77777777" w:rsidTr="005A4338">
        <w:trPr>
          <w:trHeight w:val="228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0216E881" w14:textId="28CF5F7D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</w:t>
            </w:r>
          </w:p>
        </w:tc>
        <w:tc>
          <w:tcPr>
            <w:tcW w:w="9851" w:type="dxa"/>
            <w:gridSpan w:val="5"/>
          </w:tcPr>
          <w:p w14:paraId="07F3F369" w14:textId="4E3F0611" w:rsidR="00C357ED" w:rsidRPr="00C357ED" w:rsidRDefault="00C357ED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Santé mentale des femmes autistes :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who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cares ? </w:t>
            </w:r>
            <w:r w:rsidRPr="00C357ED">
              <w:rPr>
                <w:rFonts w:ascii="Calibri" w:hAnsi="Calibri" w:cs="Calibri"/>
                <w:sz w:val="20"/>
                <w:szCs w:val="20"/>
                <w:lang w:val="en-US"/>
              </w:rPr>
              <w:t>(mental health of autistic females : who cares ?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). Autism in females symposium – Aix-en-Provence, France / Online</w:t>
            </w:r>
          </w:p>
          <w:p w14:paraId="21F1C6E1" w14:textId="1FBBD7E0" w:rsidR="00545E8D" w:rsidRPr="00545E8D" w:rsidRDefault="00545E8D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545E8D">
              <w:rPr>
                <w:rFonts w:ascii="Calibri" w:hAnsi="Calibri" w:cs="Calibri"/>
                <w:sz w:val="20"/>
                <w:szCs w:val="20"/>
              </w:rPr>
              <w:t>Participation scolaire des enfants et adolescents autistes (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School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participation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children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teenagers). Grenoble Alpes Hospital – France </w:t>
            </w:r>
            <w:r w:rsidR="00C357ED">
              <w:rPr>
                <w:rFonts w:ascii="Calibri" w:hAnsi="Calibri" w:cs="Calibri"/>
                <w:sz w:val="20"/>
                <w:szCs w:val="20"/>
              </w:rPr>
              <w:t>/Online</w:t>
            </w:r>
          </w:p>
          <w:p w14:paraId="5D40F4D8" w14:textId="16D26ECF" w:rsidR="00326463" w:rsidRPr="00C357ED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545E8D">
              <w:rPr>
                <w:rFonts w:ascii="Calibri" w:hAnsi="Calibri" w:cs="Calibri"/>
                <w:sz w:val="20"/>
                <w:szCs w:val="20"/>
              </w:rPr>
              <w:t>Briser les mythes: à la découvert</w:t>
            </w:r>
            <w:r w:rsidR="000F3E6E" w:rsidRPr="00545E8D">
              <w:rPr>
                <w:rFonts w:ascii="Calibri" w:hAnsi="Calibri" w:cs="Calibri"/>
                <w:sz w:val="20"/>
                <w:szCs w:val="20"/>
              </w:rPr>
              <w:t>e</w:t>
            </w:r>
            <w:r w:rsidRPr="00545E8D">
              <w:rPr>
                <w:rFonts w:ascii="Calibri" w:hAnsi="Calibri" w:cs="Calibri"/>
                <w:sz w:val="20"/>
                <w:szCs w:val="20"/>
              </w:rPr>
              <w:t xml:space="preserve"> des femmes autistes (</w:t>
            </w:r>
            <w:proofErr w:type="spellStart"/>
            <w:r w:rsidRPr="00545E8D">
              <w:rPr>
                <w:rFonts w:ascii="Calibri" w:hAnsi="Calibri" w:cs="Calibri"/>
                <w:sz w:val="20"/>
                <w:szCs w:val="20"/>
              </w:rPr>
              <w:t>Shattering</w:t>
            </w:r>
            <w:proofErr w:type="spellEnd"/>
            <w:r w:rsidRPr="00545E8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545E8D">
              <w:rPr>
                <w:rFonts w:ascii="Calibri" w:hAnsi="Calibri" w:cs="Calibri"/>
                <w:sz w:val="20"/>
                <w:szCs w:val="20"/>
              </w:rPr>
              <w:t>myths</w:t>
            </w:r>
            <w:proofErr w:type="spellEnd"/>
            <w:r w:rsidRPr="00545E8D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proofErr w:type="spellStart"/>
            <w:r w:rsidRPr="00545E8D">
              <w:rPr>
                <w:rFonts w:ascii="Calibri" w:hAnsi="Calibri" w:cs="Calibri"/>
                <w:sz w:val="20"/>
                <w:szCs w:val="20"/>
              </w:rPr>
              <w:t>discovering</w:t>
            </w:r>
            <w:proofErr w:type="spellEnd"/>
            <w:r w:rsidRPr="00545E8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545E8D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545E8D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545E8D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545E8D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C357ED">
              <w:rPr>
                <w:rFonts w:ascii="Calibri" w:hAnsi="Calibri" w:cs="Calibri"/>
                <w:sz w:val="20"/>
                <w:szCs w:val="20"/>
              </w:rPr>
              <w:t xml:space="preserve">Lecture for the Grand </w:t>
            </w:r>
            <w:proofErr w:type="spellStart"/>
            <w:r w:rsidRPr="00C357ED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C357ED">
              <w:rPr>
                <w:rFonts w:ascii="Calibri" w:hAnsi="Calibri" w:cs="Calibri"/>
                <w:sz w:val="20"/>
                <w:szCs w:val="20"/>
              </w:rPr>
              <w:t xml:space="preserve"> Symposium by </w:t>
            </w:r>
            <w:proofErr w:type="spellStart"/>
            <w:r w:rsidRPr="00C357ED">
              <w:rPr>
                <w:rFonts w:ascii="Calibri" w:hAnsi="Calibri" w:cs="Calibri"/>
                <w:sz w:val="20"/>
                <w:szCs w:val="20"/>
              </w:rPr>
              <w:t>Ideereka</w:t>
            </w:r>
            <w:proofErr w:type="spellEnd"/>
            <w:r w:rsidRPr="00C357ED">
              <w:rPr>
                <w:rFonts w:ascii="Calibri" w:hAnsi="Calibri" w:cs="Calibri"/>
                <w:sz w:val="20"/>
                <w:szCs w:val="20"/>
              </w:rPr>
              <w:t>. Online.</w:t>
            </w:r>
          </w:p>
          <w:p w14:paraId="633851C8" w14:textId="4DC5D971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94624">
              <w:rPr>
                <w:rFonts w:ascii="Calibri" w:hAnsi="Calibri" w:cs="Calibri"/>
                <w:sz w:val="20"/>
                <w:szCs w:val="20"/>
              </w:rPr>
              <w:t xml:space="preserve">Autisme au féminin : quelles spécificités?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(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 in females: which specificities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?)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Lecture at the Saint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Egrève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Hospital Centre. </w:t>
            </w:r>
          </w:p>
          <w:p w14:paraId="43E24493" w14:textId="62D889BF" w:rsidR="00326463" w:rsidRPr="00F94624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F94624">
              <w:rPr>
                <w:rFonts w:ascii="Calibri" w:hAnsi="Calibri" w:cs="Calibri"/>
                <w:sz w:val="20"/>
                <w:szCs w:val="20"/>
              </w:rPr>
              <w:t>Autism</w:t>
            </w:r>
            <w:r w:rsidR="00C357ED">
              <w:rPr>
                <w:rFonts w:ascii="Calibri" w:hAnsi="Calibri" w:cs="Calibri"/>
                <w:sz w:val="20"/>
                <w:szCs w:val="20"/>
              </w:rPr>
              <w:t>e</w:t>
            </w:r>
            <w:r w:rsidRPr="00F94624">
              <w:rPr>
                <w:rFonts w:ascii="Calibri" w:hAnsi="Calibri" w:cs="Calibri"/>
                <w:sz w:val="20"/>
                <w:szCs w:val="20"/>
              </w:rPr>
              <w:t xml:space="preserve"> au féminin: chassons les idées reçues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 :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dispelling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common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misconceptions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)</w:t>
            </w:r>
            <w:r w:rsidRPr="00F94624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Aspie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F94624">
              <w:rPr>
                <w:rFonts w:ascii="Calibri" w:hAnsi="Calibri" w:cs="Calibri"/>
                <w:sz w:val="20"/>
                <w:szCs w:val="20"/>
              </w:rPr>
              <w:t>friendly</w:t>
            </w:r>
            <w:proofErr w:type="spellEnd"/>
            <w:r w:rsidRPr="00F94624">
              <w:rPr>
                <w:rFonts w:ascii="Calibri" w:hAnsi="Calibri" w:cs="Calibri"/>
                <w:sz w:val="20"/>
                <w:szCs w:val="20"/>
              </w:rPr>
              <w:t xml:space="preserve"> lecture. Clermont-Ferrand, France.</w:t>
            </w:r>
          </w:p>
        </w:tc>
      </w:tr>
      <w:tr w:rsidR="00326463" w:rsidRPr="00C357ED" w14:paraId="7653AF0C" w14:textId="77777777" w:rsidTr="000626C0">
        <w:trPr>
          <w:trHeight w:val="228"/>
        </w:trPr>
        <w:tc>
          <w:tcPr>
            <w:tcW w:w="998" w:type="dxa"/>
          </w:tcPr>
          <w:p w14:paraId="59F13553" w14:textId="54E50208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</w:tcPr>
          <w:p w14:paraId="767C5518" w14:textId="22D233A4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Différences liées au sexe dans la perception visuelle des visages chez les adultes autistes et non autistes : influence des mécanismes prédictifs ?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(Sex differences in face visual perception in autistic and non-autistic adults). Scientific and participative mediation "Sex/gender and sensory perception in neurodevelopmental disorders", Paris, France.</w:t>
            </w:r>
          </w:p>
          <w:p w14:paraId="0256DACE" w14:textId="218E371A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My book on autism in females. Talk on my book for "Aspie-friendly University", Online, France</w:t>
            </w:r>
          </w:p>
          <w:p w14:paraId="04CF3718" w14:textId="00E8067A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Women in science. Invited for the roundtable on women in science for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biotechno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forum, Grenoble, France.</w:t>
            </w:r>
          </w:p>
          <w:p w14:paraId="2A2BCA4C" w14:textId="770A8F63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Autisme au féminin: dépasser les lieux commun avec l'approche scientifique.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(Autism in Women: Moving Beyond Commonplaces with a Scientific Approach.). Presentation for the organization "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Genève", Geneva, Switzerland.</w:t>
            </w:r>
          </w:p>
          <w:p w14:paraId="7D515EBB" w14:textId="1E6C7020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Autisme : et les filles...?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and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..?).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Presentation for primary school teachers and special need teachers, Paris, France.</w:t>
            </w:r>
          </w:p>
          <w:p w14:paraId="6E7F01EA" w14:textId="17C1FEDD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Les filles et l'autisme : moins nombreuses? moins visibles? Mythes et réalités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fewer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?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less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visible?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Myths and reality). Presentation for the self-regulation system day, Online, France</w:t>
            </w:r>
          </w:p>
          <w:p w14:paraId="31C266C9" w14:textId="77777777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Autisme au féminin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One day of lecture for the organization "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Suisse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romande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", Lausanne, Switzerland</w:t>
            </w:r>
          </w:p>
          <w:p w14:paraId="5F473410" w14:textId="3193ABDF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Autisme au féminin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Talk for the autism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awarness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day for the organization Asperger Lorraine, Metz, France</w:t>
            </w:r>
          </w:p>
          <w:p w14:paraId="1597A9A4" w14:textId="383504E9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Femmes autistes: les oubliées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forgotten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ones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?).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Workshop "Science infuse" organized by the library of Grenoble Alpes University, Grenoble, France</w:t>
            </w:r>
          </w:p>
        </w:tc>
      </w:tr>
      <w:tr w:rsidR="00326463" w:rsidRPr="00C357ED" w14:paraId="55A703CB" w14:textId="77777777" w:rsidTr="00923DC0">
        <w:trPr>
          <w:trHeight w:val="228"/>
        </w:trPr>
        <w:tc>
          <w:tcPr>
            <w:tcW w:w="998" w:type="dxa"/>
          </w:tcPr>
          <w:p w14:paraId="783FA08F" w14:textId="4A6C9939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2022</w:t>
            </w:r>
          </w:p>
        </w:tc>
        <w:tc>
          <w:tcPr>
            <w:tcW w:w="9851" w:type="dxa"/>
            <w:gridSpan w:val="5"/>
          </w:tcPr>
          <w:p w14:paraId="5F731B13" w14:textId="45AD2333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L’autisme au féminin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Oral presentation for the organization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Parlons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d’Autisme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Neuchâtel, Switzerland</w:t>
            </w:r>
          </w:p>
          <w:p w14:paraId="557E48DC" w14:textId="17151619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Autisme au féminin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Presentation for the organization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Bassin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Lémanique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Margencel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France</w:t>
            </w:r>
          </w:p>
          <w:p w14:paraId="00E13FC0" w14:textId="275BCD98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L’autisme au féminin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One day training for the organization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Suisse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Romande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Neuchâtel, Switzerland</w:t>
            </w:r>
          </w:p>
          <w:p w14:paraId="3BFF8BE7" w14:textId="237F25ED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Lacroix,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Dubreucq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M.. Devenir parent quand on est autiste : des challenges supplémentaires ?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(Becoming parent when you are autistic : additional challenges ?). Webinar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iMind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, France</w:t>
            </w:r>
          </w:p>
        </w:tc>
      </w:tr>
      <w:tr w:rsidR="00326463" w:rsidRPr="00B73AAA" w14:paraId="24CF95D3" w14:textId="77777777" w:rsidTr="00923DC0">
        <w:trPr>
          <w:trHeight w:val="228"/>
        </w:trPr>
        <w:tc>
          <w:tcPr>
            <w:tcW w:w="998" w:type="dxa"/>
          </w:tcPr>
          <w:p w14:paraId="3F5C59C7" w14:textId="59397CEF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851" w:type="dxa"/>
            <w:gridSpan w:val="5"/>
          </w:tcPr>
          <w:p w14:paraId="49B40679" w14:textId="119340FC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Lacroix, A.,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Leignier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S.;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Lagasse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, S.; Perrier, C.-C., Roure, R. (2021). La question identitaire chez les femmes autistes adultes (Identity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adult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>). Webinar for the Groupement National des Centres Ressources Autisme, Grenoble, France</w:t>
            </w:r>
          </w:p>
          <w:p w14:paraId="54ED0B19" w14:textId="21E392B9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La fatigabilité des personnes autistes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Fatigability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individuals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Round table for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SpielAct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Festival, Genève,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Switzerland</w:t>
            </w:r>
            <w:proofErr w:type="spellEnd"/>
          </w:p>
        </w:tc>
      </w:tr>
      <w:tr w:rsidR="00326463" w:rsidRPr="00B73AAA" w14:paraId="1337DEEF" w14:textId="77777777" w:rsidTr="00923DC0">
        <w:trPr>
          <w:trHeight w:val="1510"/>
        </w:trPr>
        <w:tc>
          <w:tcPr>
            <w:tcW w:w="998" w:type="dxa"/>
          </w:tcPr>
          <w:p w14:paraId="6A498043" w14:textId="2E91AFB0" w:rsidR="00326463" w:rsidRPr="00B73AAA" w:rsidRDefault="00326463" w:rsidP="00326463">
            <w:pPr>
              <w:rPr>
                <w:rFonts w:ascii="Calibri" w:hAnsi="Calibri" w:cs="Calibri"/>
                <w:szCs w:val="20"/>
              </w:rPr>
            </w:pPr>
            <w:r w:rsidRPr="00B73AAA">
              <w:rPr>
                <w:rFonts w:ascii="Calibri" w:hAnsi="Calibri" w:cs="Calibri"/>
                <w:szCs w:val="20"/>
              </w:rPr>
              <w:t>2019</w:t>
            </w:r>
          </w:p>
        </w:tc>
        <w:tc>
          <w:tcPr>
            <w:tcW w:w="9851" w:type="dxa"/>
            <w:gridSpan w:val="5"/>
          </w:tcPr>
          <w:p w14:paraId="55EE7B83" w14:textId="430FF79F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L’autisme au féminin : profil et diagnostic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profile and diagnostic). oral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presentation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« Femmes avant tout » at the French National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Assembly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>, Paris, France</w:t>
            </w:r>
          </w:p>
          <w:p w14:paraId="6FD92973" w14:textId="26633D01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État des lieux de la recherche sur les femmes autistes (State of the art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research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Oral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presentation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Autisme 22, Saint Brieuc, France</w:t>
            </w:r>
          </w:p>
          <w:p w14:paraId="20CA7D5B" w14:textId="2267B4DD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Filles et femmes autistes, de l’ombre à la lumière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girls and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women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from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shadow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to light). oral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presentation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at the Haute École de Travail Social et de la Santé, Lausanne,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Switzerland</w:t>
            </w:r>
            <w:proofErr w:type="spellEnd"/>
          </w:p>
        </w:tc>
      </w:tr>
      <w:tr w:rsidR="00326463" w:rsidRPr="00B73AAA" w14:paraId="3BDA8C2C" w14:textId="77777777" w:rsidTr="00DC36A8">
        <w:trPr>
          <w:trHeight w:val="2095"/>
        </w:trPr>
        <w:tc>
          <w:tcPr>
            <w:tcW w:w="998" w:type="dxa"/>
          </w:tcPr>
          <w:p w14:paraId="533D6B7F" w14:textId="76190F80" w:rsidR="00326463" w:rsidRPr="00B73AAA" w:rsidRDefault="00326463" w:rsidP="00326463">
            <w:pPr>
              <w:rPr>
                <w:rFonts w:ascii="Calibri" w:hAnsi="Calibri" w:cs="Calibri"/>
                <w:szCs w:val="20"/>
              </w:rPr>
            </w:pPr>
            <w:r w:rsidRPr="00B73AAA">
              <w:rPr>
                <w:rFonts w:ascii="Calibri" w:hAnsi="Calibri" w:cs="Calibri"/>
                <w:szCs w:val="20"/>
              </w:rPr>
              <w:t>2018</w:t>
            </w:r>
          </w:p>
        </w:tc>
        <w:tc>
          <w:tcPr>
            <w:tcW w:w="9851" w:type="dxa"/>
            <w:gridSpan w:val="5"/>
          </w:tcPr>
          <w:p w14:paraId="2DA81AF3" w14:textId="6ADA5FCA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L’autisme au féminin durant l’enfance : profil et dépistage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childhood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: profile and screening). 2nd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congress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of “L’étoile d’Asperger”, Toulouges, France</w:t>
            </w:r>
          </w:p>
          <w:p w14:paraId="26EFA68E" w14:textId="175E4CDD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L’autisme au féminin : quelles spécificités ?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(Autism in females: which specificities?). 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Centre d’Évaluation Savoyard de L’autisme, Chambéry, France</w:t>
            </w:r>
          </w:p>
          <w:p w14:paraId="58F58798" w14:textId="20CCA5DC" w:rsidR="00326463" w:rsidRPr="00B02370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L’autisme au féminin, que dit la recherche ?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(Autism in females : what does the research says?). Presentation for Autism Geneva, Geneva, Switzerland</w:t>
            </w:r>
          </w:p>
          <w:p w14:paraId="26C8E1DB" w14:textId="77777777" w:rsidR="00326463" w:rsidRDefault="00326463" w:rsidP="00326463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L’autisme au féminin : état des connaissances et stratégies d’accompagnement scolaire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: state of art and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school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support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strategies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Haute École de Travail Social et de la Santé, Lausanne,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Switzerland</w:t>
            </w:r>
            <w:proofErr w:type="spellEnd"/>
          </w:p>
          <w:p w14:paraId="7651D162" w14:textId="06261664" w:rsidR="00F451E6" w:rsidRPr="00B02370" w:rsidRDefault="00F451E6" w:rsidP="00F451E6">
            <w:pPr>
              <w:pStyle w:val="Paragraphedeliste"/>
              <w:autoSpaceDE w:val="0"/>
              <w:autoSpaceDN w:val="0"/>
              <w:adjustRightInd w:val="0"/>
              <w:spacing w:after="0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26463" w:rsidRPr="00B73AAA" w14:paraId="097556A4" w14:textId="77777777" w:rsidTr="005A4338">
        <w:trPr>
          <w:trHeight w:val="382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395B8DC3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</w:rPr>
            </w:pPr>
          </w:p>
        </w:tc>
        <w:tc>
          <w:tcPr>
            <w:tcW w:w="9851" w:type="dxa"/>
            <w:gridSpan w:val="5"/>
          </w:tcPr>
          <w:p w14:paraId="085A40D1" w14:textId="79BF79F1" w:rsidR="00326463" w:rsidRPr="00B73AAA" w:rsidRDefault="00326463" w:rsidP="00326463">
            <w:pPr>
              <w:pStyle w:val="Titre1"/>
            </w:pPr>
            <w:r w:rsidRPr="00B73AAA">
              <w:t>BROADCAST INTERVIEWS</w:t>
            </w:r>
          </w:p>
        </w:tc>
      </w:tr>
      <w:tr w:rsidR="00326463" w:rsidRPr="00C357ED" w14:paraId="0B0D5FBC" w14:textId="77777777" w:rsidTr="00F94624">
        <w:trPr>
          <w:trHeight w:val="382"/>
        </w:trPr>
        <w:tc>
          <w:tcPr>
            <w:tcW w:w="998" w:type="dxa"/>
            <w:tcBorders>
              <w:top w:val="single" w:sz="24" w:space="0" w:color="5B63B7" w:themeColor="text2" w:themeTint="99"/>
            </w:tcBorders>
            <w:vAlign w:val="center"/>
          </w:tcPr>
          <w:p w14:paraId="22251D53" w14:textId="3490A38E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2023.09.10</w:t>
            </w:r>
          </w:p>
        </w:tc>
        <w:tc>
          <w:tcPr>
            <w:tcW w:w="9851" w:type="dxa"/>
            <w:gridSpan w:val="5"/>
          </w:tcPr>
          <w:p w14:paraId="04E2C788" w14:textId="6E8EDC6D" w:rsidR="00326463" w:rsidRPr="00B02370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Autism in females, Interview for the French radio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France Bleu Isère</w:t>
            </w:r>
          </w:p>
        </w:tc>
      </w:tr>
      <w:tr w:rsidR="00326463" w:rsidRPr="00C357ED" w14:paraId="19060A9D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1B1E7309" w14:textId="39B6CA93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2023.09.08</w:t>
            </w:r>
          </w:p>
        </w:tc>
        <w:tc>
          <w:tcPr>
            <w:tcW w:w="9851" w:type="dxa"/>
            <w:gridSpan w:val="5"/>
          </w:tcPr>
          <w:p w14:paraId="7A2FDB89" w14:textId="778858DB" w:rsidR="00326463" w:rsidRPr="00B02370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Being a female and autistic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, Podcast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"Troubles dans le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spectre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" realized by the research center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IMind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Lyon. 50 minutes</w:t>
            </w:r>
          </w:p>
        </w:tc>
      </w:tr>
      <w:tr w:rsidR="00326463" w:rsidRPr="00C357ED" w14:paraId="701F01E8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430D87D3" w14:textId="7DC97665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2023.06.12</w:t>
            </w:r>
          </w:p>
        </w:tc>
        <w:tc>
          <w:tcPr>
            <w:tcW w:w="9851" w:type="dxa"/>
            <w:gridSpan w:val="5"/>
          </w:tcPr>
          <w:p w14:paraId="7920886F" w14:textId="70E3A2E1" w:rsidR="00326463" w:rsidRPr="00B02370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Autism in females: presentation of how autism present in females and why they are underdiagnosed. Presentation of my book., The program is the 13/14 on the French national radio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France Inter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- 10 minutes</w:t>
            </w:r>
          </w:p>
        </w:tc>
      </w:tr>
      <w:tr w:rsidR="00326463" w:rsidRPr="00B73AAA" w14:paraId="4D01C0DD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70991D96" w14:textId="11B73596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2023.05.16</w:t>
            </w:r>
          </w:p>
        </w:tc>
        <w:tc>
          <w:tcPr>
            <w:tcW w:w="9851" w:type="dxa"/>
            <w:gridSpan w:val="5"/>
          </w:tcPr>
          <w:p w14:paraId="3D10EA85" w14:textId="4037992C" w:rsidR="00326463" w:rsidRPr="00B02370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Autism in females: presentation of how autism manifest in females, what are their specificities and presentation of my book., Invited for the broadcast "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L'instantané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", on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regionnal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channel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France 3 Alpes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10 minutes</w:t>
            </w:r>
          </w:p>
        </w:tc>
      </w:tr>
      <w:tr w:rsidR="00326463" w:rsidRPr="00C357ED" w14:paraId="65522057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140C126F" w14:textId="7F6D8659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2023.05.12</w:t>
            </w:r>
          </w:p>
        </w:tc>
        <w:tc>
          <w:tcPr>
            <w:tcW w:w="9851" w:type="dxa"/>
            <w:gridSpan w:val="5"/>
          </w:tcPr>
          <w:p w14:paraId="2E2BE738" w14:textId="4016ACFE" w:rsidR="00326463" w:rsidRPr="00B02370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Autism in females : sex ratio, diagnostic, research, Interview for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radio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Vivre FM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. 45 minutes</w:t>
            </w:r>
          </w:p>
        </w:tc>
      </w:tr>
      <w:tr w:rsidR="00326463" w:rsidRPr="005C1947" w14:paraId="2184C998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1AAF9102" w14:textId="6922DC93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2023.04.01 &amp; 2023.04.02</w:t>
            </w:r>
          </w:p>
        </w:tc>
        <w:tc>
          <w:tcPr>
            <w:tcW w:w="9851" w:type="dxa"/>
            <w:gridSpan w:val="5"/>
          </w:tcPr>
          <w:p w14:paraId="5C5AC6AD" w14:textId="52B1DC7E" w:rsidR="00326463" w:rsidRPr="00970EAC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>My fMRI research on socio-</w:t>
            </w:r>
            <w:proofErr w:type="spellStart"/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>emotionnal</w:t>
            </w:r>
            <w:proofErr w:type="spellEnd"/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flexibility in autistic males and females and my book on autism in females, Journal of </w:t>
            </w:r>
            <w:r w:rsidRPr="00970EA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France 3 Alpes</w:t>
            </w:r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(French television). 2 minutes.</w:t>
            </w:r>
          </w:p>
        </w:tc>
      </w:tr>
      <w:tr w:rsidR="00326463" w:rsidRPr="00B73AAA" w14:paraId="7029AB9B" w14:textId="77777777" w:rsidTr="00F94624">
        <w:trPr>
          <w:trHeight w:val="382"/>
        </w:trPr>
        <w:tc>
          <w:tcPr>
            <w:tcW w:w="998" w:type="dxa"/>
            <w:vAlign w:val="center"/>
          </w:tcPr>
          <w:p w14:paraId="7E369186" w14:textId="0C4BFC12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2023.03.03</w:t>
            </w:r>
          </w:p>
        </w:tc>
        <w:tc>
          <w:tcPr>
            <w:tcW w:w="9851" w:type="dxa"/>
            <w:gridSpan w:val="5"/>
          </w:tcPr>
          <w:p w14:paraId="0E79C28F" w14:textId="63EA4A76" w:rsidR="00326463" w:rsidRPr="00970EAC" w:rsidRDefault="00326463" w:rsidP="00326463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My research on autism in females, </w:t>
            </w:r>
            <w:r w:rsidRPr="00970EA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Podcast "</w:t>
            </w:r>
            <w:proofErr w:type="spellStart"/>
            <w:r w:rsidRPr="00970EA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Echos</w:t>
            </w:r>
            <w:proofErr w:type="spellEnd"/>
            <w:r w:rsidRPr="00970EA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des sciences"</w:t>
            </w:r>
            <w:r w:rsidRPr="00970EAC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970EAC">
              <w:rPr>
                <w:rFonts w:ascii="Calibri" w:hAnsi="Calibri" w:cs="Calibri"/>
                <w:sz w:val="20"/>
                <w:szCs w:val="20"/>
              </w:rPr>
              <w:t>Subject</w:t>
            </w:r>
            <w:proofErr w:type="spellEnd"/>
            <w:r w:rsidRPr="00970EAC">
              <w:rPr>
                <w:rFonts w:ascii="Calibri" w:hAnsi="Calibri" w:cs="Calibri"/>
                <w:sz w:val="20"/>
                <w:szCs w:val="20"/>
              </w:rPr>
              <w:t xml:space="preserve"> : "Femmes de tête". 20 minutes.</w:t>
            </w:r>
          </w:p>
        </w:tc>
      </w:tr>
      <w:tr w:rsidR="00326463" w:rsidRPr="00B73AAA" w14:paraId="71DD39DA" w14:textId="77777777" w:rsidTr="00F94624">
        <w:trPr>
          <w:trHeight w:val="70"/>
        </w:trPr>
        <w:tc>
          <w:tcPr>
            <w:tcW w:w="998" w:type="dxa"/>
            <w:vAlign w:val="center"/>
          </w:tcPr>
          <w:p w14:paraId="43D61880" w14:textId="6C4EDE25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2022.10.12</w:t>
            </w:r>
          </w:p>
        </w:tc>
        <w:tc>
          <w:tcPr>
            <w:tcW w:w="9851" w:type="dxa"/>
            <w:gridSpan w:val="5"/>
          </w:tcPr>
          <w:p w14:paraId="0776C12B" w14:textId="448431A3" w:rsidR="00326463" w:rsidRPr="007A2608" w:rsidRDefault="00326463" w:rsidP="00326463">
            <w:pPr>
              <w:pStyle w:val="Paragraphedeliste"/>
              <w:numPr>
                <w:ilvl w:val="0"/>
                <w:numId w:val="20"/>
              </w:numPr>
              <w:spacing w:after="0"/>
              <w:ind w:left="357" w:hanging="357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Award For women in science and my research in the visual perception in autism., Interview for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radio 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France bleu Pays de Savoie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the journal of 8:00. 5 minutes.</w:t>
            </w:r>
          </w:p>
        </w:tc>
      </w:tr>
      <w:tr w:rsidR="00326463" w:rsidRPr="00B73AAA" w14:paraId="4C3865E1" w14:textId="77777777" w:rsidTr="00F94624">
        <w:trPr>
          <w:trHeight w:val="304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  <w:vAlign w:val="center"/>
          </w:tcPr>
          <w:p w14:paraId="1BADC08F" w14:textId="2FDB78D4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73C0F308" w14:textId="301C4D70" w:rsidR="00326463" w:rsidRPr="003B1876" w:rsidRDefault="00326463" w:rsidP="00326463">
            <w:pPr>
              <w:pStyle w:val="Titre1"/>
            </w:pPr>
            <w:r w:rsidRPr="003B1876">
              <w:t>TEXT INTERVIEWS</w:t>
            </w:r>
          </w:p>
        </w:tc>
      </w:tr>
      <w:tr w:rsidR="00326463" w:rsidRPr="00C357ED" w14:paraId="5B8B514A" w14:textId="77777777" w:rsidTr="00F94624">
        <w:trPr>
          <w:trHeight w:val="304"/>
        </w:trPr>
        <w:tc>
          <w:tcPr>
            <w:tcW w:w="998" w:type="dxa"/>
            <w:tcBorders>
              <w:top w:val="single" w:sz="24" w:space="0" w:color="5B63B7" w:themeColor="text2" w:themeTint="99"/>
            </w:tcBorders>
            <w:vAlign w:val="center"/>
          </w:tcPr>
          <w:p w14:paraId="2AA938D7" w14:textId="6DCB4A02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2023.08.31</w:t>
            </w:r>
          </w:p>
        </w:tc>
        <w:tc>
          <w:tcPr>
            <w:tcW w:w="9851" w:type="dxa"/>
            <w:gridSpan w:val="5"/>
          </w:tcPr>
          <w:p w14:paraId="38F64A40" w14:textId="369D0AF8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"3 questions à Adeline Lacroix. Les femmes autistes sont sous-diagnostiquées."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(Autism in females is under-diagnosed. 3 questions to Adeline Lacroix), Interview by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M.Olano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Sciences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Humaines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 (national journal)</w:t>
            </w:r>
          </w:p>
        </w:tc>
      </w:tr>
      <w:tr w:rsidR="00326463" w:rsidRPr="00B73AAA" w14:paraId="75687F8A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399D4E2F" w14:textId="32BD26B3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2023.08.07</w:t>
            </w:r>
          </w:p>
        </w:tc>
        <w:tc>
          <w:tcPr>
            <w:tcW w:w="9851" w:type="dxa"/>
            <w:gridSpan w:val="5"/>
          </w:tcPr>
          <w:p w14:paraId="62CD349E" w14:textId="17E2F815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>"Autisme au féminin"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females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), Interview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from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E. Bozon-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Verduraz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Le Dauphiné Libéré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"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regional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journal)</w:t>
            </w:r>
          </w:p>
        </w:tc>
      </w:tr>
      <w:tr w:rsidR="00326463" w:rsidRPr="00B73AAA" w14:paraId="7211C29C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44F1D1C9" w14:textId="7C594F91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2023.07.07</w:t>
            </w:r>
          </w:p>
        </w:tc>
        <w:tc>
          <w:tcPr>
            <w:tcW w:w="9851" w:type="dxa"/>
            <w:gridSpan w:val="5"/>
          </w:tcPr>
          <w:p w14:paraId="0C09E137" w14:textId="202A5965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"Pendant longtemps, on a exclu que les femmes pouvaient être autistes" (For a long time,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it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was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ruled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out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that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women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could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be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>.), Interview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Elle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" (national journal)</w:t>
            </w:r>
          </w:p>
        </w:tc>
      </w:tr>
      <w:tr w:rsidR="00326463" w:rsidRPr="00B73AAA" w14:paraId="65A5D249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07C8970A" w14:textId="4F75A25E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2023.06.19</w:t>
            </w:r>
          </w:p>
        </w:tc>
        <w:tc>
          <w:tcPr>
            <w:tcW w:w="9851" w:type="dxa"/>
            <w:gridSpan w:val="5"/>
          </w:tcPr>
          <w:p w14:paraId="3556FFF3" w14:textId="48EEA5DA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"Adeline Lacroix, son combat face à l'autisme au féminin" (Adeline Lacroix,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her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fight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autistic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women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 Portrait: Ils font bouger votre région (Portrait: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personalities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who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boost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your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region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), Interview by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S.Falcoz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Le Dauphiné Libéré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"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regional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journal)</w:t>
            </w:r>
          </w:p>
        </w:tc>
      </w:tr>
      <w:tr w:rsidR="00326463" w:rsidRPr="00B73AAA" w14:paraId="3FD516D1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25811F86" w14:textId="5ED7C5F0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2023.03.31</w:t>
            </w:r>
          </w:p>
        </w:tc>
        <w:tc>
          <w:tcPr>
            <w:tcW w:w="9851" w:type="dxa"/>
            <w:gridSpan w:val="5"/>
          </w:tcPr>
          <w:p w14:paraId="65A32BD2" w14:textId="7BB2C8CD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"Qui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sont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les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aspergirls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?" (Who are the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aspergirls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?), Interview by Christelle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Gilquin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</w:rPr>
              <w:t>Femmes d'aujourd'hui</w:t>
            </w:r>
            <w:r w:rsidRPr="00B02370">
              <w:rPr>
                <w:rFonts w:ascii="Calibri" w:hAnsi="Calibri" w:cs="Calibri"/>
                <w:sz w:val="20"/>
                <w:szCs w:val="20"/>
              </w:rPr>
              <w:t>"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Belgium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national journal)</w:t>
            </w:r>
          </w:p>
        </w:tc>
      </w:tr>
      <w:tr w:rsidR="00326463" w:rsidRPr="00C357ED" w14:paraId="44EA7135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7E31B0C1" w14:textId="5523BCA6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</w:rPr>
            </w:pPr>
            <w:r w:rsidRPr="00B73AAA">
              <w:rPr>
                <w:rFonts w:ascii="Calibri" w:hAnsi="Calibri" w:cs="Calibri"/>
                <w:sz w:val="15"/>
                <w:szCs w:val="15"/>
              </w:rPr>
              <w:t>2022.10.20</w:t>
            </w:r>
          </w:p>
        </w:tc>
        <w:tc>
          <w:tcPr>
            <w:tcW w:w="9851" w:type="dxa"/>
            <w:gridSpan w:val="5"/>
          </w:tcPr>
          <w:p w14:paraId="5356D306" w14:textId="548B3C11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"Une chercheuse originaire du chablais récompensée pour son travail sur l'autisme" (A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researcher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from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the Chablais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region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wins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an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award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her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work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Interview on my research and my award., Interview by M.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Dumur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Le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messager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 (local French journal)</w:t>
            </w:r>
          </w:p>
        </w:tc>
      </w:tr>
      <w:tr w:rsidR="00326463" w:rsidRPr="00C357ED" w14:paraId="34E6C25A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7105EAE6" w14:textId="49CEE5BC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2022.10.14</w:t>
            </w:r>
          </w:p>
        </w:tc>
        <w:tc>
          <w:tcPr>
            <w:tcW w:w="9851" w:type="dxa"/>
            <w:gridSpan w:val="5"/>
          </w:tcPr>
          <w:p w14:paraId="0B1161EF" w14:textId="4B4ACD70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"Une chercheuse récompensée pour ses travaux sur l'autisme" (A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researcher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wins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an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award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her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work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on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Interview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onmy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research and my award., Interview by S.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Falcoz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le Dauphiné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Libéré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 (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regional journal)</w:t>
            </w:r>
          </w:p>
        </w:tc>
      </w:tr>
      <w:tr w:rsidR="00326463" w:rsidRPr="00C357ED" w14:paraId="42568CF1" w14:textId="77777777" w:rsidTr="00F94624">
        <w:trPr>
          <w:trHeight w:val="304"/>
        </w:trPr>
        <w:tc>
          <w:tcPr>
            <w:tcW w:w="998" w:type="dxa"/>
            <w:vAlign w:val="center"/>
          </w:tcPr>
          <w:p w14:paraId="13BAB6D6" w14:textId="179ACCFA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2021.04.02</w:t>
            </w:r>
          </w:p>
        </w:tc>
        <w:tc>
          <w:tcPr>
            <w:tcW w:w="9851" w:type="dxa"/>
            <w:gridSpan w:val="5"/>
          </w:tcPr>
          <w:p w14:paraId="7D04F5CC" w14:textId="020612C9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</w:rPr>
              <w:t xml:space="preserve">"Les communes s'illuminent en bleu pour la journée de l'autisme" (Communes light up in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blue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</w:rPr>
              <w:t>Autism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</w:rPr>
              <w:t xml:space="preserve"> Day). 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Interview on my journey as an autistic woman doing research on autism., Interview by B.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Dorat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"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Le Dauphiné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Libéré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" (regional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journal)</w:t>
            </w:r>
          </w:p>
        </w:tc>
      </w:tr>
      <w:tr w:rsidR="00326463" w:rsidRPr="00C357ED" w14:paraId="341ACEB6" w14:textId="77777777" w:rsidTr="00F94624">
        <w:trPr>
          <w:trHeight w:val="623"/>
        </w:trPr>
        <w:tc>
          <w:tcPr>
            <w:tcW w:w="998" w:type="dxa"/>
            <w:vAlign w:val="center"/>
          </w:tcPr>
          <w:p w14:paraId="0D69E0E1" w14:textId="3236EE63" w:rsidR="00326463" w:rsidRPr="00B73AAA" w:rsidRDefault="00326463" w:rsidP="00326463">
            <w:pPr>
              <w:rPr>
                <w:rFonts w:ascii="Calibri" w:hAnsi="Calibri" w:cs="Calibri"/>
                <w:sz w:val="15"/>
                <w:szCs w:val="15"/>
                <w:lang w:val="en-US"/>
              </w:rPr>
            </w:pPr>
            <w:r w:rsidRPr="00B73AAA">
              <w:rPr>
                <w:rFonts w:ascii="Calibri" w:hAnsi="Calibri" w:cs="Calibri"/>
                <w:sz w:val="15"/>
                <w:szCs w:val="15"/>
                <w:lang w:val="en-US"/>
              </w:rPr>
              <w:t>2019.03.31</w:t>
            </w:r>
          </w:p>
        </w:tc>
        <w:tc>
          <w:tcPr>
            <w:tcW w:w="9851" w:type="dxa"/>
            <w:gridSpan w:val="5"/>
          </w:tcPr>
          <w:p w14:paraId="31E4DDB9" w14:textId="71A6D2A3" w:rsidR="00326463" w:rsidRPr="00B02370" w:rsidRDefault="00326463" w:rsidP="00326463">
            <w:pPr>
              <w:pStyle w:val="Paragraphedeliste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ind w:left="357" w:hanging="357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"En neurosciences, les choses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progressent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 (In neuroscience, things are improving). How neurosciences benefits to autism research., Interview by I</w:t>
            </w:r>
            <w:r w:rsidR="00970EAC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Calendre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for "</w:t>
            </w:r>
            <w:r w:rsidR="00970EAC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Le</w:t>
            </w:r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Dauphiné </w:t>
            </w:r>
            <w:proofErr w:type="spellStart"/>
            <w:r w:rsidRPr="00B02370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Libéré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" (reg</w:t>
            </w:r>
            <w:r w:rsidR="00970EAC">
              <w:rPr>
                <w:rFonts w:ascii="Calibri" w:hAnsi="Calibri" w:cs="Calibri"/>
                <w:sz w:val="20"/>
                <w:szCs w:val="20"/>
                <w:lang w:val="en-US"/>
              </w:rPr>
              <w:t>io</w:t>
            </w:r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nal </w:t>
            </w:r>
            <w:proofErr w:type="spellStart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>french</w:t>
            </w:r>
            <w:proofErr w:type="spellEnd"/>
            <w:r w:rsidRPr="00B0237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journal)</w:t>
            </w:r>
          </w:p>
        </w:tc>
      </w:tr>
      <w:tr w:rsidR="00326463" w:rsidRPr="00B73AAA" w14:paraId="531F015B" w14:textId="77777777" w:rsidTr="0094194F">
        <w:trPr>
          <w:trHeight w:val="304"/>
        </w:trPr>
        <w:tc>
          <w:tcPr>
            <w:tcW w:w="998" w:type="dxa"/>
            <w:tcBorders>
              <w:bottom w:val="single" w:sz="24" w:space="0" w:color="374C80" w:themeColor="accent1" w:themeShade="BF"/>
            </w:tcBorders>
          </w:tcPr>
          <w:p w14:paraId="1E73324D" w14:textId="5F035329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445D875E" w14:textId="40488E9B" w:rsidR="00326463" w:rsidRPr="003B1876" w:rsidRDefault="00326463" w:rsidP="00326463">
            <w:pPr>
              <w:pStyle w:val="Titre1"/>
            </w:pPr>
            <w:r w:rsidRPr="003B1876">
              <w:t>OTHER SCIENTIFIC ACTIVITIES</w:t>
            </w:r>
          </w:p>
        </w:tc>
      </w:tr>
      <w:tr w:rsidR="00326463" w:rsidRPr="00B73AAA" w14:paraId="1703A088" w14:textId="77777777" w:rsidTr="00AB1517">
        <w:trPr>
          <w:trHeight w:val="22"/>
        </w:trPr>
        <w:tc>
          <w:tcPr>
            <w:tcW w:w="998" w:type="dxa"/>
            <w:tcBorders>
              <w:top w:val="single" w:sz="24" w:space="0" w:color="374C80" w:themeColor="accent1" w:themeShade="BF"/>
            </w:tcBorders>
          </w:tcPr>
          <w:p w14:paraId="3944D424" w14:textId="77777777" w:rsidR="00326463" w:rsidRPr="00B73AAA" w:rsidRDefault="00326463" w:rsidP="00326463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208B31D6" w14:textId="77777777" w:rsidR="00326463" w:rsidRPr="00B73AAA" w:rsidRDefault="00326463" w:rsidP="00326463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</w:tc>
      </w:tr>
      <w:tr w:rsidR="00326463" w:rsidRPr="00C357ED" w14:paraId="575F752A" w14:textId="77777777" w:rsidTr="00AB1517">
        <w:trPr>
          <w:trHeight w:val="304"/>
        </w:trPr>
        <w:tc>
          <w:tcPr>
            <w:tcW w:w="998" w:type="dxa"/>
          </w:tcPr>
          <w:p w14:paraId="69A418F4" w14:textId="35CC2778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2024 - present</w:t>
            </w:r>
          </w:p>
        </w:tc>
        <w:tc>
          <w:tcPr>
            <w:tcW w:w="9851" w:type="dxa"/>
            <w:gridSpan w:val="5"/>
          </w:tcPr>
          <w:p w14:paraId="575E4A91" w14:textId="43E44D41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Cs w:val="20"/>
                <w:lang w:val="en-US"/>
              </w:rPr>
              <w:t>Member of the work team “Participatory research school” – organization of the first participatory research school in Autism and Neurodevelopmental Disorder in 2025 with the Scientific Interest Group for Autism and Neurodevelopmental Disorders</w:t>
            </w:r>
          </w:p>
        </w:tc>
      </w:tr>
      <w:tr w:rsidR="00326463" w:rsidRPr="00C357ED" w14:paraId="7CBB6BC6" w14:textId="77777777" w:rsidTr="00AB1517">
        <w:trPr>
          <w:trHeight w:val="304"/>
        </w:trPr>
        <w:tc>
          <w:tcPr>
            <w:tcW w:w="998" w:type="dxa"/>
          </w:tcPr>
          <w:p w14:paraId="6783E296" w14:textId="14AD8D13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2020- present</w:t>
            </w:r>
          </w:p>
        </w:tc>
        <w:tc>
          <w:tcPr>
            <w:tcW w:w="9851" w:type="dxa"/>
            <w:gridSpan w:val="5"/>
          </w:tcPr>
          <w:p w14:paraId="49988F39" w14:textId="6F64C3F9" w:rsidR="00326463" w:rsidRPr="00B02370" w:rsidRDefault="00326463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Contribution to the </w:t>
            </w: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organization of conferences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with the national Scientific Interest Group for Autism and Neurodevelopmental Disorders</w:t>
            </w:r>
          </w:p>
        </w:tc>
      </w:tr>
      <w:tr w:rsidR="00326463" w:rsidRPr="00C357ED" w14:paraId="551BE815" w14:textId="77777777" w:rsidTr="00EB54AA">
        <w:trPr>
          <w:trHeight w:val="304"/>
        </w:trPr>
        <w:tc>
          <w:tcPr>
            <w:tcW w:w="998" w:type="dxa"/>
          </w:tcPr>
          <w:p w14:paraId="3D22849D" w14:textId="0F901D3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2023</w:t>
            </w:r>
          </w:p>
        </w:tc>
        <w:tc>
          <w:tcPr>
            <w:tcW w:w="9851" w:type="dxa"/>
            <w:gridSpan w:val="5"/>
          </w:tcPr>
          <w:p w14:paraId="70465446" w14:textId="26BD83AD" w:rsidR="00326463" w:rsidRPr="00B02370" w:rsidRDefault="00326463" w:rsidP="00326463">
            <w:pPr>
              <w:rPr>
                <w:rFonts w:ascii="Calibri" w:hAnsi="Calibri" w:cs="Calibri"/>
                <w:b/>
                <w:bCs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Committee Member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of the research focus group for the inter-ministerial delegation for the national autism strategy (2023 – 2027)</w:t>
            </w:r>
          </w:p>
        </w:tc>
      </w:tr>
      <w:tr w:rsidR="00326463" w:rsidRPr="00B73AAA" w14:paraId="496BD267" w14:textId="77777777" w:rsidTr="00EB54AA">
        <w:trPr>
          <w:trHeight w:val="304"/>
        </w:trPr>
        <w:tc>
          <w:tcPr>
            <w:tcW w:w="998" w:type="dxa"/>
          </w:tcPr>
          <w:p w14:paraId="2AA341C6" w14:textId="20686335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</w:t>
            </w:r>
          </w:p>
        </w:tc>
        <w:tc>
          <w:tcPr>
            <w:tcW w:w="9851" w:type="dxa"/>
            <w:gridSpan w:val="5"/>
          </w:tcPr>
          <w:p w14:paraId="541F2218" w14:textId="1668C2C5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Member of the scientific committee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for the 2</w:t>
            </w:r>
            <w:r w:rsidRPr="00B02370">
              <w:rPr>
                <w:rFonts w:ascii="Calibri" w:hAnsi="Calibri" w:cs="Calibri"/>
                <w:szCs w:val="20"/>
                <w:vertAlign w:val="superscript"/>
                <w:lang w:val="en-US"/>
              </w:rPr>
              <w:t>nd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national conference on autism. November 19 – 20 2021. Bern, Switzerland.</w:t>
            </w:r>
          </w:p>
        </w:tc>
      </w:tr>
      <w:tr w:rsidR="00326463" w:rsidRPr="00C357ED" w14:paraId="4C356235" w14:textId="77777777" w:rsidTr="00EB54AA">
        <w:trPr>
          <w:trHeight w:val="304"/>
        </w:trPr>
        <w:tc>
          <w:tcPr>
            <w:tcW w:w="998" w:type="dxa"/>
          </w:tcPr>
          <w:p w14:paraId="48739189" w14:textId="698EA399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 w:rsidRPr="00B73AAA">
              <w:rPr>
                <w:rFonts w:ascii="Calibri" w:hAnsi="Calibri" w:cs="Calibri"/>
                <w:szCs w:val="20"/>
                <w:lang w:val="en-US"/>
              </w:rPr>
              <w:t>2021.24</w:t>
            </w:r>
          </w:p>
        </w:tc>
        <w:tc>
          <w:tcPr>
            <w:tcW w:w="9851" w:type="dxa"/>
            <w:gridSpan w:val="5"/>
          </w:tcPr>
          <w:p w14:paraId="1A5C64D1" w14:textId="7FC755B5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Ad-hoc </w:t>
            </w: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Reviewer 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for 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Scientific Reports, Autism, 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Journal of Autism and </w:t>
            </w:r>
            <w:proofErr w:type="spellStart"/>
            <w:r w:rsidRPr="00B02370">
              <w:rPr>
                <w:rFonts w:ascii="Calibri" w:hAnsi="Calibri" w:cs="Calibri"/>
                <w:szCs w:val="20"/>
                <w:lang w:val="en-US"/>
              </w:rPr>
              <w:t>Developpemental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Disorder</w:t>
            </w:r>
            <w:r>
              <w:rPr>
                <w:rFonts w:ascii="Calibri" w:hAnsi="Calibri" w:cs="Calibri"/>
                <w:szCs w:val="20"/>
                <w:lang w:val="en-US"/>
              </w:rPr>
              <w:t xml:space="preserve">, Brain Research, 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>Visual Cognition, Neuropsychiatric Disease and Treatment</w:t>
            </w:r>
          </w:p>
          <w:p w14:paraId="14A2FFA0" w14:textId="54AA92DB" w:rsidR="00326463" w:rsidRPr="00B02370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  <w:proofErr w:type="spellStart"/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>Labtimes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 : </w:t>
            </w:r>
            <w:r w:rsidRPr="00B02370">
              <w:rPr>
                <w:rFonts w:ascii="Calibri" w:hAnsi="Calibri" w:cs="Calibri"/>
                <w:b/>
                <w:bCs/>
                <w:szCs w:val="20"/>
                <w:lang w:val="en-US"/>
              </w:rPr>
              <w:t xml:space="preserve">talks on various methodological topics </w:t>
            </w:r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based on articles (e.g., Drift Diffusion Model ; Data Transformation ; Random effect structure in mixed models; Open Science ) + </w:t>
            </w:r>
            <w:proofErr w:type="spellStart"/>
            <w:r w:rsidRPr="00B02370">
              <w:rPr>
                <w:rFonts w:ascii="Calibri" w:hAnsi="Calibri" w:cs="Calibri"/>
                <w:szCs w:val="20"/>
                <w:lang w:val="en-US"/>
              </w:rPr>
              <w:t>Labtimes</w:t>
            </w:r>
            <w:proofErr w:type="spellEnd"/>
            <w:r w:rsidRPr="00B02370">
              <w:rPr>
                <w:rFonts w:ascii="Calibri" w:hAnsi="Calibri" w:cs="Calibri"/>
                <w:szCs w:val="20"/>
                <w:lang w:val="en-US"/>
              </w:rPr>
              <w:t xml:space="preserve"> organization </w:t>
            </w:r>
          </w:p>
        </w:tc>
      </w:tr>
      <w:tr w:rsidR="00326463" w:rsidRPr="00B73AAA" w14:paraId="7D4ECFC7" w14:textId="77777777" w:rsidTr="005A4338">
        <w:trPr>
          <w:trHeight w:val="142"/>
        </w:trPr>
        <w:tc>
          <w:tcPr>
            <w:tcW w:w="998" w:type="dxa"/>
            <w:tcBorders>
              <w:bottom w:val="single" w:sz="24" w:space="0" w:color="5B63B7" w:themeColor="text2" w:themeTint="99"/>
            </w:tcBorders>
          </w:tcPr>
          <w:p w14:paraId="2CC05DE4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</w:tcPr>
          <w:p w14:paraId="6ADEB83C" w14:textId="434C78CB" w:rsidR="00326463" w:rsidRPr="00B73AAA" w:rsidRDefault="00326463" w:rsidP="00326463">
            <w:pPr>
              <w:pStyle w:val="Titre1"/>
              <w:rPr>
                <w:lang w:val="en-US"/>
              </w:rPr>
            </w:pPr>
            <w:r w:rsidRPr="00B73AAA">
              <w:rPr>
                <w:lang w:val="en-US"/>
              </w:rPr>
              <w:t>SKILLS</w:t>
            </w:r>
          </w:p>
        </w:tc>
      </w:tr>
      <w:tr w:rsidR="00326463" w:rsidRPr="00C357ED" w14:paraId="5C67707E" w14:textId="77777777" w:rsidTr="00711BA8">
        <w:trPr>
          <w:trHeight w:val="845"/>
        </w:trPr>
        <w:tc>
          <w:tcPr>
            <w:tcW w:w="998" w:type="dxa"/>
            <w:tcBorders>
              <w:top w:val="single" w:sz="24" w:space="0" w:color="5B63B7" w:themeColor="text2" w:themeTint="99"/>
            </w:tcBorders>
          </w:tcPr>
          <w:p w14:paraId="09793425" w14:textId="52B82A1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  <w:tcBorders>
              <w:bottom w:val="single" w:sz="4" w:space="0" w:color="auto"/>
            </w:tcBorders>
          </w:tcPr>
          <w:p w14:paraId="0F59BC50" w14:textId="77777777" w:rsidR="00326463" w:rsidRPr="00B73AAA" w:rsidRDefault="00326463" w:rsidP="00326463">
            <w:pP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 xml:space="preserve">Programming languages : </w:t>
            </w: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R (Intermediate), </w:t>
            </w:r>
            <w:proofErr w:type="spellStart"/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>Matlab</w:t>
            </w:r>
            <w:proofErr w:type="spellEnd"/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(Beginner), Overleaf (Beginner)</w:t>
            </w:r>
          </w:p>
          <w:p w14:paraId="3F26B431" w14:textId="77777777" w:rsidR="00326463" w:rsidRPr="00B73AAA" w:rsidRDefault="00326463" w:rsidP="00326463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proofErr w:type="spellStart"/>
            <w:r w:rsidRPr="00B73AAA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>Neuroimagery</w:t>
            </w:r>
            <w:proofErr w:type="spellEnd"/>
            <w:r w:rsidRPr="00B73AAA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 xml:space="preserve">: </w:t>
            </w: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>Brainstorm (Beginner to intermediate), SPM (beginner)</w:t>
            </w:r>
          </w:p>
          <w:p w14:paraId="5A93F40F" w14:textId="77777777" w:rsidR="00326463" w:rsidRDefault="00326463" w:rsidP="00326463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  <w:t xml:space="preserve">Languages : </w:t>
            </w:r>
            <w:r w:rsidRPr="00B73AAA">
              <w:rPr>
                <w:rFonts w:ascii="Calibri" w:hAnsi="Calibri" w:cs="Calibri"/>
                <w:sz w:val="21"/>
                <w:szCs w:val="21"/>
                <w:lang w:val="en-US"/>
              </w:rPr>
              <w:t>French (native), English (Professional)</w:t>
            </w:r>
          </w:p>
          <w:p w14:paraId="12847277" w14:textId="77777777" w:rsidR="00545E8D" w:rsidRDefault="00545E8D" w:rsidP="00326463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  <w:p w14:paraId="5C1B6C7F" w14:textId="77777777" w:rsidR="00545E8D" w:rsidRDefault="00545E8D" w:rsidP="00326463">
            <w:pPr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  <w:p w14:paraId="09D21B21" w14:textId="14E36D9E" w:rsidR="00545E8D" w:rsidRPr="00B73AAA" w:rsidRDefault="00545E8D" w:rsidP="00326463">
            <w:pPr>
              <w:rPr>
                <w:rFonts w:ascii="Calibri" w:hAnsi="Calibri" w:cs="Calibri"/>
                <w:b/>
                <w:bCs/>
                <w:sz w:val="21"/>
                <w:szCs w:val="21"/>
                <w:lang w:val="en-US"/>
              </w:rPr>
            </w:pPr>
          </w:p>
        </w:tc>
      </w:tr>
      <w:tr w:rsidR="00326463" w:rsidRPr="00B73AAA" w14:paraId="25FB768C" w14:textId="77777777" w:rsidTr="00941FAF">
        <w:trPr>
          <w:trHeight w:val="218"/>
        </w:trPr>
        <w:tc>
          <w:tcPr>
            <w:tcW w:w="998" w:type="dxa"/>
          </w:tcPr>
          <w:p w14:paraId="4F0E61A7" w14:textId="7777777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9851" w:type="dxa"/>
            <w:gridSpan w:val="5"/>
            <w:tcBorders>
              <w:top w:val="single" w:sz="4" w:space="0" w:color="auto"/>
            </w:tcBorders>
          </w:tcPr>
          <w:p w14:paraId="75C51D21" w14:textId="11F108B2" w:rsidR="00326463" w:rsidRPr="00B73AAA" w:rsidRDefault="00326463" w:rsidP="00326463">
            <w:pPr>
              <w:pStyle w:val="Titre1"/>
              <w:rPr>
                <w:lang w:val="en-US"/>
              </w:rPr>
            </w:pPr>
            <w:r w:rsidRPr="00B73AAA">
              <w:rPr>
                <w:lang w:val="en-US"/>
              </w:rPr>
              <w:t>REFEREES</w:t>
            </w:r>
          </w:p>
        </w:tc>
      </w:tr>
      <w:tr w:rsidR="00326463" w:rsidRPr="00C357ED" w14:paraId="5FD28068" w14:textId="77777777" w:rsidTr="00DC36A8">
        <w:trPr>
          <w:trHeight w:val="119"/>
        </w:trPr>
        <w:tc>
          <w:tcPr>
            <w:tcW w:w="998" w:type="dxa"/>
          </w:tcPr>
          <w:p w14:paraId="0382E8E1" w14:textId="5D94A147" w:rsidR="00326463" w:rsidRPr="00B73AAA" w:rsidRDefault="00326463" w:rsidP="00326463">
            <w:pPr>
              <w:rPr>
                <w:rFonts w:ascii="Calibri" w:hAnsi="Calibri" w:cs="Calibri"/>
                <w:szCs w:val="20"/>
                <w:lang w:val="en-US"/>
              </w:rPr>
            </w:pPr>
          </w:p>
        </w:tc>
        <w:tc>
          <w:tcPr>
            <w:tcW w:w="3397" w:type="dxa"/>
          </w:tcPr>
          <w:p w14:paraId="2D68C23A" w14:textId="77777777" w:rsidR="00326463" w:rsidRPr="00B73AAA" w:rsidRDefault="00326463" w:rsidP="00326463">
            <w:pPr>
              <w:rPr>
                <w:rFonts w:ascii="Calibri" w:hAnsi="Calibri" w:cs="Calibri"/>
                <w:b/>
                <w:bCs/>
              </w:rPr>
            </w:pPr>
            <w:r w:rsidRPr="00B73AAA">
              <w:rPr>
                <w:rFonts w:ascii="Calibri" w:hAnsi="Calibri" w:cs="Calibri"/>
                <w:b/>
                <w:bCs/>
              </w:rPr>
              <w:t>Pr Martial MERMILLOD</w:t>
            </w:r>
          </w:p>
          <w:p w14:paraId="26EFED62" w14:textId="77777777" w:rsidR="00326463" w:rsidRPr="00B73AAA" w:rsidRDefault="00326463" w:rsidP="00326463">
            <w:pPr>
              <w:rPr>
                <w:rFonts w:ascii="Calibri" w:hAnsi="Calibri" w:cs="Calibri"/>
              </w:rPr>
            </w:pPr>
            <w:r w:rsidRPr="00B73AAA">
              <w:rPr>
                <w:rFonts w:ascii="Calibri" w:hAnsi="Calibri" w:cs="Calibri"/>
              </w:rPr>
              <w:t>Professor</w:t>
            </w:r>
          </w:p>
          <w:p w14:paraId="5D7298EC" w14:textId="77777777" w:rsidR="00326463" w:rsidRPr="00B73AAA" w:rsidRDefault="00326463" w:rsidP="00326463">
            <w:pPr>
              <w:rPr>
                <w:rFonts w:ascii="Calibri" w:hAnsi="Calibri" w:cs="Calibri"/>
                <w:sz w:val="16"/>
                <w:szCs w:val="21"/>
              </w:rPr>
            </w:pPr>
            <w:r w:rsidRPr="00B73AAA">
              <w:rPr>
                <w:rFonts w:ascii="Calibri" w:hAnsi="Calibri" w:cs="Calibri"/>
                <w:sz w:val="16"/>
                <w:szCs w:val="21"/>
              </w:rPr>
              <w:t xml:space="preserve">Laboratoire de Psychology et </w:t>
            </w:r>
            <w:proofErr w:type="spellStart"/>
            <w:r w:rsidRPr="00B73AAA">
              <w:rPr>
                <w:rFonts w:ascii="Calibri" w:hAnsi="Calibri" w:cs="Calibri"/>
                <w:sz w:val="16"/>
                <w:szCs w:val="21"/>
              </w:rPr>
              <w:t>Neurocognition</w:t>
            </w:r>
            <w:proofErr w:type="spellEnd"/>
          </w:p>
          <w:p w14:paraId="10618B26" w14:textId="77777777" w:rsidR="00326463" w:rsidRPr="00B73AAA" w:rsidRDefault="00326463" w:rsidP="00326463">
            <w:pPr>
              <w:rPr>
                <w:rFonts w:ascii="Calibri" w:hAnsi="Calibri" w:cs="Calibri"/>
                <w:sz w:val="16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Vision and Emotion Team</w:t>
            </w:r>
          </w:p>
          <w:p w14:paraId="50996813" w14:textId="73E70440" w:rsidR="00326463" w:rsidRPr="00B73AAA" w:rsidRDefault="00326463" w:rsidP="00326463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CNRS/Grenoble Alpes University</w:t>
            </w:r>
            <w:r w:rsidRPr="00B73AAA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14C5A012" w14:textId="77777777" w:rsidR="00326463" w:rsidRPr="00B73AAA" w:rsidRDefault="00326463" w:rsidP="00326463">
            <w:pPr>
              <w:rPr>
                <w:rFonts w:ascii="Calibri" w:hAnsi="Calibri" w:cs="Calibri"/>
                <w:b/>
                <w:bCs/>
              </w:rPr>
            </w:pPr>
            <w:r w:rsidRPr="00B73AAA">
              <w:rPr>
                <w:rFonts w:ascii="Calibri" w:hAnsi="Calibri" w:cs="Calibri"/>
                <w:b/>
                <w:bCs/>
              </w:rPr>
              <w:t>Dr Marie GOMOT</w:t>
            </w:r>
          </w:p>
          <w:p w14:paraId="7C9A90F3" w14:textId="77777777" w:rsidR="00326463" w:rsidRPr="00B73AAA" w:rsidRDefault="00326463" w:rsidP="00326463">
            <w:pPr>
              <w:rPr>
                <w:rFonts w:ascii="Calibri" w:hAnsi="Calibri" w:cs="Calibri"/>
              </w:rPr>
            </w:pPr>
            <w:r w:rsidRPr="00B73AAA">
              <w:rPr>
                <w:rFonts w:ascii="Calibri" w:hAnsi="Calibri" w:cs="Calibri"/>
              </w:rPr>
              <w:t xml:space="preserve">Permanent </w:t>
            </w:r>
            <w:proofErr w:type="spellStart"/>
            <w:r w:rsidRPr="00B73AAA">
              <w:rPr>
                <w:rFonts w:ascii="Calibri" w:hAnsi="Calibri" w:cs="Calibri"/>
              </w:rPr>
              <w:t>Researcher</w:t>
            </w:r>
            <w:proofErr w:type="spellEnd"/>
          </w:p>
          <w:p w14:paraId="28357F21" w14:textId="77777777" w:rsidR="00326463" w:rsidRDefault="00326463" w:rsidP="00326463">
            <w:pPr>
              <w:rPr>
                <w:rFonts w:ascii="Calibri" w:hAnsi="Calibri" w:cs="Calibri"/>
                <w:sz w:val="16"/>
                <w:szCs w:val="21"/>
              </w:rPr>
            </w:pPr>
            <w:proofErr w:type="spellStart"/>
            <w:r w:rsidRPr="00B73AAA">
              <w:rPr>
                <w:rFonts w:ascii="Calibri" w:hAnsi="Calibri" w:cs="Calibri"/>
                <w:sz w:val="16"/>
                <w:szCs w:val="21"/>
              </w:rPr>
              <w:t>iBrain</w:t>
            </w:r>
            <w:proofErr w:type="spellEnd"/>
          </w:p>
          <w:p w14:paraId="275AE64A" w14:textId="77777777" w:rsidR="00326463" w:rsidRPr="00B73AAA" w:rsidRDefault="00326463" w:rsidP="00326463">
            <w:pPr>
              <w:rPr>
                <w:rFonts w:ascii="Calibri" w:hAnsi="Calibri" w:cs="Calibri"/>
                <w:sz w:val="16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Neurofunctional Psychiatry team</w:t>
            </w:r>
          </w:p>
          <w:p w14:paraId="0B634846" w14:textId="009AF01C" w:rsidR="00326463" w:rsidRPr="00DC36A8" w:rsidRDefault="00326463" w:rsidP="00326463">
            <w:pPr>
              <w:rPr>
                <w:rFonts w:ascii="Calibri" w:hAnsi="Calibri" w:cs="Calibri"/>
                <w:sz w:val="16"/>
                <w:szCs w:val="21"/>
                <w:lang w:val="en-US"/>
              </w:rPr>
            </w:pPr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INSERM /Tours University</w:t>
            </w:r>
          </w:p>
        </w:tc>
        <w:tc>
          <w:tcPr>
            <w:tcW w:w="3477" w:type="dxa"/>
            <w:gridSpan w:val="3"/>
          </w:tcPr>
          <w:p w14:paraId="0691516C" w14:textId="77777777" w:rsidR="00326463" w:rsidRPr="00B73AAA" w:rsidRDefault="00326463" w:rsidP="00326463">
            <w:pPr>
              <w:rPr>
                <w:rFonts w:ascii="Calibri" w:hAnsi="Calibri" w:cs="Calibri"/>
                <w:b/>
                <w:bCs/>
              </w:rPr>
            </w:pPr>
            <w:r w:rsidRPr="00B73AAA">
              <w:rPr>
                <w:rFonts w:ascii="Calibri" w:hAnsi="Calibri" w:cs="Calibri"/>
                <w:b/>
                <w:bCs/>
              </w:rPr>
              <w:t>Pr Monica BACIU</w:t>
            </w:r>
          </w:p>
          <w:p w14:paraId="0FED484C" w14:textId="2469F733" w:rsidR="00326463" w:rsidRPr="00B73AAA" w:rsidRDefault="00326463" w:rsidP="00326463">
            <w:pPr>
              <w:rPr>
                <w:rFonts w:ascii="Calibri" w:hAnsi="Calibri" w:cs="Calibri"/>
              </w:rPr>
            </w:pPr>
            <w:r w:rsidRPr="00B73AAA">
              <w:rPr>
                <w:rFonts w:ascii="Calibri" w:hAnsi="Calibri" w:cs="Calibri"/>
              </w:rPr>
              <w:t>MD, Pr</w:t>
            </w:r>
            <w:r>
              <w:rPr>
                <w:rFonts w:ascii="Calibri" w:hAnsi="Calibri" w:cs="Calibri"/>
              </w:rPr>
              <w:t>ofessor</w:t>
            </w:r>
          </w:p>
          <w:p w14:paraId="1CFB3798" w14:textId="77777777" w:rsidR="00326463" w:rsidRPr="00B73AAA" w:rsidRDefault="00326463" w:rsidP="00326463">
            <w:pPr>
              <w:rPr>
                <w:rFonts w:ascii="Calibri" w:hAnsi="Calibri" w:cs="Calibri"/>
                <w:sz w:val="16"/>
                <w:szCs w:val="21"/>
              </w:rPr>
            </w:pPr>
            <w:r w:rsidRPr="00B73AAA">
              <w:rPr>
                <w:rFonts w:ascii="Calibri" w:hAnsi="Calibri" w:cs="Calibri"/>
                <w:sz w:val="16"/>
                <w:szCs w:val="21"/>
              </w:rPr>
              <w:t xml:space="preserve">Laboratoire de Psychology et </w:t>
            </w:r>
            <w:proofErr w:type="spellStart"/>
            <w:r w:rsidRPr="00B73AAA">
              <w:rPr>
                <w:rFonts w:ascii="Calibri" w:hAnsi="Calibri" w:cs="Calibri"/>
                <w:sz w:val="16"/>
                <w:szCs w:val="21"/>
              </w:rPr>
              <w:t>Neurocognition</w:t>
            </w:r>
            <w:proofErr w:type="spellEnd"/>
          </w:p>
          <w:p w14:paraId="6C908D98" w14:textId="0BBB0C23" w:rsidR="00326463" w:rsidRPr="00B73AAA" w:rsidRDefault="00326463" w:rsidP="00326463">
            <w:pPr>
              <w:rPr>
                <w:rFonts w:ascii="Calibri" w:hAnsi="Calibri" w:cs="Calibri"/>
                <w:sz w:val="16"/>
                <w:szCs w:val="21"/>
                <w:lang w:val="en-US"/>
              </w:rPr>
            </w:pPr>
            <w:proofErr w:type="spellStart"/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Langage</w:t>
            </w:r>
            <w:proofErr w:type="spellEnd"/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 xml:space="preserve"> Team</w:t>
            </w:r>
          </w:p>
          <w:p w14:paraId="502CC01A" w14:textId="59A400D4" w:rsidR="00326463" w:rsidRPr="00B73AAA" w:rsidRDefault="00326463" w:rsidP="00326463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B73AAA">
              <w:rPr>
                <w:rFonts w:ascii="Calibri" w:hAnsi="Calibri" w:cs="Calibri"/>
                <w:sz w:val="16"/>
                <w:szCs w:val="21"/>
                <w:lang w:val="en-US"/>
              </w:rPr>
              <w:t>CNRS/Grenoble Alpes University</w:t>
            </w:r>
            <w:r w:rsidRPr="00B73AAA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</w:p>
        </w:tc>
      </w:tr>
    </w:tbl>
    <w:p w14:paraId="38F0DCFB" w14:textId="012FE8BE" w:rsidR="00B11FB9" w:rsidRDefault="00B11FB9" w:rsidP="00B11FB9">
      <w:pPr>
        <w:rPr>
          <w:rFonts w:ascii="Calibri" w:hAnsi="Calibri" w:cs="Calibri"/>
          <w:sz w:val="2"/>
          <w:szCs w:val="2"/>
          <w:lang w:val="en-US"/>
        </w:rPr>
      </w:pPr>
    </w:p>
    <w:p w14:paraId="37990929" w14:textId="7FAF7131" w:rsidR="000A753F" w:rsidRPr="000A753F" w:rsidRDefault="000A753F" w:rsidP="000A753F">
      <w:pPr>
        <w:rPr>
          <w:rFonts w:ascii="Calibri" w:hAnsi="Calibri" w:cs="Calibri"/>
          <w:sz w:val="2"/>
          <w:szCs w:val="2"/>
          <w:lang w:val="en-US"/>
        </w:rPr>
      </w:pPr>
    </w:p>
    <w:p w14:paraId="1ADE4880" w14:textId="087AB84B" w:rsidR="000A753F" w:rsidRPr="000A753F" w:rsidRDefault="000A753F" w:rsidP="000A753F">
      <w:pPr>
        <w:rPr>
          <w:rFonts w:ascii="Calibri" w:hAnsi="Calibri" w:cs="Calibri"/>
          <w:sz w:val="2"/>
          <w:szCs w:val="2"/>
          <w:lang w:val="en-US"/>
        </w:rPr>
      </w:pPr>
    </w:p>
    <w:p w14:paraId="5513CC23" w14:textId="26006F68" w:rsidR="00941FAF" w:rsidRPr="000A753F" w:rsidRDefault="00941FAF" w:rsidP="000A753F">
      <w:pPr>
        <w:rPr>
          <w:rFonts w:ascii="Calibri" w:hAnsi="Calibri" w:cs="Calibri"/>
          <w:sz w:val="2"/>
          <w:szCs w:val="2"/>
          <w:lang w:val="en-US"/>
        </w:rPr>
      </w:pPr>
      <w:r>
        <w:rPr>
          <w:rFonts w:ascii="Calibri" w:hAnsi="Calibri" w:cs="Calibri"/>
          <w:noProof/>
          <w:sz w:val="2"/>
          <w:szCs w:val="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120A8" wp14:editId="5A6F5953">
                <wp:simplePos x="0" y="0"/>
                <wp:positionH relativeFrom="column">
                  <wp:posOffset>4838065</wp:posOffset>
                </wp:positionH>
                <wp:positionV relativeFrom="paragraph">
                  <wp:posOffset>5715</wp:posOffset>
                </wp:positionV>
                <wp:extent cx="1908175" cy="278130"/>
                <wp:effectExtent l="0" t="0" r="9525" b="13970"/>
                <wp:wrapNone/>
                <wp:docPr id="183010671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0EE1F" w14:textId="4B0D8258" w:rsidR="000A753F" w:rsidRDefault="000A753F">
                            <w:r>
                              <w:t xml:space="preserve">Last </w:t>
                            </w:r>
                            <w:proofErr w:type="spellStart"/>
                            <w:r>
                              <w:t>updated</w:t>
                            </w:r>
                            <w:proofErr w:type="spellEnd"/>
                            <w:r>
                              <w:t xml:space="preserve"> : </w:t>
                            </w:r>
                            <w:r w:rsidR="00C357ED">
                              <w:t>17/01/2025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120A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margin-left:380.95pt;margin-top:.45pt;width:150.2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" fillcolor="white [3201]" strokeweight=".5pt">
                <v:textbox>
                  <w:txbxContent>
                    <w:p w14:paraId="3130EE1F" w14:textId="4B0D8258" w:rsidR="000A753F" w:rsidRDefault="000A753F">
                      <w:r>
                        <w:t xml:space="preserve">Last </w:t>
                      </w:r>
                      <w:proofErr w:type="spellStart"/>
                      <w:r>
                        <w:t>updated</w:t>
                      </w:r>
                      <w:proofErr w:type="spellEnd"/>
                      <w:r>
                        <w:t xml:space="preserve"> : </w:t>
                      </w:r>
                      <w:r w:rsidR="00C357ED">
                        <w:t>17/01/2025</w:t>
                      </w:r>
                    </w:p>
                  </w:txbxContent>
                </v:textbox>
              </v:shape>
            </w:pict>
          </mc:Fallback>
        </mc:AlternateContent>
      </w:r>
    </w:p>
    <w:p w14:paraId="27EF3F78" w14:textId="3AC4FE69" w:rsidR="000A753F" w:rsidRPr="000A753F" w:rsidRDefault="000A753F" w:rsidP="000A753F">
      <w:pPr>
        <w:rPr>
          <w:rFonts w:ascii="Calibri" w:hAnsi="Calibri" w:cs="Calibri"/>
          <w:sz w:val="2"/>
          <w:szCs w:val="2"/>
          <w:lang w:val="en-US"/>
        </w:rPr>
      </w:pPr>
    </w:p>
    <w:p w14:paraId="35D8F4B2" w14:textId="114CFC34" w:rsidR="000A753F" w:rsidRPr="000A753F" w:rsidRDefault="000A753F" w:rsidP="000A753F">
      <w:pPr>
        <w:tabs>
          <w:tab w:val="left" w:pos="9767"/>
        </w:tabs>
        <w:rPr>
          <w:rFonts w:ascii="Calibri" w:hAnsi="Calibri" w:cs="Calibri"/>
          <w:sz w:val="2"/>
          <w:szCs w:val="2"/>
          <w:lang w:val="en-US"/>
        </w:rPr>
      </w:pPr>
    </w:p>
    <w:sectPr w:rsidR="000A753F" w:rsidRPr="000A753F" w:rsidSect="00134F3A">
      <w:footerReference w:type="default" r:id="rId24"/>
      <w:pgSz w:w="11907" w:h="16839" w:code="9"/>
      <w:pgMar w:top="720" w:right="720" w:bottom="720" w:left="720" w:header="720" w:footer="28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5C7A0" w14:textId="77777777" w:rsidR="00344CEF" w:rsidRDefault="00344CEF">
      <w:r>
        <w:separator/>
      </w:r>
    </w:p>
  </w:endnote>
  <w:endnote w:type="continuationSeparator" w:id="0">
    <w:p w14:paraId="380190ED" w14:textId="77777777" w:rsidR="00344CEF" w:rsidRDefault="0034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20B0604020202020204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Ultra Lig">
    <w:panose1 w:val="020B0206020202020204"/>
    <w:charset w:val="4D"/>
    <w:family w:val="swiss"/>
    <w:pitch w:val="variable"/>
    <w:sig w:usb0="800000AF" w:usb1="5000204A" w:usb2="00000000" w:usb3="00000000" w:csb0="0000009B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DAC87" w14:textId="09DB775F" w:rsidR="00F636FD" w:rsidRDefault="00F636FD">
    <w:pPr>
      <w:pStyle w:val="Pieddepage"/>
    </w:pPr>
  </w:p>
  <w:p w14:paraId="4153DBA2" w14:textId="04DA28D8" w:rsidR="007E2104" w:rsidRDefault="007E21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ABAA9" w14:textId="77777777" w:rsidR="00344CEF" w:rsidRDefault="00344CEF">
      <w:r>
        <w:separator/>
      </w:r>
    </w:p>
  </w:footnote>
  <w:footnote w:type="continuationSeparator" w:id="0">
    <w:p w14:paraId="6E4A3CD0" w14:textId="77777777" w:rsidR="00344CEF" w:rsidRDefault="00344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2AE"/>
    <w:multiLevelType w:val="hybridMultilevel"/>
    <w:tmpl w:val="6624F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4486"/>
    <w:multiLevelType w:val="hybridMultilevel"/>
    <w:tmpl w:val="72EC32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80858"/>
    <w:multiLevelType w:val="hybridMultilevel"/>
    <w:tmpl w:val="CF1885AA"/>
    <w:lvl w:ilvl="0" w:tplc="5AF4CA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0A503F2B"/>
    <w:multiLevelType w:val="hybridMultilevel"/>
    <w:tmpl w:val="60B476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B83489"/>
    <w:multiLevelType w:val="hybridMultilevel"/>
    <w:tmpl w:val="5E7C50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56518"/>
    <w:multiLevelType w:val="hybridMultilevel"/>
    <w:tmpl w:val="2B6C2888"/>
    <w:lvl w:ilvl="0" w:tplc="3A9C062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935FC"/>
    <w:multiLevelType w:val="hybridMultilevel"/>
    <w:tmpl w:val="35428EFA"/>
    <w:lvl w:ilvl="0" w:tplc="082023C8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56C20"/>
    <w:multiLevelType w:val="hybridMultilevel"/>
    <w:tmpl w:val="599E9760"/>
    <w:lvl w:ilvl="0" w:tplc="082023C8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8E5A5B"/>
    <w:multiLevelType w:val="hybridMultilevel"/>
    <w:tmpl w:val="969C81E2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52932"/>
    <w:multiLevelType w:val="hybridMultilevel"/>
    <w:tmpl w:val="2AB24F30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5BF566C"/>
    <w:multiLevelType w:val="hybridMultilevel"/>
    <w:tmpl w:val="499678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7257A7"/>
    <w:multiLevelType w:val="hybridMultilevel"/>
    <w:tmpl w:val="991A2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667FE0"/>
    <w:multiLevelType w:val="hybridMultilevel"/>
    <w:tmpl w:val="FF062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5518E"/>
    <w:multiLevelType w:val="hybridMultilevel"/>
    <w:tmpl w:val="1368E8BA"/>
    <w:lvl w:ilvl="0" w:tplc="51800DE4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E6BD7"/>
    <w:multiLevelType w:val="hybridMultilevel"/>
    <w:tmpl w:val="ABA2F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56E2"/>
    <w:multiLevelType w:val="hybridMultilevel"/>
    <w:tmpl w:val="B610F3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2654D"/>
    <w:multiLevelType w:val="hybridMultilevel"/>
    <w:tmpl w:val="F3662C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8325A"/>
    <w:multiLevelType w:val="hybridMultilevel"/>
    <w:tmpl w:val="A4F6E8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47295"/>
    <w:multiLevelType w:val="hybridMultilevel"/>
    <w:tmpl w:val="E77E5B3A"/>
    <w:lvl w:ilvl="0" w:tplc="50567A2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0200C7"/>
    <w:multiLevelType w:val="hybridMultilevel"/>
    <w:tmpl w:val="6468598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BA4669"/>
    <w:multiLevelType w:val="hybridMultilevel"/>
    <w:tmpl w:val="A8DA22C4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A6039"/>
    <w:multiLevelType w:val="hybridMultilevel"/>
    <w:tmpl w:val="60B476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2663D"/>
    <w:multiLevelType w:val="hybridMultilevel"/>
    <w:tmpl w:val="E70EC0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855FB0"/>
    <w:multiLevelType w:val="hybridMultilevel"/>
    <w:tmpl w:val="953A3F36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F73B9"/>
    <w:multiLevelType w:val="hybridMultilevel"/>
    <w:tmpl w:val="887C9D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3AD6"/>
    <w:multiLevelType w:val="hybridMultilevel"/>
    <w:tmpl w:val="C1CC3B48"/>
    <w:lvl w:ilvl="0" w:tplc="C3449F3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675254"/>
    <w:multiLevelType w:val="hybridMultilevel"/>
    <w:tmpl w:val="DF74E472"/>
    <w:lvl w:ilvl="0" w:tplc="99B42754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A10517"/>
    <w:multiLevelType w:val="hybridMultilevel"/>
    <w:tmpl w:val="E18EB4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2B5685"/>
    <w:multiLevelType w:val="hybridMultilevel"/>
    <w:tmpl w:val="B4CED0B6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82E56"/>
    <w:multiLevelType w:val="hybridMultilevel"/>
    <w:tmpl w:val="CFEC23F6"/>
    <w:lvl w:ilvl="0" w:tplc="02E42C8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422069"/>
    <w:multiLevelType w:val="hybridMultilevel"/>
    <w:tmpl w:val="0B728404"/>
    <w:lvl w:ilvl="0" w:tplc="51800DE4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2356F"/>
    <w:multiLevelType w:val="hybridMultilevel"/>
    <w:tmpl w:val="B042626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B82850"/>
    <w:multiLevelType w:val="hybridMultilevel"/>
    <w:tmpl w:val="D08AE0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FF858B5"/>
    <w:multiLevelType w:val="hybridMultilevel"/>
    <w:tmpl w:val="499678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634398"/>
    <w:multiLevelType w:val="hybridMultilevel"/>
    <w:tmpl w:val="AB509726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ED03AC"/>
    <w:multiLevelType w:val="hybridMultilevel"/>
    <w:tmpl w:val="0408EC9E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8" w15:restartNumberingAfterBreak="0">
    <w:nsid w:val="7285294A"/>
    <w:multiLevelType w:val="hybridMultilevel"/>
    <w:tmpl w:val="A14675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68373F"/>
    <w:multiLevelType w:val="hybridMultilevel"/>
    <w:tmpl w:val="79C4BACA"/>
    <w:lvl w:ilvl="0" w:tplc="90C2E5E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F424BA"/>
    <w:multiLevelType w:val="hybridMultilevel"/>
    <w:tmpl w:val="9BAA775C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40DAF"/>
    <w:multiLevelType w:val="hybridMultilevel"/>
    <w:tmpl w:val="3C920C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67C12"/>
    <w:multiLevelType w:val="hybridMultilevel"/>
    <w:tmpl w:val="281405D8"/>
    <w:lvl w:ilvl="0" w:tplc="11121E4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449673">
    <w:abstractNumId w:val="3"/>
  </w:num>
  <w:num w:numId="2" w16cid:durableId="788550310">
    <w:abstractNumId w:val="34"/>
  </w:num>
  <w:num w:numId="3" w16cid:durableId="318579705">
    <w:abstractNumId w:val="26"/>
  </w:num>
  <w:num w:numId="4" w16cid:durableId="924264458">
    <w:abstractNumId w:val="36"/>
  </w:num>
  <w:num w:numId="5" w16cid:durableId="2086686394">
    <w:abstractNumId w:val="24"/>
  </w:num>
  <w:num w:numId="6" w16cid:durableId="1452481305">
    <w:abstractNumId w:val="29"/>
  </w:num>
  <w:num w:numId="7" w16cid:durableId="669331044">
    <w:abstractNumId w:val="21"/>
  </w:num>
  <w:num w:numId="8" w16cid:durableId="999578464">
    <w:abstractNumId w:val="9"/>
  </w:num>
  <w:num w:numId="9" w16cid:durableId="2069261115">
    <w:abstractNumId w:val="40"/>
  </w:num>
  <w:num w:numId="10" w16cid:durableId="699014699">
    <w:abstractNumId w:val="8"/>
  </w:num>
  <w:num w:numId="11" w16cid:durableId="1295334258">
    <w:abstractNumId w:val="7"/>
  </w:num>
  <w:num w:numId="12" w16cid:durableId="934284890">
    <w:abstractNumId w:val="14"/>
  </w:num>
  <w:num w:numId="13" w16cid:durableId="172576383">
    <w:abstractNumId w:val="31"/>
  </w:num>
  <w:num w:numId="14" w16cid:durableId="194467185">
    <w:abstractNumId w:val="42"/>
  </w:num>
  <w:num w:numId="15" w16cid:durableId="245455741">
    <w:abstractNumId w:val="10"/>
  </w:num>
  <w:num w:numId="16" w16cid:durableId="316426180">
    <w:abstractNumId w:val="37"/>
  </w:num>
  <w:num w:numId="17" w16cid:durableId="1402366078">
    <w:abstractNumId w:val="0"/>
  </w:num>
  <w:num w:numId="18" w16cid:durableId="888884494">
    <w:abstractNumId w:val="32"/>
  </w:num>
  <w:num w:numId="19" w16cid:durableId="1532183084">
    <w:abstractNumId w:val="12"/>
  </w:num>
  <w:num w:numId="20" w16cid:durableId="521825106">
    <w:abstractNumId w:val="2"/>
  </w:num>
  <w:num w:numId="21" w16cid:durableId="249461468">
    <w:abstractNumId w:val="1"/>
  </w:num>
  <w:num w:numId="22" w16cid:durableId="2128575281">
    <w:abstractNumId w:val="28"/>
  </w:num>
  <w:num w:numId="23" w16cid:durableId="2131628802">
    <w:abstractNumId w:val="30"/>
  </w:num>
  <w:num w:numId="24" w16cid:durableId="81344487">
    <w:abstractNumId w:val="20"/>
  </w:num>
  <w:num w:numId="25" w16cid:durableId="627979014">
    <w:abstractNumId w:val="27"/>
  </w:num>
  <w:num w:numId="26" w16cid:durableId="130438400">
    <w:abstractNumId w:val="6"/>
  </w:num>
  <w:num w:numId="27" w16cid:durableId="1021928642">
    <w:abstractNumId w:val="18"/>
  </w:num>
  <w:num w:numId="28" w16cid:durableId="1206216726">
    <w:abstractNumId w:val="11"/>
  </w:num>
  <w:num w:numId="29" w16cid:durableId="1514108426">
    <w:abstractNumId w:val="35"/>
  </w:num>
  <w:num w:numId="30" w16cid:durableId="373817954">
    <w:abstractNumId w:val="4"/>
  </w:num>
  <w:num w:numId="31" w16cid:durableId="2066105252">
    <w:abstractNumId w:val="23"/>
  </w:num>
  <w:num w:numId="32" w16cid:durableId="141314301">
    <w:abstractNumId w:val="33"/>
  </w:num>
  <w:num w:numId="33" w16cid:durableId="318118384">
    <w:abstractNumId w:val="16"/>
  </w:num>
  <w:num w:numId="34" w16cid:durableId="1547254995">
    <w:abstractNumId w:val="17"/>
  </w:num>
  <w:num w:numId="35" w16cid:durableId="1153985190">
    <w:abstractNumId w:val="38"/>
  </w:num>
  <w:num w:numId="36" w16cid:durableId="1900288143">
    <w:abstractNumId w:val="25"/>
  </w:num>
  <w:num w:numId="37" w16cid:durableId="81683862">
    <w:abstractNumId w:val="13"/>
  </w:num>
  <w:num w:numId="38" w16cid:durableId="432558205">
    <w:abstractNumId w:val="19"/>
  </w:num>
  <w:num w:numId="39" w16cid:durableId="924000464">
    <w:abstractNumId w:val="39"/>
  </w:num>
  <w:num w:numId="40" w16cid:durableId="1050612219">
    <w:abstractNumId w:val="41"/>
  </w:num>
  <w:num w:numId="41" w16cid:durableId="877738836">
    <w:abstractNumId w:val="15"/>
  </w:num>
  <w:num w:numId="42" w16cid:durableId="986474232">
    <w:abstractNumId w:val="5"/>
  </w:num>
  <w:num w:numId="43" w16cid:durableId="85138161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FC"/>
    <w:rsid w:val="000042E4"/>
    <w:rsid w:val="000136F8"/>
    <w:rsid w:val="00013CEA"/>
    <w:rsid w:val="00015414"/>
    <w:rsid w:val="00016F5A"/>
    <w:rsid w:val="000237EE"/>
    <w:rsid w:val="000301C7"/>
    <w:rsid w:val="00031219"/>
    <w:rsid w:val="00035651"/>
    <w:rsid w:val="0004387A"/>
    <w:rsid w:val="00043D9A"/>
    <w:rsid w:val="00047DAF"/>
    <w:rsid w:val="00050AEA"/>
    <w:rsid w:val="000540BA"/>
    <w:rsid w:val="00054828"/>
    <w:rsid w:val="000626C0"/>
    <w:rsid w:val="0007478C"/>
    <w:rsid w:val="0007631D"/>
    <w:rsid w:val="0008067C"/>
    <w:rsid w:val="000809CA"/>
    <w:rsid w:val="000844D3"/>
    <w:rsid w:val="000964CA"/>
    <w:rsid w:val="000A173C"/>
    <w:rsid w:val="000A2E64"/>
    <w:rsid w:val="000A4F59"/>
    <w:rsid w:val="000A5098"/>
    <w:rsid w:val="000A753F"/>
    <w:rsid w:val="000B7D9D"/>
    <w:rsid w:val="000C2E57"/>
    <w:rsid w:val="000C393A"/>
    <w:rsid w:val="000D0C66"/>
    <w:rsid w:val="000D1655"/>
    <w:rsid w:val="000D5096"/>
    <w:rsid w:val="000F3E6E"/>
    <w:rsid w:val="000F4EAF"/>
    <w:rsid w:val="001014B5"/>
    <w:rsid w:val="001048A9"/>
    <w:rsid w:val="00105008"/>
    <w:rsid w:val="0010611C"/>
    <w:rsid w:val="00110A50"/>
    <w:rsid w:val="00117CA2"/>
    <w:rsid w:val="00122854"/>
    <w:rsid w:val="00122CD1"/>
    <w:rsid w:val="00125263"/>
    <w:rsid w:val="00134F3A"/>
    <w:rsid w:val="00141A4C"/>
    <w:rsid w:val="00144195"/>
    <w:rsid w:val="00145225"/>
    <w:rsid w:val="00145B00"/>
    <w:rsid w:val="0015613D"/>
    <w:rsid w:val="00167AA5"/>
    <w:rsid w:val="00170809"/>
    <w:rsid w:val="00170B62"/>
    <w:rsid w:val="001737F2"/>
    <w:rsid w:val="00174ED2"/>
    <w:rsid w:val="00181F44"/>
    <w:rsid w:val="001A072F"/>
    <w:rsid w:val="001B091B"/>
    <w:rsid w:val="001B29CF"/>
    <w:rsid w:val="001B35A3"/>
    <w:rsid w:val="001B66E9"/>
    <w:rsid w:val="001C2AEF"/>
    <w:rsid w:val="001C3847"/>
    <w:rsid w:val="001C7E11"/>
    <w:rsid w:val="001E11A0"/>
    <w:rsid w:val="001E6589"/>
    <w:rsid w:val="001F0C36"/>
    <w:rsid w:val="001F1D33"/>
    <w:rsid w:val="00200E09"/>
    <w:rsid w:val="0020747F"/>
    <w:rsid w:val="0020798B"/>
    <w:rsid w:val="00211EAB"/>
    <w:rsid w:val="002238DF"/>
    <w:rsid w:val="00233E16"/>
    <w:rsid w:val="0024397C"/>
    <w:rsid w:val="00243E3F"/>
    <w:rsid w:val="00250960"/>
    <w:rsid w:val="00264A70"/>
    <w:rsid w:val="00266D4B"/>
    <w:rsid w:val="0027102C"/>
    <w:rsid w:val="00273943"/>
    <w:rsid w:val="00274A37"/>
    <w:rsid w:val="0027568C"/>
    <w:rsid w:val="002816B2"/>
    <w:rsid w:val="0028220F"/>
    <w:rsid w:val="002947F6"/>
    <w:rsid w:val="002959D4"/>
    <w:rsid w:val="002B0604"/>
    <w:rsid w:val="002B227F"/>
    <w:rsid w:val="002B475D"/>
    <w:rsid w:val="002B59FB"/>
    <w:rsid w:val="002B73DC"/>
    <w:rsid w:val="002C4C39"/>
    <w:rsid w:val="002C61C2"/>
    <w:rsid w:val="002D732E"/>
    <w:rsid w:val="002E0A94"/>
    <w:rsid w:val="002E3A4D"/>
    <w:rsid w:val="002E5C82"/>
    <w:rsid w:val="002F0158"/>
    <w:rsid w:val="002F1820"/>
    <w:rsid w:val="002F2039"/>
    <w:rsid w:val="002F43AB"/>
    <w:rsid w:val="00323410"/>
    <w:rsid w:val="0032398E"/>
    <w:rsid w:val="00326463"/>
    <w:rsid w:val="003277FC"/>
    <w:rsid w:val="00334025"/>
    <w:rsid w:val="00335347"/>
    <w:rsid w:val="00337335"/>
    <w:rsid w:val="00344CEF"/>
    <w:rsid w:val="00346576"/>
    <w:rsid w:val="003569C0"/>
    <w:rsid w:val="00356C11"/>
    <w:rsid w:val="00356C14"/>
    <w:rsid w:val="003571BB"/>
    <w:rsid w:val="003633B0"/>
    <w:rsid w:val="003876BE"/>
    <w:rsid w:val="00391704"/>
    <w:rsid w:val="00391D73"/>
    <w:rsid w:val="00393DD0"/>
    <w:rsid w:val="003A01C0"/>
    <w:rsid w:val="003A3BDD"/>
    <w:rsid w:val="003B1876"/>
    <w:rsid w:val="003B28DC"/>
    <w:rsid w:val="003B4F45"/>
    <w:rsid w:val="003B6927"/>
    <w:rsid w:val="003B7DA3"/>
    <w:rsid w:val="003C6E32"/>
    <w:rsid w:val="003D1156"/>
    <w:rsid w:val="003E2891"/>
    <w:rsid w:val="003E5AFD"/>
    <w:rsid w:val="003E647E"/>
    <w:rsid w:val="003E6FBF"/>
    <w:rsid w:val="003F3E36"/>
    <w:rsid w:val="003F4C3A"/>
    <w:rsid w:val="00414748"/>
    <w:rsid w:val="00415AE9"/>
    <w:rsid w:val="00421B69"/>
    <w:rsid w:val="004255DE"/>
    <w:rsid w:val="004356A7"/>
    <w:rsid w:val="004420E1"/>
    <w:rsid w:val="00443292"/>
    <w:rsid w:val="004439C6"/>
    <w:rsid w:val="00450FA9"/>
    <w:rsid w:val="00453228"/>
    <w:rsid w:val="0045457F"/>
    <w:rsid w:val="00460409"/>
    <w:rsid w:val="00460ADF"/>
    <w:rsid w:val="00467D29"/>
    <w:rsid w:val="004871AB"/>
    <w:rsid w:val="004A2B21"/>
    <w:rsid w:val="004B3BEA"/>
    <w:rsid w:val="004C2805"/>
    <w:rsid w:val="004C5F19"/>
    <w:rsid w:val="004D2745"/>
    <w:rsid w:val="004E2DC0"/>
    <w:rsid w:val="004E2F81"/>
    <w:rsid w:val="004F1EAC"/>
    <w:rsid w:val="005107B8"/>
    <w:rsid w:val="00511CE8"/>
    <w:rsid w:val="0051224B"/>
    <w:rsid w:val="00512953"/>
    <w:rsid w:val="00515760"/>
    <w:rsid w:val="00515A03"/>
    <w:rsid w:val="00524834"/>
    <w:rsid w:val="00524CA4"/>
    <w:rsid w:val="0052594B"/>
    <w:rsid w:val="00530AE8"/>
    <w:rsid w:val="005442B3"/>
    <w:rsid w:val="00545E8D"/>
    <w:rsid w:val="00551E91"/>
    <w:rsid w:val="00554B2D"/>
    <w:rsid w:val="00555499"/>
    <w:rsid w:val="00555DEB"/>
    <w:rsid w:val="00563D27"/>
    <w:rsid w:val="0056471F"/>
    <w:rsid w:val="00567A1C"/>
    <w:rsid w:val="00575E9C"/>
    <w:rsid w:val="00585E83"/>
    <w:rsid w:val="005A4338"/>
    <w:rsid w:val="005B7A3E"/>
    <w:rsid w:val="005C1947"/>
    <w:rsid w:val="005C7163"/>
    <w:rsid w:val="005D1AE7"/>
    <w:rsid w:val="005D331A"/>
    <w:rsid w:val="005F10DA"/>
    <w:rsid w:val="005F34B6"/>
    <w:rsid w:val="00607BA2"/>
    <w:rsid w:val="00614054"/>
    <w:rsid w:val="006147C9"/>
    <w:rsid w:val="00614B97"/>
    <w:rsid w:val="0061525D"/>
    <w:rsid w:val="006175AB"/>
    <w:rsid w:val="00617B26"/>
    <w:rsid w:val="006221E6"/>
    <w:rsid w:val="006228D3"/>
    <w:rsid w:val="006270A9"/>
    <w:rsid w:val="00630C28"/>
    <w:rsid w:val="0063482D"/>
    <w:rsid w:val="0064172B"/>
    <w:rsid w:val="00641C11"/>
    <w:rsid w:val="00641D44"/>
    <w:rsid w:val="00644CB5"/>
    <w:rsid w:val="0065173B"/>
    <w:rsid w:val="0066033D"/>
    <w:rsid w:val="00662BAC"/>
    <w:rsid w:val="00675956"/>
    <w:rsid w:val="00676E0B"/>
    <w:rsid w:val="00680D68"/>
    <w:rsid w:val="00681034"/>
    <w:rsid w:val="006A430C"/>
    <w:rsid w:val="006A48F6"/>
    <w:rsid w:val="006B4B4D"/>
    <w:rsid w:val="006F0E71"/>
    <w:rsid w:val="006F2B96"/>
    <w:rsid w:val="006F704A"/>
    <w:rsid w:val="00711BA8"/>
    <w:rsid w:val="00717B87"/>
    <w:rsid w:val="00722ED8"/>
    <w:rsid w:val="00735B02"/>
    <w:rsid w:val="0074147F"/>
    <w:rsid w:val="007469B2"/>
    <w:rsid w:val="00747835"/>
    <w:rsid w:val="00751A80"/>
    <w:rsid w:val="00763E72"/>
    <w:rsid w:val="00774ED2"/>
    <w:rsid w:val="00783036"/>
    <w:rsid w:val="007847B7"/>
    <w:rsid w:val="00786A34"/>
    <w:rsid w:val="0079050C"/>
    <w:rsid w:val="00792BB0"/>
    <w:rsid w:val="007930B4"/>
    <w:rsid w:val="00793A05"/>
    <w:rsid w:val="007A2608"/>
    <w:rsid w:val="007B6FCE"/>
    <w:rsid w:val="007B71DA"/>
    <w:rsid w:val="007C22A7"/>
    <w:rsid w:val="007C63CF"/>
    <w:rsid w:val="007E2104"/>
    <w:rsid w:val="00815BCB"/>
    <w:rsid w:val="00815C44"/>
    <w:rsid w:val="00816216"/>
    <w:rsid w:val="00820590"/>
    <w:rsid w:val="00820A8D"/>
    <w:rsid w:val="008302E9"/>
    <w:rsid w:val="00831F19"/>
    <w:rsid w:val="00846871"/>
    <w:rsid w:val="00847979"/>
    <w:rsid w:val="00847F09"/>
    <w:rsid w:val="00855A93"/>
    <w:rsid w:val="00871725"/>
    <w:rsid w:val="0087734B"/>
    <w:rsid w:val="00877357"/>
    <w:rsid w:val="008806BA"/>
    <w:rsid w:val="008827B6"/>
    <w:rsid w:val="00885F48"/>
    <w:rsid w:val="008922D5"/>
    <w:rsid w:val="008A127C"/>
    <w:rsid w:val="008A5F36"/>
    <w:rsid w:val="008A7331"/>
    <w:rsid w:val="008B1E32"/>
    <w:rsid w:val="008B3FA3"/>
    <w:rsid w:val="008B406D"/>
    <w:rsid w:val="008B4356"/>
    <w:rsid w:val="008B4832"/>
    <w:rsid w:val="008C1997"/>
    <w:rsid w:val="008C2B10"/>
    <w:rsid w:val="008C5E50"/>
    <w:rsid w:val="008E088A"/>
    <w:rsid w:val="008E478A"/>
    <w:rsid w:val="008F58CD"/>
    <w:rsid w:val="00903F29"/>
    <w:rsid w:val="00906D6A"/>
    <w:rsid w:val="00914551"/>
    <w:rsid w:val="00914F4E"/>
    <w:rsid w:val="00923DC0"/>
    <w:rsid w:val="00924734"/>
    <w:rsid w:val="0092794C"/>
    <w:rsid w:val="00930AC6"/>
    <w:rsid w:val="0093607B"/>
    <w:rsid w:val="0094194F"/>
    <w:rsid w:val="00941FAF"/>
    <w:rsid w:val="0095502A"/>
    <w:rsid w:val="00955B48"/>
    <w:rsid w:val="00962D4F"/>
    <w:rsid w:val="00964AA4"/>
    <w:rsid w:val="00970EAC"/>
    <w:rsid w:val="0098770C"/>
    <w:rsid w:val="00992563"/>
    <w:rsid w:val="009B1CB2"/>
    <w:rsid w:val="009B79BE"/>
    <w:rsid w:val="009C7C20"/>
    <w:rsid w:val="009D5933"/>
    <w:rsid w:val="009E1A68"/>
    <w:rsid w:val="009F1FE7"/>
    <w:rsid w:val="009F27A5"/>
    <w:rsid w:val="00A02182"/>
    <w:rsid w:val="00A0365B"/>
    <w:rsid w:val="00A07317"/>
    <w:rsid w:val="00A16B10"/>
    <w:rsid w:val="00A25575"/>
    <w:rsid w:val="00A27BAF"/>
    <w:rsid w:val="00A4135A"/>
    <w:rsid w:val="00A5266B"/>
    <w:rsid w:val="00A653AD"/>
    <w:rsid w:val="00A86B12"/>
    <w:rsid w:val="00A97446"/>
    <w:rsid w:val="00AB1517"/>
    <w:rsid w:val="00AB1E80"/>
    <w:rsid w:val="00AB3533"/>
    <w:rsid w:val="00AC09D8"/>
    <w:rsid w:val="00AC0A4C"/>
    <w:rsid w:val="00AC428C"/>
    <w:rsid w:val="00AD594F"/>
    <w:rsid w:val="00AD6062"/>
    <w:rsid w:val="00AE6FB6"/>
    <w:rsid w:val="00AF262D"/>
    <w:rsid w:val="00B02370"/>
    <w:rsid w:val="00B058F0"/>
    <w:rsid w:val="00B11FB9"/>
    <w:rsid w:val="00B17986"/>
    <w:rsid w:val="00B2553C"/>
    <w:rsid w:val="00B25F59"/>
    <w:rsid w:val="00B3444E"/>
    <w:rsid w:val="00B603C2"/>
    <w:rsid w:val="00B64B44"/>
    <w:rsid w:val="00B73AAA"/>
    <w:rsid w:val="00B850F9"/>
    <w:rsid w:val="00B85DE9"/>
    <w:rsid w:val="00B93AEE"/>
    <w:rsid w:val="00BA0875"/>
    <w:rsid w:val="00BA1B30"/>
    <w:rsid w:val="00BA1C8E"/>
    <w:rsid w:val="00BB53C2"/>
    <w:rsid w:val="00BB700A"/>
    <w:rsid w:val="00BC038C"/>
    <w:rsid w:val="00BD768D"/>
    <w:rsid w:val="00BD7F25"/>
    <w:rsid w:val="00BE3244"/>
    <w:rsid w:val="00BE59ED"/>
    <w:rsid w:val="00BF4209"/>
    <w:rsid w:val="00C01985"/>
    <w:rsid w:val="00C039EC"/>
    <w:rsid w:val="00C210E8"/>
    <w:rsid w:val="00C350D7"/>
    <w:rsid w:val="00C357ED"/>
    <w:rsid w:val="00C42614"/>
    <w:rsid w:val="00C46FE4"/>
    <w:rsid w:val="00C61F8E"/>
    <w:rsid w:val="00C641A7"/>
    <w:rsid w:val="00C674B5"/>
    <w:rsid w:val="00C94AAF"/>
    <w:rsid w:val="00C9516B"/>
    <w:rsid w:val="00CA4422"/>
    <w:rsid w:val="00CB2120"/>
    <w:rsid w:val="00CB21EC"/>
    <w:rsid w:val="00CC64BE"/>
    <w:rsid w:val="00CD04B1"/>
    <w:rsid w:val="00D07137"/>
    <w:rsid w:val="00D118C5"/>
    <w:rsid w:val="00D23422"/>
    <w:rsid w:val="00D31C1A"/>
    <w:rsid w:val="00D3341B"/>
    <w:rsid w:val="00D42948"/>
    <w:rsid w:val="00D43988"/>
    <w:rsid w:val="00D62EAB"/>
    <w:rsid w:val="00D634C5"/>
    <w:rsid w:val="00D63E5F"/>
    <w:rsid w:val="00D65188"/>
    <w:rsid w:val="00D660CA"/>
    <w:rsid w:val="00D739F1"/>
    <w:rsid w:val="00D76354"/>
    <w:rsid w:val="00D769D0"/>
    <w:rsid w:val="00D80357"/>
    <w:rsid w:val="00D8131B"/>
    <w:rsid w:val="00D85928"/>
    <w:rsid w:val="00D87ADB"/>
    <w:rsid w:val="00D94C65"/>
    <w:rsid w:val="00D978AD"/>
    <w:rsid w:val="00DA6B97"/>
    <w:rsid w:val="00DC1688"/>
    <w:rsid w:val="00DC3529"/>
    <w:rsid w:val="00DC36A8"/>
    <w:rsid w:val="00DD2172"/>
    <w:rsid w:val="00DD79DF"/>
    <w:rsid w:val="00DE4D96"/>
    <w:rsid w:val="00DF2EC9"/>
    <w:rsid w:val="00DF6417"/>
    <w:rsid w:val="00E1219C"/>
    <w:rsid w:val="00E12F95"/>
    <w:rsid w:val="00E13025"/>
    <w:rsid w:val="00E13217"/>
    <w:rsid w:val="00E14D61"/>
    <w:rsid w:val="00E17AC3"/>
    <w:rsid w:val="00E2096A"/>
    <w:rsid w:val="00E4697A"/>
    <w:rsid w:val="00E578A8"/>
    <w:rsid w:val="00E57F68"/>
    <w:rsid w:val="00E65A34"/>
    <w:rsid w:val="00E65B9A"/>
    <w:rsid w:val="00E724DB"/>
    <w:rsid w:val="00E73490"/>
    <w:rsid w:val="00E77D12"/>
    <w:rsid w:val="00E83E4B"/>
    <w:rsid w:val="00E86700"/>
    <w:rsid w:val="00E92441"/>
    <w:rsid w:val="00E9468F"/>
    <w:rsid w:val="00EA4E70"/>
    <w:rsid w:val="00EB54AA"/>
    <w:rsid w:val="00EC1716"/>
    <w:rsid w:val="00EC6550"/>
    <w:rsid w:val="00ED742B"/>
    <w:rsid w:val="00EE19B7"/>
    <w:rsid w:val="00EE27E9"/>
    <w:rsid w:val="00EE6D56"/>
    <w:rsid w:val="00EF0645"/>
    <w:rsid w:val="00EF3671"/>
    <w:rsid w:val="00EF3748"/>
    <w:rsid w:val="00EF39EE"/>
    <w:rsid w:val="00F01425"/>
    <w:rsid w:val="00F02876"/>
    <w:rsid w:val="00F2130C"/>
    <w:rsid w:val="00F32A43"/>
    <w:rsid w:val="00F37986"/>
    <w:rsid w:val="00F415F9"/>
    <w:rsid w:val="00F433BB"/>
    <w:rsid w:val="00F451E6"/>
    <w:rsid w:val="00F56D96"/>
    <w:rsid w:val="00F61B74"/>
    <w:rsid w:val="00F636FD"/>
    <w:rsid w:val="00F72492"/>
    <w:rsid w:val="00F800D9"/>
    <w:rsid w:val="00F94624"/>
    <w:rsid w:val="00F96424"/>
    <w:rsid w:val="00FA4C5F"/>
    <w:rsid w:val="00FB71AE"/>
    <w:rsid w:val="00FB7C90"/>
    <w:rsid w:val="00FD4ADF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086EC6"/>
  <w15:docId w15:val="{15C3D358-253C-497F-911C-42F0035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BB"/>
    <w:pPr>
      <w:spacing w:after="0"/>
    </w:pPr>
    <w:rPr>
      <w:rFonts w:ascii="Calibri Light" w:eastAsia="Times New Roman" w:hAnsi="Calibri Light" w:cs="Times New Roman"/>
      <w:color w:val="262626" w:themeColor="text1" w:themeTint="D9"/>
      <w:sz w:val="20"/>
      <w:szCs w:val="24"/>
      <w:lang w:eastAsia="fr-FR"/>
    </w:rPr>
  </w:style>
  <w:style w:type="paragraph" w:styleId="Titre1">
    <w:name w:val="heading 1"/>
    <w:basedOn w:val="Normal"/>
    <w:link w:val="Titre1Car"/>
    <w:uiPriority w:val="9"/>
    <w:qFormat/>
    <w:rsid w:val="003B1876"/>
    <w:pPr>
      <w:keepNext/>
      <w:keepLines/>
      <w:spacing w:before="120" w:after="60"/>
      <w:contextualSpacing/>
      <w:outlineLvl w:val="0"/>
    </w:pPr>
    <w:rPr>
      <w:rFonts w:ascii="Calibri" w:eastAsiaTheme="majorEastAsia" w:hAnsi="Calibri" w:cstheme="majorBidi"/>
      <w:b/>
      <w:caps/>
      <w:color w:val="374C80" w:themeColor="accent1" w:themeShade="BF"/>
      <w:sz w:val="2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71BB"/>
    <w:pPr>
      <w:keepNext/>
      <w:keepLines/>
      <w:contextualSpacing/>
      <w:outlineLvl w:val="1"/>
    </w:pPr>
    <w:rPr>
      <w:rFonts w:ascii="Calibri" w:eastAsiaTheme="majorEastAsia" w:hAnsi="Calibri" w:cstheme="majorBidi"/>
      <w:b/>
      <w:sz w:val="22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2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096A"/>
    <w:pPr>
      <w:keepNext/>
      <w:keepLines/>
      <w:spacing w:before="40"/>
      <w:outlineLvl w:val="3"/>
    </w:pPr>
    <w:rPr>
      <w:rFonts w:eastAsiaTheme="majorEastAsia" w:cstheme="majorBidi"/>
      <w:iCs/>
      <w:color w:val="374C80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  <w:lang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4A66AC" w:themeColor="accent1"/>
      </w:pBdr>
      <w:spacing w:before="60"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  <w:szCs w:val="22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1B1D3D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1"/>
      </w:numPr>
      <w:spacing w:before="60"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En-tte">
    <w:name w:val="header"/>
    <w:basedOn w:val="Normal"/>
    <w:link w:val="En-tteCar"/>
    <w:uiPriority w:val="99"/>
    <w:unhideWhenUsed/>
    <w:pPr>
      <w:spacing w:before="60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before="60"/>
      <w:jc w:val="right"/>
    </w:pPr>
    <w:rPr>
      <w:rFonts w:asciiTheme="minorHAnsi" w:eastAsiaTheme="minorEastAsia" w:hAnsiTheme="minorHAnsi" w:cstheme="minorBidi"/>
      <w:color w:val="374C80" w:themeColor="accent1" w:themeShade="BF"/>
      <w:sz w:val="22"/>
      <w:szCs w:val="22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374C80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3B1876"/>
    <w:rPr>
      <w:rFonts w:ascii="Calibri" w:eastAsiaTheme="majorEastAsia" w:hAnsi="Calibri" w:cstheme="majorBidi"/>
      <w:b/>
      <w:caps/>
      <w:color w:val="374C80" w:themeColor="accent1" w:themeShade="BF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71BB"/>
    <w:rPr>
      <w:rFonts w:ascii="Calibri" w:eastAsiaTheme="majorEastAsia" w:hAnsi="Calibri" w:cstheme="majorBidi"/>
      <w:b/>
      <w:color w:val="262626" w:themeColor="text1" w:themeTint="D9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374C80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374C80" w:themeColor="accent1" w:themeShade="BF"/>
      <w:sz w:val="22"/>
      <w:szCs w:val="22"/>
      <w:lang w:eastAsia="ja-JP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374C80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"/>
      </w:numPr>
      <w:spacing w:before="60"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374C80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before="60" w:after="120"/>
    </w:pPr>
    <w:rPr>
      <w:rFonts w:asciiTheme="minorHAnsi" w:eastAsiaTheme="minorEastAsia" w:hAnsiTheme="minorHAnsi" w:cstheme="minorBidi"/>
      <w:color w:val="404040" w:themeColor="text1" w:themeTint="BF"/>
      <w:sz w:val="22"/>
      <w:szCs w:val="16"/>
      <w:lang w:eastAsia="ja-JP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spacing w:before="60" w:after="240"/>
      <w:ind w:left="1152" w:right="1152"/>
    </w:pPr>
    <w:rPr>
      <w:rFonts w:asciiTheme="minorHAnsi" w:eastAsiaTheme="minorEastAsia" w:hAnsiTheme="minorHAnsi" w:cstheme="minorBidi"/>
      <w:i/>
      <w:iCs/>
      <w:color w:val="374C80" w:themeColor="accent1" w:themeShade="BF"/>
      <w:sz w:val="22"/>
      <w:szCs w:val="22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before="60" w:after="120"/>
      <w:ind w:left="360"/>
    </w:pPr>
    <w:rPr>
      <w:rFonts w:asciiTheme="minorHAnsi" w:eastAsiaTheme="minorEastAsia" w:hAnsiTheme="minorHAnsi" w:cstheme="minorBidi"/>
      <w:color w:val="404040" w:themeColor="text1" w:themeTint="BF"/>
      <w:sz w:val="22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before="60"/>
    </w:pPr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before="60" w:after="200"/>
    </w:pPr>
    <w:rPr>
      <w:rFonts w:asciiTheme="minorHAnsi" w:eastAsiaTheme="minorEastAsia" w:hAnsiTheme="minorHAnsi" w:cstheme="minorBidi"/>
      <w:i/>
      <w:iCs/>
      <w:color w:val="242852" w:themeColor="text2"/>
      <w:sz w:val="22"/>
      <w:szCs w:val="1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before="60"/>
    </w:pPr>
    <w:rPr>
      <w:rFonts w:ascii="Segoe UI" w:eastAsiaTheme="minorEastAsia" w:hAnsi="Segoe UI" w:cs="Segoe UI"/>
      <w:color w:val="404040" w:themeColor="text1" w:themeTint="BF"/>
      <w:sz w:val="22"/>
      <w:szCs w:val="18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pPr>
      <w:spacing w:before="60" w:after="240"/>
    </w:pPr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before="60"/>
    </w:pPr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before="60"/>
    </w:pPr>
    <w:rPr>
      <w:rFonts w:asciiTheme="majorHAnsi" w:eastAsiaTheme="majorEastAsia" w:hAnsiTheme="majorHAnsi" w:cstheme="majorBidi"/>
      <w:color w:val="404040" w:themeColor="text1" w:themeTint="BF"/>
      <w:sz w:val="22"/>
      <w:szCs w:val="20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before="60"/>
    </w:pPr>
    <w:rPr>
      <w:rFonts w:asciiTheme="minorHAnsi" w:eastAsiaTheme="minorEastAsia" w:hAnsiTheme="minorHAnsi" w:cstheme="minorBidi"/>
      <w:color w:val="404040" w:themeColor="text1" w:themeTint="BF"/>
      <w:sz w:val="22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before="60"/>
    </w:pPr>
    <w:rPr>
      <w:rFonts w:ascii="Consolas" w:eastAsiaTheme="minorEastAsia" w:hAnsi="Consolas" w:cstheme="minorBidi"/>
      <w:color w:val="404040" w:themeColor="text1" w:themeTint="BF"/>
      <w:sz w:val="22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before="60"/>
    </w:pPr>
    <w:rPr>
      <w:rFonts w:ascii="Consolas" w:eastAsiaTheme="minorEastAsia" w:hAnsi="Consolas" w:cstheme="minorBidi"/>
      <w:color w:val="404040" w:themeColor="text1" w:themeTint="BF"/>
      <w:sz w:val="22"/>
      <w:szCs w:val="21"/>
      <w:lang w:eastAsia="ja-JP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table" w:styleId="Grilledutableau">
    <w:name w:val="Table Grid"/>
    <w:basedOn w:val="TableauNormal"/>
    <w:uiPriority w:val="39"/>
    <w:rsid w:val="00567A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E210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1737F2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2E0A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48F6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167AA5"/>
    <w:pPr>
      <w:spacing w:before="60" w:after="240"/>
      <w:ind w:left="720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apple-converted-space">
    <w:name w:val="apple-converted-space"/>
    <w:basedOn w:val="Policepardfaut"/>
    <w:rsid w:val="003B7DA3"/>
  </w:style>
  <w:style w:type="character" w:customStyle="1" w:styleId="Titre4Car">
    <w:name w:val="Titre 4 Car"/>
    <w:basedOn w:val="Policepardfaut"/>
    <w:link w:val="Titre4"/>
    <w:uiPriority w:val="9"/>
    <w:rsid w:val="00E2096A"/>
    <w:rPr>
      <w:rFonts w:ascii="Arial" w:eastAsiaTheme="majorEastAsia" w:hAnsi="Arial" w:cstheme="majorBidi"/>
      <w:iCs/>
      <w:color w:val="374C80" w:themeColor="accent1" w:themeShade="BF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3"/>
    <w:qFormat/>
    <w:rsid w:val="008C2B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3"/>
    <w:rsid w:val="008C2B10"/>
    <w:rPr>
      <w:color w:val="5A5A5A" w:themeColor="text1" w:themeTint="A5"/>
      <w:spacing w:val="15"/>
      <w:lang w:eastAsia="fr-FR"/>
    </w:rPr>
  </w:style>
  <w:style w:type="paragraph" w:customStyle="1" w:styleId="Lieu">
    <w:name w:val="Lieu"/>
    <w:basedOn w:val="Titre2"/>
    <w:qFormat/>
    <w:rsid w:val="003571BB"/>
    <w:pPr>
      <w:jc w:val="both"/>
    </w:pPr>
    <w:rPr>
      <w:rFonts w:ascii="Avenir Next Condensed" w:hAnsi="Avenir Next Condensed"/>
      <w:b w:val="0"/>
      <w:color w:val="595959" w:themeColor="text1" w:themeTint="A6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2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.com/AdelineLacroix2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rcid.org/0000-0001-6990-594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2p3z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deline-lacroix-94ab2611a/" TargetMode="External"/><Relationship Id="rId23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20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ine\AppData\Roaming\Microsoft\Templates\CV%20(couleur).dotx" TargetMode="External"/></Relationships>
</file>

<file path=word/theme/theme1.xml><?xml version="1.0" encoding="utf-8"?>
<a:theme xmlns:a="http://schemas.openxmlformats.org/drawingml/2006/main" name="Office Theme">
  <a:themeElements>
    <a:clrScheme name="Personnalisé 3">
      <a:dk1>
        <a:srgbClr val="000000"/>
      </a:dk1>
      <a:lt1>
        <a:srgbClr val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BCD8FF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1EAF-1CB4-1747-99D8-43BE5E90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C:\Users\Adeline\AppData\Roaming\Microsoft\Templates\CV (couleur).dotx</Template>
  <TotalTime>1</TotalTime>
  <Pages>8</Pages>
  <Words>4645</Words>
  <Characters>25553</Characters>
  <Application>Microsoft Office Word</Application>
  <DocSecurity>0</DocSecurity>
  <Lines>212</Lines>
  <Paragraphs>60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Adeline</dc:creator>
  <cp:keywords/>
  <cp:lastModifiedBy>adlacroix1@gmail.com</cp:lastModifiedBy>
  <cp:revision>2</cp:revision>
  <cp:lastPrinted>2024-12-05T21:16:00Z</cp:lastPrinted>
  <dcterms:created xsi:type="dcterms:W3CDTF">2025-01-17T22:13:00Z</dcterms:created>
  <dcterms:modified xsi:type="dcterms:W3CDTF">2025-01-17T22:13:00Z</dcterms:modified>
  <cp:version/>
</cp:coreProperties>
</file>