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>
          <w:lang w:val="fr-FR"/>
        </w:rPr>
        <w:t>Cd // trouver le dossier//</w:t>
      </w:r>
    </w:p>
    <w:p>
      <w:r>
        <w:rPr>
          <w:lang w:val="fr-FR"/>
        </w:rPr>
        <w:t>Ls // voir le contenu du dossier //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Adeline benoit</dc:creator>
  <cp:lastModifiedBy>Adeline benoit</cp:lastModifiedBy>
</cp:coreProperties>
</file>