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widowControl w:val="0"/>
        <w:spacing w:line="276" w:lineRule="auto"/>
        <w:ind/>
        <w:rPr>
          <w:rFonts w:ascii="Arial" w:hAnsi="Arial"/>
          <w:color w:val="000000"/>
          <w:sz w:val="22"/>
        </w:rPr>
      </w:pPr>
    </w:p>
    <w:tbl>
      <w:tblPr>
        <w:tblStyle w:val="Style_1"/>
        <w:tblW w:type="auto" w:w="0"/>
        <w:jc w:val="center"/>
        <w:tblInd w:type="dxa" w:w="0"/>
        <w:tblBorders>
          <w:bottom w:color="000000" w:sz="12" w:val="single"/>
        </w:tblBorders>
        <w:tblLayout w:type="fixed"/>
      </w:tblPr>
      <w:tblGrid>
        <w:gridCol w:w="806"/>
        <w:gridCol w:w="9115"/>
      </w:tblGrid>
      <w:tr>
        <w:trPr>
          <w:trHeight w:hRule="atLeast" w:val="1133"/>
        </w:trPr>
        <w:tc>
          <w:tcPr>
            <w:tcW w:type="dxa" w:w="806"/>
            <w:tcBorders>
              <w:bottom w:color="000000" w:sz="12" w:val="single"/>
            </w:tcBorders>
          </w:tcPr>
          <w:p w14:paraId="05000000">
            <w:pPr>
              <w:ind/>
              <w:jc w:val="center"/>
              <w:rPr>
                <w:color w:val="000000"/>
              </w:rPr>
            </w:pPr>
          </w:p>
        </w:tc>
        <w:tc>
          <w:tcPr>
            <w:tcW w:type="dxa" w:w="9115"/>
            <w:tcBorders>
              <w:bottom w:color="000000" w:sz="12" w:val="single"/>
            </w:tcBorders>
          </w:tcPr>
          <w:p w14:paraId="06000000">
            <w:pPr>
              <w:pStyle w:val="Style_2"/>
              <w:spacing w:after="0" w:before="0"/>
              <w:ind w:right="0"/>
              <w:rPr>
                <w:b w:val="1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14:paraId="07000000">
            <w:pPr>
              <w:spacing w:after="40"/>
              <w:ind/>
              <w:jc w:val="center"/>
              <w:rPr>
                <w:b w:val="1"/>
                <w:color w:val="000000"/>
              </w:rPr>
            </w:pPr>
            <w:r>
              <w:rPr>
                <w:b w:val="1"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8000000">
            <w:pPr>
              <w:pStyle w:val="Style_3"/>
              <w:spacing w:after="0" w:before="0"/>
              <w:ind w:hanging="181" w:left="0" w:right="0"/>
              <w:jc w:val="center"/>
              <w:rPr>
                <w:b w:val="1"/>
                <w:color w:val="000000"/>
              </w:rPr>
            </w:pPr>
            <w:r>
              <w:rPr>
                <w:b w:val="1"/>
                <w:sz w:val="24"/>
                <w:u w:val="none"/>
              </w:rPr>
              <w:t xml:space="preserve">«ЗЕЛЕНОДОЛЬСКИЙ МЕХАНИЧЕСКИЙ КОЛЛЕДЖ» </w:t>
            </w:r>
            <w:r>
              <w:rPr>
                <w:b w:val="1"/>
                <w:sz w:val="22"/>
                <w:u w:val="none"/>
              </w:rPr>
              <w:br/>
            </w:r>
            <w:r>
              <w:rPr>
                <w:sz w:val="24"/>
                <w:u w:val="none"/>
              </w:rPr>
              <w:t>(ГАПОУ «ЗМК»)</w:t>
            </w:r>
          </w:p>
        </w:tc>
      </w:tr>
    </w:tbl>
    <w:p w14:paraId="09000000"/>
    <w:p w14:paraId="0A000000"/>
    <w:p w14:paraId="0B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09.02.07 «Информационные системы и программирование»</w:t>
      </w:r>
    </w:p>
    <w:p w14:paraId="0C000000">
      <w:pPr>
        <w:ind/>
        <w:jc w:val="center"/>
        <w:rPr>
          <w:b w:val="1"/>
          <w:sz w:val="28"/>
        </w:rPr>
      </w:pPr>
    </w:p>
    <w:p w14:paraId="0D000000">
      <w:pPr>
        <w:spacing w:line="360" w:lineRule="auto"/>
        <w:ind/>
        <w:jc w:val="center"/>
        <w:rPr>
          <w:sz w:val="28"/>
        </w:rPr>
      </w:pPr>
    </w:p>
    <w:p w14:paraId="0E000000">
      <w:pPr>
        <w:spacing w:line="360" w:lineRule="auto"/>
        <w:ind/>
        <w:jc w:val="center"/>
        <w:rPr>
          <w:sz w:val="28"/>
        </w:rPr>
      </w:pPr>
    </w:p>
    <w:p w14:paraId="0F000000">
      <w:pPr>
        <w:spacing w:line="360" w:lineRule="auto"/>
        <w:ind/>
        <w:jc w:val="center"/>
        <w:rPr>
          <w:sz w:val="28"/>
        </w:rPr>
      </w:pPr>
    </w:p>
    <w:p w14:paraId="10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</w:p>
    <w:p w14:paraId="11000000">
      <w:pPr>
        <w:pStyle w:val="Style_3"/>
        <w:spacing w:after="0" w:before="0" w:line="360" w:lineRule="auto"/>
        <w:ind w:firstLine="0" w:left="0" w:right="0"/>
        <w:jc w:val="center"/>
        <w:rPr>
          <w:b w:val="1"/>
          <w:sz w:val="28"/>
          <w:u w:val="none"/>
        </w:rPr>
      </w:pPr>
      <w:r>
        <w:rPr>
          <w:b w:val="1"/>
          <w:sz w:val="28"/>
          <w:u w:val="none"/>
        </w:rPr>
        <w:t>МДК 07.01. УПРАВЛЕНИЕ И АВТОМАТИЗАЦИЯ БАЗ ДАННЫХ</w:t>
      </w:r>
    </w:p>
    <w:p w14:paraId="12000000">
      <w:pPr>
        <w:spacing w:line="360" w:lineRule="auto"/>
        <w:ind/>
        <w:jc w:val="center"/>
        <w:rPr>
          <w:sz w:val="28"/>
        </w:rPr>
      </w:pPr>
    </w:p>
    <w:p w14:paraId="13000000">
      <w:pPr>
        <w:spacing w:line="360" w:lineRule="auto"/>
        <w:ind/>
        <w:jc w:val="center"/>
        <w:rPr>
          <w:b w:val="1"/>
          <w:sz w:val="28"/>
        </w:rPr>
      </w:pPr>
      <w:bookmarkStart w:id="1" w:name="_gjdgxs"/>
      <w:bookmarkEnd w:id="1"/>
      <w:r>
        <w:rPr>
          <w:b w:val="1"/>
          <w:sz w:val="28"/>
        </w:rPr>
        <w:t>Отчет о практических работах</w:t>
      </w:r>
    </w:p>
    <w:p w14:paraId="14000000">
      <w:pPr>
        <w:spacing w:line="360" w:lineRule="auto"/>
        <w:ind/>
        <w:jc w:val="center"/>
        <w:rPr>
          <w:b w:val="1"/>
          <w:sz w:val="28"/>
        </w:rPr>
      </w:pPr>
    </w:p>
    <w:p w14:paraId="15000000">
      <w:pPr>
        <w:spacing w:line="360" w:lineRule="auto"/>
        <w:ind/>
        <w:jc w:val="center"/>
        <w:rPr>
          <w:sz w:val="28"/>
        </w:rPr>
      </w:pPr>
    </w:p>
    <w:p w14:paraId="16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Исполнитель</w:t>
      </w:r>
      <w:r>
        <w:rPr>
          <w:sz w:val="28"/>
        </w:rPr>
        <w:t>:Ахмадуллин Адель Рамилевич</w:t>
      </w:r>
    </w:p>
    <w:p w14:paraId="17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Группа</w:t>
      </w:r>
      <w:r>
        <w:rPr>
          <w:sz w:val="28"/>
        </w:rPr>
        <w:t>: 227</w:t>
      </w:r>
    </w:p>
    <w:p w14:paraId="18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Преподаватель:</w:t>
      </w:r>
      <w:r>
        <w:rPr>
          <w:sz w:val="28"/>
        </w:rPr>
        <w:t xml:space="preserve"> </w:t>
      </w:r>
      <w:r>
        <w:rPr>
          <w:sz w:val="28"/>
        </w:rPr>
        <w:t>Алемасов</w:t>
      </w:r>
      <w:r>
        <w:rPr>
          <w:sz w:val="28"/>
        </w:rPr>
        <w:t xml:space="preserve"> Евгений Павлович</w:t>
      </w:r>
    </w:p>
    <w:p w14:paraId="19000000">
      <w:pPr>
        <w:spacing w:line="360" w:lineRule="auto"/>
        <w:ind/>
        <w:rPr>
          <w:sz w:val="28"/>
        </w:rPr>
      </w:pPr>
    </w:p>
    <w:p w14:paraId="1A000000">
      <w:pPr>
        <w:spacing w:line="360" w:lineRule="auto"/>
        <w:ind/>
        <w:rPr>
          <w:sz w:val="28"/>
        </w:rPr>
      </w:pPr>
    </w:p>
    <w:p w14:paraId="1B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>Дата сдачи</w:t>
      </w:r>
      <w:r>
        <w:rPr>
          <w:sz w:val="28"/>
        </w:rPr>
        <w:t xml:space="preserve"> 01</w:t>
      </w:r>
      <w:r>
        <w:rPr>
          <w:sz w:val="28"/>
        </w:rPr>
        <w:t>.11.2024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ab/>
      </w:r>
      <w:r>
        <w:rPr>
          <w:b w:val="1"/>
          <w:sz w:val="28"/>
        </w:rPr>
        <w:t>Оценка</w:t>
      </w:r>
      <w:r>
        <w:rPr>
          <w:sz w:val="28"/>
        </w:rPr>
        <w:t xml:space="preserve"> ____________</w:t>
      </w:r>
    </w:p>
    <w:p w14:paraId="1C000000">
      <w:pPr>
        <w:spacing w:line="360" w:lineRule="auto"/>
        <w:ind/>
        <w:rPr>
          <w:sz w:val="28"/>
        </w:rPr>
      </w:pPr>
    </w:p>
    <w:p w14:paraId="1D000000">
      <w:pPr>
        <w:spacing w:line="360" w:lineRule="auto"/>
        <w:ind/>
        <w:rPr>
          <w:sz w:val="28"/>
        </w:rPr>
      </w:pPr>
      <w:r>
        <w:rPr>
          <w:b w:val="1"/>
          <w:sz w:val="28"/>
        </w:rPr>
        <w:t xml:space="preserve">Подпись преподавателя  </w:t>
      </w:r>
      <w:r>
        <w:rPr>
          <w:sz w:val="28"/>
        </w:rPr>
        <w:t xml:space="preserve"> _______________________</w:t>
      </w:r>
    </w:p>
    <w:p w14:paraId="1E000000">
      <w:pPr>
        <w:spacing w:line="360" w:lineRule="auto"/>
        <w:ind/>
        <w:jc w:val="center"/>
        <w:rPr>
          <w:sz w:val="28"/>
        </w:rPr>
      </w:pPr>
    </w:p>
    <w:p w14:paraId="1F000000">
      <w:pPr>
        <w:spacing w:line="360" w:lineRule="auto"/>
        <w:ind/>
        <w:jc w:val="center"/>
        <w:rPr>
          <w:sz w:val="28"/>
        </w:rPr>
      </w:pPr>
    </w:p>
    <w:p w14:paraId="20000000">
      <w:pPr>
        <w:spacing w:line="360" w:lineRule="auto"/>
        <w:ind/>
        <w:jc w:val="center"/>
        <w:rPr>
          <w:b w:val="1"/>
          <w:sz w:val="28"/>
        </w:rPr>
      </w:pPr>
    </w:p>
    <w:p w14:paraId="21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ЗЕЛЕНОДОЛЬСК – 202</w:t>
      </w:r>
      <w:r>
        <w:rPr>
          <w:b w:val="1"/>
          <w:sz w:val="28"/>
        </w:rPr>
        <w:t>4</w:t>
      </w:r>
      <w:r>
        <w:br w:type="page"/>
      </w:r>
    </w:p>
    <w:p w14:paraId="22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Работа №</w:t>
      </w:r>
      <w:r>
        <w:rPr>
          <w:b w:val="1"/>
          <w:sz w:val="28"/>
        </w:rPr>
        <w:t>3</w:t>
      </w:r>
      <w:r>
        <w:rPr>
          <w:b w:val="1"/>
          <w:sz w:val="28"/>
        </w:rPr>
        <w:t xml:space="preserve">. </w:t>
      </w:r>
      <w:r>
        <w:rPr>
          <w:b w:val="1"/>
          <w:sz w:val="28"/>
        </w:rPr>
        <w:t>Нормализация. Приведение к 3 НФ.</w:t>
      </w:r>
    </w:p>
    <w:p w14:paraId="23000000">
      <w:pPr>
        <w:ind w:firstLine="709" w:left="0"/>
        <w:jc w:val="both"/>
        <w:rPr>
          <w:b w:val="1"/>
          <w:sz w:val="28"/>
        </w:rPr>
      </w:pPr>
    </w:p>
    <w:p w14:paraId="24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Задание:</w:t>
      </w:r>
    </w:p>
    <w:p w14:paraId="25000000">
      <w:pPr>
        <w:ind w:firstLine="709" w:left="0"/>
        <w:jc w:val="both"/>
        <w:rPr>
          <w:sz w:val="28"/>
        </w:rPr>
      </w:pPr>
      <w:r>
        <w:rPr>
          <w:sz w:val="28"/>
        </w:rPr>
        <w:t>1.</w:t>
      </w:r>
    </w:p>
    <w:p w14:paraId="26000000">
      <w:pPr>
        <w:ind w:firstLine="426" w:left="-284"/>
        <w:jc w:val="both"/>
        <w:rPr>
          <w:sz w:val="28"/>
        </w:rPr>
      </w:pPr>
      <w:r>
        <w:drawing>
          <wp:inline>
            <wp:extent cx="6299835" cy="90106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99835" cy="90106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ind w:firstLine="851" w:left="-142"/>
        <w:jc w:val="both"/>
        <w:rPr>
          <w:sz w:val="28"/>
        </w:rPr>
      </w:pPr>
      <w:r>
        <w:rPr>
          <w:sz w:val="28"/>
        </w:rPr>
        <w:t>2.</w:t>
      </w:r>
    </w:p>
    <w:p w14:paraId="28000000">
      <w:pPr>
        <w:ind w:firstLine="142" w:left="0"/>
        <w:jc w:val="both"/>
        <w:rPr>
          <w:sz w:val="28"/>
        </w:rPr>
      </w:pPr>
      <w:r>
        <w:drawing>
          <wp:inline>
            <wp:extent cx="6299835" cy="64071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99835" cy="6407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ind w:firstLine="709" w:left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</w:rPr>
        <w:t xml:space="preserve">. </w:t>
      </w:r>
      <w:r>
        <w:rPr>
          <w:sz w:val="28"/>
        </w:rPr>
        <w:t>Привести к 1НФ, ко 2НФ, к 3НФ.</w:t>
      </w:r>
    </w:p>
    <w:p w14:paraId="2A000000">
      <w:pPr>
        <w:ind w:firstLine="709" w:left="0"/>
        <w:jc w:val="both"/>
        <w:rPr>
          <w:sz w:val="28"/>
        </w:rPr>
      </w:pPr>
      <w:r>
        <w:rPr>
          <w:sz w:val="28"/>
        </w:rPr>
        <w:t>Оформить отчет о практической работе.</w:t>
      </w:r>
    </w:p>
    <w:p w14:paraId="2B000000">
      <w:pPr>
        <w:ind w:firstLine="709" w:left="0"/>
        <w:jc w:val="both"/>
        <w:rPr>
          <w:sz w:val="28"/>
        </w:rPr>
      </w:pPr>
      <w:r>
        <w:rPr>
          <w:sz w:val="28"/>
        </w:rPr>
        <w:t xml:space="preserve"> </w:t>
      </w:r>
    </w:p>
    <w:p w14:paraId="2C000000">
      <w:pPr>
        <w:ind w:firstLine="709" w:left="0"/>
        <w:jc w:val="both"/>
        <w:rPr>
          <w:sz w:val="28"/>
        </w:rPr>
      </w:pPr>
    </w:p>
    <w:p w14:paraId="2D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Результаты выполнения работы:</w:t>
      </w:r>
    </w:p>
    <w:p w14:paraId="2E000000">
      <w:pPr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Задание 1.</w:t>
      </w:r>
    </w:p>
    <w:p w14:paraId="2F000000">
      <w:pPr>
        <w:ind w:hanging="851" w:left="851"/>
        <w:jc w:val="center"/>
        <w:rPr>
          <w:b w:val="1"/>
          <w:sz w:val="28"/>
        </w:rPr>
      </w:pPr>
      <w:r>
        <w:rPr>
          <w:b w:val="1"/>
          <w:sz w:val="28"/>
        </w:rPr>
        <w:t>Начальная таблица</w:t>
      </w:r>
    </w:p>
    <w:p w14:paraId="30000000">
      <w:pPr>
        <w:ind w:hanging="283" w:left="-426"/>
        <w:jc w:val="both"/>
        <w:rPr>
          <w:b w:val="1"/>
          <w:sz w:val="28"/>
        </w:rPr>
      </w:pPr>
      <w:r>
        <w:rPr>
          <w:b w:val="1"/>
          <w:sz w:val="28"/>
        </w:rPr>
        <w:drawing>
          <wp:inline>
            <wp:extent cx="6981825" cy="13049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6981825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hanging="283" w:left="-426"/>
        <w:jc w:val="both"/>
        <w:rPr>
          <w:b w:val="1"/>
          <w:sz w:val="28"/>
        </w:rPr>
      </w:pPr>
    </w:p>
    <w:p w14:paraId="32000000">
      <w:pPr>
        <w:ind w:hanging="283" w:left="-426"/>
        <w:jc w:val="center"/>
        <w:rPr>
          <w:b w:val="1"/>
          <w:sz w:val="28"/>
        </w:rPr>
      </w:pPr>
      <w:r>
        <w:rPr>
          <w:b w:val="1"/>
          <w:sz w:val="28"/>
        </w:rPr>
        <w:t>1 нормальная форма</w:t>
      </w:r>
    </w:p>
    <w:p w14:paraId="33000000">
      <w:pPr>
        <w:ind w:hanging="283" w:left="-426"/>
        <w:rPr>
          <w:b w:val="1"/>
          <w:sz w:val="28"/>
        </w:rPr>
      </w:pPr>
      <w:r>
        <w:rPr>
          <w:b w:val="1"/>
          <w:sz w:val="28"/>
        </w:rPr>
        <w:drawing>
          <wp:inline>
            <wp:extent cx="6981825" cy="14859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6981825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ind w:hanging="283" w:left="-426"/>
        <w:rPr>
          <w:b w:val="1"/>
          <w:sz w:val="28"/>
        </w:rPr>
      </w:pPr>
    </w:p>
    <w:p w14:paraId="35000000">
      <w:pPr>
        <w:ind w:hanging="283" w:left="-426"/>
        <w:jc w:val="center"/>
        <w:rPr>
          <w:b w:val="1"/>
          <w:sz w:val="28"/>
        </w:rPr>
      </w:pPr>
    </w:p>
    <w:p w14:paraId="36000000">
      <w:pPr>
        <w:ind w:hanging="283" w:left="-426"/>
        <w:jc w:val="center"/>
        <w:rPr>
          <w:b w:val="1"/>
          <w:sz w:val="28"/>
        </w:rPr>
      </w:pPr>
    </w:p>
    <w:p w14:paraId="37000000">
      <w:pPr>
        <w:ind w:hanging="283" w:left="-426"/>
        <w:jc w:val="center"/>
        <w:rPr>
          <w:b w:val="1"/>
          <w:sz w:val="28"/>
        </w:rPr>
      </w:pPr>
    </w:p>
    <w:p w14:paraId="38000000">
      <w:pPr>
        <w:ind w:hanging="283" w:left="-426"/>
        <w:jc w:val="center"/>
        <w:rPr>
          <w:b w:val="1"/>
          <w:sz w:val="28"/>
        </w:rPr>
      </w:pPr>
    </w:p>
    <w:p w14:paraId="39000000">
      <w:pPr>
        <w:ind w:hanging="283" w:left="-426"/>
        <w:jc w:val="center"/>
        <w:rPr>
          <w:b w:val="1"/>
          <w:sz w:val="28"/>
        </w:rPr>
      </w:pPr>
    </w:p>
    <w:p w14:paraId="3A000000">
      <w:pPr>
        <w:ind w:hanging="283" w:left="-426"/>
        <w:jc w:val="center"/>
        <w:rPr>
          <w:b w:val="1"/>
          <w:sz w:val="28"/>
        </w:rPr>
      </w:pPr>
    </w:p>
    <w:p w14:paraId="3B000000">
      <w:pPr>
        <w:ind w:hanging="283" w:left="-426"/>
        <w:jc w:val="center"/>
        <w:rPr>
          <w:b w:val="1"/>
          <w:sz w:val="28"/>
        </w:rPr>
      </w:pPr>
    </w:p>
    <w:p w14:paraId="3C000000">
      <w:pPr>
        <w:ind w:hanging="283" w:left="-426"/>
        <w:jc w:val="center"/>
        <w:rPr>
          <w:b w:val="1"/>
          <w:sz w:val="28"/>
        </w:rPr>
      </w:pPr>
    </w:p>
    <w:p w14:paraId="3D000000">
      <w:pPr>
        <w:ind w:hanging="283" w:left="-426"/>
        <w:jc w:val="center"/>
        <w:rPr>
          <w:b w:val="1"/>
          <w:sz w:val="28"/>
        </w:rPr>
      </w:pPr>
      <w:r>
        <w:rPr>
          <w:b w:val="1"/>
          <w:sz w:val="28"/>
        </w:rPr>
        <w:t>2 нормальная форма</w:t>
      </w:r>
    </w:p>
    <w:p w14:paraId="3E000000">
      <w:pPr>
        <w:ind w:hanging="567" w:left="-426"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7334250" cy="203835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7334250" cy="2038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rPr>
          <w:b w:val="1"/>
          <w:sz w:val="28"/>
        </w:rPr>
      </w:pPr>
    </w:p>
    <w:p w14:paraId="40000000">
      <w:pPr>
        <w:ind w:firstLine="3119" w:left="0"/>
        <w:rPr>
          <w:b w:val="1"/>
          <w:sz w:val="28"/>
        </w:rPr>
      </w:pPr>
    </w:p>
    <w:p w14:paraId="41000000">
      <w:pPr>
        <w:ind w:firstLine="3261" w:left="0"/>
        <w:rPr>
          <w:b w:val="1"/>
          <w:sz w:val="28"/>
        </w:rPr>
      </w:pPr>
      <w:r>
        <w:rPr>
          <w:b w:val="1"/>
          <w:sz w:val="28"/>
        </w:rPr>
        <w:t>3 нормальная форма</w:t>
      </w:r>
    </w:p>
    <w:p w14:paraId="42000000">
      <w:pPr>
        <w:ind w:firstLine="3119" w:left="0"/>
        <w:rPr>
          <w:b w:val="1"/>
          <w:sz w:val="28"/>
        </w:rPr>
      </w:pPr>
    </w:p>
    <w:p w14:paraId="43000000">
      <w:pPr>
        <w:ind w:hanging="851" w:left="851"/>
        <w:rPr>
          <w:b w:val="1"/>
          <w:sz w:val="28"/>
        </w:rPr>
      </w:pPr>
      <w:r>
        <w:rPr>
          <w:b w:val="1"/>
          <w:sz w:val="28"/>
        </w:rPr>
        <w:drawing>
          <wp:inline>
            <wp:extent cx="7334250" cy="203835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7334250" cy="2038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rPr>
          <w:b w:val="1"/>
          <w:sz w:val="28"/>
        </w:rPr>
      </w:pPr>
    </w:p>
    <w:p w14:paraId="45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Id_pay</w:t>
      </w:r>
    </w:p>
    <w:p w14:paraId="46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1790700" cy="752475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790700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ind/>
        <w:jc w:val="center"/>
        <w:rPr>
          <w:b w:val="1"/>
          <w:sz w:val="28"/>
        </w:rPr>
      </w:pPr>
    </w:p>
    <w:p w14:paraId="48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Id_category</w:t>
      </w:r>
    </w:p>
    <w:p w14:paraId="49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2419350" cy="148590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10"/>
                    <a:srcRect b="0" l="0" r="0" t="0"/>
                    <a:stretch/>
                  </pic:blipFill>
                  <pic:spPr>
                    <a:xfrm flipH="false" flipV="false" rot="0">
                      <a:ext cx="241935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000000">
      <w:pPr>
        <w:rPr>
          <w:b w:val="1"/>
          <w:sz w:val="28"/>
        </w:rPr>
      </w:pPr>
    </w:p>
    <w:p w14:paraId="4B000000">
      <w:pPr>
        <w:rPr>
          <w:b w:val="1"/>
          <w:sz w:val="28"/>
        </w:rPr>
      </w:pPr>
    </w:p>
    <w:p w14:paraId="4C000000">
      <w:pPr>
        <w:rPr>
          <w:b w:val="1"/>
          <w:sz w:val="28"/>
        </w:rPr>
      </w:pPr>
    </w:p>
    <w:p w14:paraId="4D000000">
      <w:pPr>
        <w:rPr>
          <w:b w:val="1"/>
          <w:sz w:val="28"/>
        </w:rPr>
      </w:pPr>
    </w:p>
    <w:p w14:paraId="4E000000">
      <w:pPr>
        <w:rPr>
          <w:b w:val="1"/>
          <w:sz w:val="28"/>
        </w:rPr>
      </w:pPr>
      <w:r>
        <w:rPr>
          <w:b w:val="1"/>
          <w:sz w:val="28"/>
        </w:rPr>
        <w:t>Задание 2.</w:t>
      </w:r>
    </w:p>
    <w:p w14:paraId="4F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Начальная таблица</w:t>
      </w:r>
    </w:p>
    <w:p w14:paraId="50000000">
      <w:pPr>
        <w:ind/>
        <w:jc w:val="center"/>
        <w:rPr>
          <w:b w:val="1"/>
          <w:sz w:val="28"/>
        </w:rPr>
      </w:pPr>
    </w:p>
    <w:p w14:paraId="51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5905500" cy="112395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11"/>
                    <a:srcRect b="0" l="0" r="0" t="0"/>
                    <a:stretch/>
                  </pic:blipFill>
                  <pic:spPr>
                    <a:xfrm flipH="false" flipV="false" rot="0">
                      <a:ext cx="590550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ind/>
        <w:jc w:val="center"/>
        <w:rPr>
          <w:b w:val="1"/>
          <w:sz w:val="28"/>
        </w:rPr>
      </w:pPr>
    </w:p>
    <w:p w14:paraId="53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1 нормальная форма</w:t>
      </w:r>
    </w:p>
    <w:p w14:paraId="54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5905500" cy="148590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2"/>
                    <a:srcRect b="0" l="0" r="0" t="0"/>
                    <a:stretch/>
                  </pic:blipFill>
                  <pic:spPr>
                    <a:xfrm flipH="false" flipV="false" rot="0">
                      <a:ext cx="59055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ind/>
        <w:jc w:val="center"/>
        <w:rPr>
          <w:b w:val="1"/>
          <w:sz w:val="28"/>
        </w:rPr>
      </w:pPr>
    </w:p>
    <w:p w14:paraId="56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2 нормальная форма</w:t>
      </w:r>
      <w:bookmarkStart w:id="2" w:name="_GoBack"/>
      <w:bookmarkEnd w:id="2"/>
    </w:p>
    <w:p w14:paraId="57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6553200" cy="148590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3"/>
                    <a:srcRect b="0" l="0" r="0" t="0"/>
                    <a:stretch/>
                  </pic:blipFill>
                  <pic:spPr>
                    <a:xfrm flipH="false" flipV="false" rot="0">
                      <a:ext cx="65532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rPr>
          <w:b w:val="1"/>
          <w:sz w:val="28"/>
        </w:rPr>
      </w:pPr>
    </w:p>
    <w:p w14:paraId="59000000">
      <w:pPr>
        <w:ind w:firstLine="142" w:left="0"/>
        <w:jc w:val="center"/>
        <w:rPr>
          <w:b w:val="1"/>
          <w:sz w:val="28"/>
        </w:rPr>
      </w:pPr>
      <w:r>
        <w:rPr>
          <w:b w:val="1"/>
          <w:sz w:val="28"/>
        </w:rPr>
        <w:t>3 нормальная форма</w:t>
      </w:r>
    </w:p>
    <w:p w14:paraId="5A000000">
      <w:pPr>
        <w:ind w:firstLine="142" w:left="0"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4752975" cy="130492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4"/>
                    <a:srcRect b="0" l="0" r="0" t="0"/>
                    <a:stretch/>
                  </pic:blipFill>
                  <pic:spPr>
                    <a:xfrm flipH="false" flipV="false" rot="0">
                      <a:ext cx="4752975" cy="1304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ind w:firstLine="142" w:left="0"/>
        <w:jc w:val="center"/>
        <w:rPr>
          <w:b w:val="1"/>
          <w:sz w:val="28"/>
        </w:rPr>
      </w:pPr>
    </w:p>
    <w:p w14:paraId="5C000000">
      <w:pPr>
        <w:ind w:firstLine="142" w:left="0"/>
        <w:jc w:val="center"/>
        <w:rPr>
          <w:b w:val="1"/>
          <w:sz w:val="28"/>
        </w:rPr>
      </w:pPr>
      <w:r>
        <w:rPr>
          <w:b w:val="1"/>
          <w:sz w:val="28"/>
        </w:rPr>
        <w:t>Id_goods</w:t>
      </w:r>
    </w:p>
    <w:p w14:paraId="5D000000">
      <w:pPr>
        <w:ind w:firstLine="142" w:left="0"/>
        <w:jc w:val="center"/>
        <w:rPr>
          <w:b w:val="1"/>
          <w:sz w:val="28"/>
        </w:rPr>
      </w:pPr>
    </w:p>
    <w:p w14:paraId="5E000000">
      <w:pPr>
        <w:ind w:firstLine="142" w:left="0"/>
        <w:jc w:val="center"/>
        <w:rPr>
          <w:b w:val="1"/>
          <w:sz w:val="28"/>
        </w:rPr>
      </w:pPr>
      <w:r>
        <w:rPr>
          <w:b w:val="1"/>
          <w:sz w:val="28"/>
        </w:rPr>
        <w:drawing>
          <wp:inline>
            <wp:extent cx="3276600" cy="112395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5"/>
                    <a:srcRect b="0" l="0" r="0" t="0"/>
                    <a:stretch/>
                  </pic:blipFill>
                  <pic:spPr>
                    <a:xfrm flipH="false" flipV="false" rot="0">
                      <a:ext cx="327660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r:id="rId1" w:type="default"/>
      <w:footerReference r:id="rId2" w:type="default"/>
      <w:pgSz w:h="16838" w:orient="portrait" w:w="11906"/>
      <w:pgMar w:bottom="1134" w:footer="709" w:gutter="0" w:header="709" w:left="1134" w:right="851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tabs>
        <w:tab w:leader="none" w:pos="4677" w:val="center"/>
        <w:tab w:leader="none" w:pos="9355" w:val="right"/>
      </w:tabs>
      <w:ind/>
      <w:jc w:val="center"/>
      <w:rPr>
        <w:color w:val="000000"/>
        <w:sz w:val="28"/>
      </w:rPr>
    </w:pPr>
    <w:r>
      <w:rPr>
        <w:color w:val="000000"/>
        <w:sz w:val="28"/>
      </w:rPr>
      <w:fldChar w:fldCharType="begin"/>
    </w:r>
    <w:r>
      <w:rPr>
        <w:color w:val="000000"/>
        <w:sz w:val="28"/>
      </w:rPr>
      <w:instrText xml:space="preserve">PAGE </w:instrText>
    </w:r>
    <w:r>
      <w:rPr>
        <w:color w:val="000000"/>
        <w:sz w:val="28"/>
      </w:rPr>
      <w:fldChar w:fldCharType="separate"/>
    </w:r>
    <w:r>
      <w:rPr>
        <w:color w:val="000000"/>
        <w:sz w:val="28"/>
      </w:rPr>
      <w:t xml:space="preserve"> </w:t>
    </w:r>
    <w:r>
      <w:rPr>
        <w:color w:val="000000"/>
        <w:sz w:val="28"/>
      </w:rPr>
      <w:fldChar w:fldCharType="end"/>
    </w:r>
  </w:p>
  <w:p w14:paraId="03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tabs>
        <w:tab w:leader="none" w:pos="4677" w:val="center"/>
        <w:tab w:leader="none" w:pos="9355" w:val="right"/>
      </w:tabs>
      <w:ind/>
      <w:jc w:val="right"/>
      <w:rPr>
        <w:color w:val="000000"/>
      </w:rPr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basedOn w:val="Style_4"/>
    <w:next w:val="Style_4"/>
    <w:link w:val="Style_10_ch"/>
    <w:uiPriority w:val="9"/>
    <w:qFormat/>
    <w:pPr>
      <w:keepNext w:val="1"/>
      <w:spacing w:before="111"/>
      <w:ind/>
      <w:jc w:val="both"/>
      <w:outlineLvl w:val="2"/>
    </w:pPr>
    <w:rPr>
      <w:sz w:val="28"/>
    </w:rPr>
  </w:style>
  <w:style w:styleId="Style_10_ch" w:type="character">
    <w:name w:val="heading 3"/>
    <w:basedOn w:val="Style_4_ch"/>
    <w:link w:val="Style_10"/>
    <w:rPr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basedOn w:val="Style_4"/>
    <w:next w:val="Style_4"/>
    <w:link w:val="Style_13_ch"/>
    <w:uiPriority w:val="9"/>
    <w:qFormat/>
    <w:pPr>
      <w:keepNext w:val="1"/>
      <w:keepLines w:val="1"/>
      <w:spacing w:after="40" w:before="220"/>
      <w:ind/>
      <w:outlineLvl w:val="4"/>
    </w:pPr>
    <w:rPr>
      <w:b w:val="1"/>
      <w:sz w:val="22"/>
    </w:rPr>
  </w:style>
  <w:style w:styleId="Style_13_ch" w:type="character">
    <w:name w:val="heading 5"/>
    <w:basedOn w:val="Style_4_ch"/>
    <w:link w:val="Style_13"/>
    <w:rPr>
      <w:b w:val="1"/>
      <w:sz w:val="22"/>
    </w:rPr>
  </w:style>
  <w:style w:styleId="Style_3" w:type="paragraph">
    <w:name w:val="heading 1"/>
    <w:basedOn w:val="Style_4"/>
    <w:next w:val="Style_4"/>
    <w:link w:val="Style_3_ch"/>
    <w:uiPriority w:val="9"/>
    <w:qFormat/>
    <w:pPr>
      <w:keepNext w:val="1"/>
      <w:spacing w:after="111" w:before="222"/>
      <w:ind w:firstLine="0" w:left="3520" w:right="704"/>
      <w:outlineLvl w:val="0"/>
    </w:pPr>
    <w:rPr>
      <w:sz w:val="20"/>
      <w:u w:val="single"/>
    </w:rPr>
  </w:style>
  <w:style w:styleId="Style_3_ch" w:type="character">
    <w:name w:val="heading 1"/>
    <w:basedOn w:val="Style_4_ch"/>
    <w:link w:val="Style_3"/>
    <w:rPr>
      <w:sz w:val="20"/>
      <w:u w:val="single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basedOn w:val="Style_4"/>
    <w:next w:val="Style_4"/>
    <w:link w:val="Style_21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1_ch" w:type="character">
    <w:name w:val="Subtitle"/>
    <w:basedOn w:val="Style_4_ch"/>
    <w:link w:val="Style_21"/>
    <w:rPr>
      <w:rFonts w:ascii="Georgia" w:hAnsi="Georgia"/>
      <w:i w:val="1"/>
      <w:color w:val="666666"/>
      <w:sz w:val="48"/>
    </w:rPr>
  </w:style>
  <w:style w:styleId="Style_22" w:type="paragraph">
    <w:name w:val="Title"/>
    <w:basedOn w:val="Style_4"/>
    <w:next w:val="Style_4"/>
    <w:link w:val="Style_22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2_ch" w:type="character">
    <w:name w:val="Title"/>
    <w:basedOn w:val="Style_4_ch"/>
    <w:link w:val="Style_22"/>
    <w:rPr>
      <w:b w:val="1"/>
      <w:sz w:val="72"/>
    </w:rPr>
  </w:style>
  <w:style w:styleId="Style_2" w:type="paragraph">
    <w:name w:val="heading 4"/>
    <w:basedOn w:val="Style_4"/>
    <w:next w:val="Style_4"/>
    <w:link w:val="Style_2_ch"/>
    <w:uiPriority w:val="9"/>
    <w:qFormat/>
    <w:pPr>
      <w:keepNext w:val="1"/>
      <w:spacing w:after="111" w:before="111"/>
      <w:ind w:right="792"/>
      <w:jc w:val="center"/>
      <w:outlineLvl w:val="3"/>
    </w:pPr>
    <w:rPr>
      <w:sz w:val="28"/>
    </w:rPr>
  </w:style>
  <w:style w:styleId="Style_2_ch" w:type="character">
    <w:name w:val="heading 4"/>
    <w:basedOn w:val="Style_4_ch"/>
    <w:link w:val="Style_2"/>
    <w:rPr>
      <w:sz w:val="28"/>
    </w:rPr>
  </w:style>
  <w:style w:styleId="Style_23" w:type="paragraph">
    <w:name w:val="heading 2"/>
    <w:basedOn w:val="Style_4"/>
    <w:next w:val="Style_4"/>
    <w:link w:val="Style_23_ch"/>
    <w:uiPriority w:val="9"/>
    <w:qFormat/>
    <w:pPr>
      <w:keepNext w:val="1"/>
      <w:keepLines w:val="1"/>
      <w:spacing w:before="40"/>
      <w:ind/>
      <w:outlineLvl w:val="1"/>
    </w:pPr>
    <w:rPr>
      <w:rFonts w:ascii="Cambria" w:hAnsi="Cambria"/>
      <w:color w:val="366091"/>
      <w:sz w:val="26"/>
    </w:rPr>
  </w:style>
  <w:style w:styleId="Style_23_ch" w:type="character">
    <w:name w:val="heading 2"/>
    <w:basedOn w:val="Style_4_ch"/>
    <w:link w:val="Style_23"/>
    <w:rPr>
      <w:rFonts w:ascii="Cambria" w:hAnsi="Cambria"/>
      <w:color w:val="366091"/>
      <w:sz w:val="26"/>
    </w:rPr>
  </w:style>
  <w:style w:styleId="Style_24" w:type="paragraph">
    <w:name w:val="heading 6"/>
    <w:basedOn w:val="Style_4"/>
    <w:next w:val="Style_4"/>
    <w:link w:val="Style_24_ch"/>
    <w:uiPriority w:val="9"/>
    <w:qFormat/>
    <w:pPr>
      <w:keepNext w:val="1"/>
      <w:keepLines w:val="1"/>
      <w:spacing w:after="40" w:before="200"/>
      <w:ind/>
      <w:outlineLvl w:val="5"/>
    </w:pPr>
    <w:rPr>
      <w:b w:val="1"/>
      <w:sz w:val="20"/>
    </w:rPr>
  </w:style>
  <w:style w:styleId="Style_24_ch" w:type="character">
    <w:name w:val="heading 6"/>
    <w:basedOn w:val="Style_4_ch"/>
    <w:link w:val="Style_24"/>
    <w:rPr>
      <w:b w:val="1"/>
      <w:sz w:val="20"/>
    </w:rPr>
  </w:style>
  <w:style w:styleId="Style_1" w:type="table">
    <w:basedOn w:val="Style_25"/>
    <w:semiHidden w:val="1"/>
    <w:unhideWhenUsed w:val="1"/>
  </w:style>
  <w:style w:styleId="Style_25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settings.xml" Type="http://schemas.openxmlformats.org/officeDocument/2006/relationships/settings"/>
  <Relationship Id="rId7" Target="media/5.emf" Type="http://schemas.openxmlformats.org/officeDocument/2006/relationships/image"/>
  <Relationship Id="rId6" Target="media/4.emf" Type="http://schemas.openxmlformats.org/officeDocument/2006/relationships/image"/>
  <Relationship Id="rId14" Target="media/12.emf" Type="http://schemas.openxmlformats.org/officeDocument/2006/relationships/image"/>
  <Relationship Id="rId13" Target="media/11.emf" Type="http://schemas.openxmlformats.org/officeDocument/2006/relationships/image"/>
  <Relationship Id="rId18" Target="styles.xml" Type="http://schemas.openxmlformats.org/officeDocument/2006/relationships/styles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12" Target="media/10.emf" Type="http://schemas.openxmlformats.org/officeDocument/2006/relationships/image"/>
  <Relationship Id="rId10" Target="media/8.emf" Type="http://schemas.openxmlformats.org/officeDocument/2006/relationships/image"/>
  <Relationship Id="rId19" Target="stylesWithEffects.xml" Type="http://schemas.microsoft.com/office/2007/relationships/stylesWithEffects"/>
  <Relationship Id="rId5" Target="media/3.emf" Type="http://schemas.openxmlformats.org/officeDocument/2006/relationships/image"/>
  <Relationship Id="rId11" Target="media/9.emf" Type="http://schemas.openxmlformats.org/officeDocument/2006/relationships/image"/>
  <Relationship Id="rId8" Target="media/6.emf" Type="http://schemas.openxmlformats.org/officeDocument/2006/relationships/image"/>
  <Relationship Id="rId16" Target="fontTable.xml" Type="http://schemas.openxmlformats.org/officeDocument/2006/relationships/fontTable"/>
  <Relationship Id="rId20" Target="webSettings.xml" Type="http://schemas.openxmlformats.org/officeDocument/2006/relationships/webSettings"/>
  <Relationship Id="rId2" Target="footer2.xml" Type="http://schemas.openxmlformats.org/officeDocument/2006/relationships/footer"/>
  <Relationship Id="rId21" Target="theme/theme1.xml" Type="http://schemas.openxmlformats.org/officeDocument/2006/relationships/theme"/>
  <Relationship Id="rId9" Target="media/7.emf" Type="http://schemas.openxmlformats.org/officeDocument/2006/relationships/image"/>
  <Relationship Id="rId15" Target="media/13.emf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2024-11-01T12:50:21Z</dcterms:modified>
</cp:coreProperties>
</file>