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C176F" w14:textId="77777777" w:rsidR="001407E9" w:rsidRDefault="001407E9">
      <w:pPr>
        <w:rPr>
          <w:b/>
          <w:bCs/>
        </w:rPr>
      </w:pPr>
    </w:p>
    <w:p w14:paraId="11BE50E0" w14:textId="012A0B0B" w:rsidR="001407E9" w:rsidRDefault="001407E9">
      <w:pPr>
        <w:rPr>
          <w:b/>
          <w:bCs/>
        </w:rPr>
      </w:pPr>
    </w:p>
    <w:p w14:paraId="44F643CB" w14:textId="36938F53" w:rsidR="001407E9" w:rsidRDefault="001407E9">
      <w:pPr>
        <w:rPr>
          <w:b/>
          <w:bCs/>
        </w:rPr>
      </w:pPr>
    </w:p>
    <w:p w14:paraId="4A3501D8" w14:textId="77777777" w:rsidR="001407E9" w:rsidRDefault="001407E9">
      <w:pPr>
        <w:rPr>
          <w:b/>
          <w:bCs/>
        </w:rPr>
      </w:pPr>
    </w:p>
    <w:p w14:paraId="7BB5DCA7" w14:textId="77777777" w:rsidR="001407E9" w:rsidRDefault="001407E9">
      <w:pPr>
        <w:rPr>
          <w:b/>
          <w:bCs/>
        </w:rPr>
      </w:pPr>
    </w:p>
    <w:p w14:paraId="2593ECB6" w14:textId="5426BEFF" w:rsidR="001407E9" w:rsidRDefault="001407E9" w:rsidP="001407E9">
      <w:pPr>
        <w:jc w:val="center"/>
        <w:rPr>
          <w:b/>
          <w:bCs/>
        </w:rPr>
      </w:pPr>
      <w:r w:rsidRPr="001407E9">
        <w:rPr>
          <w:b/>
          <w:bCs/>
        </w:rPr>
        <w:t xml:space="preserve">Analysis of Spatial Clustering of </w:t>
      </w:r>
      <w:r w:rsidRPr="001407E9">
        <w:rPr>
          <w:b/>
          <w:bCs/>
        </w:rPr>
        <w:br/>
        <w:t>Diabetes-Related Hospitalizations in Colorado</w:t>
      </w:r>
    </w:p>
    <w:p w14:paraId="6D7A2E4D" w14:textId="034F2EDF" w:rsidR="001407E9" w:rsidRDefault="001407E9" w:rsidP="001407E9">
      <w:pPr>
        <w:jc w:val="center"/>
        <w:rPr>
          <w:b/>
          <w:bCs/>
        </w:rPr>
      </w:pPr>
    </w:p>
    <w:p w14:paraId="0FC5CDE6" w14:textId="32789C77" w:rsidR="001407E9" w:rsidRDefault="001407E9" w:rsidP="001407E9">
      <w:pPr>
        <w:jc w:val="center"/>
        <w:rPr>
          <w:b/>
          <w:bCs/>
        </w:rPr>
      </w:pPr>
    </w:p>
    <w:p w14:paraId="58175CA4" w14:textId="1349F080" w:rsidR="001407E9" w:rsidRDefault="001407E9" w:rsidP="001407E9">
      <w:pPr>
        <w:jc w:val="center"/>
      </w:pPr>
    </w:p>
    <w:p w14:paraId="169C07B7" w14:textId="7AE0A735" w:rsidR="001407E9" w:rsidRDefault="001407E9" w:rsidP="001407E9">
      <w:pPr>
        <w:jc w:val="center"/>
      </w:pPr>
    </w:p>
    <w:p w14:paraId="177B9125" w14:textId="17C7146A" w:rsidR="001407E9" w:rsidRDefault="001407E9" w:rsidP="001407E9">
      <w:pPr>
        <w:jc w:val="center"/>
      </w:pPr>
    </w:p>
    <w:p w14:paraId="4B66D8B6" w14:textId="43948C6B" w:rsidR="001407E9" w:rsidRDefault="001407E9" w:rsidP="001407E9">
      <w:pPr>
        <w:jc w:val="center"/>
      </w:pPr>
    </w:p>
    <w:p w14:paraId="34DBB798" w14:textId="6C1F0A13" w:rsidR="001407E9" w:rsidRDefault="001407E9" w:rsidP="001407E9">
      <w:pPr>
        <w:jc w:val="center"/>
      </w:pPr>
    </w:p>
    <w:p w14:paraId="7DD25C28" w14:textId="0A26620C" w:rsidR="001407E9" w:rsidRDefault="001407E9" w:rsidP="001407E9">
      <w:pPr>
        <w:jc w:val="center"/>
      </w:pPr>
    </w:p>
    <w:p w14:paraId="7D8C0F0B" w14:textId="77777777" w:rsidR="001407E9" w:rsidRDefault="001407E9" w:rsidP="001407E9">
      <w:pPr>
        <w:jc w:val="center"/>
      </w:pPr>
    </w:p>
    <w:p w14:paraId="6078D43D" w14:textId="6BE3CC61" w:rsidR="001407E9" w:rsidRDefault="001407E9" w:rsidP="001407E9">
      <w:pPr>
        <w:jc w:val="center"/>
      </w:pPr>
      <w:r>
        <w:t>Adelle Price</w:t>
      </w:r>
    </w:p>
    <w:p w14:paraId="1D2492F0" w14:textId="55C5E32C" w:rsidR="001407E9" w:rsidRDefault="001407E9" w:rsidP="001407E9">
      <w:pPr>
        <w:jc w:val="center"/>
      </w:pPr>
      <w:r>
        <w:t>University of Colorado Denver</w:t>
      </w:r>
    </w:p>
    <w:p w14:paraId="23A8ECDF" w14:textId="60D010FD" w:rsidR="001407E9" w:rsidRPr="001407E9" w:rsidRDefault="001407E9" w:rsidP="001407E9">
      <w:pPr>
        <w:jc w:val="center"/>
      </w:pPr>
      <w:r>
        <w:t>MATH 6384</w:t>
      </w:r>
    </w:p>
    <w:p w14:paraId="32A33285" w14:textId="77777777" w:rsidR="001407E9" w:rsidRDefault="001407E9">
      <w:pPr>
        <w:rPr>
          <w:b/>
          <w:bCs/>
        </w:rPr>
      </w:pPr>
    </w:p>
    <w:p w14:paraId="5EF16320" w14:textId="77777777" w:rsidR="001407E9" w:rsidRDefault="001407E9">
      <w:pPr>
        <w:rPr>
          <w:b/>
          <w:bCs/>
        </w:rPr>
      </w:pPr>
    </w:p>
    <w:p w14:paraId="2FF09864" w14:textId="77777777" w:rsidR="001407E9" w:rsidRDefault="001407E9">
      <w:pPr>
        <w:rPr>
          <w:b/>
          <w:bCs/>
        </w:rPr>
      </w:pPr>
    </w:p>
    <w:p w14:paraId="41E55B5D" w14:textId="77777777" w:rsidR="001407E9" w:rsidRDefault="001407E9">
      <w:pPr>
        <w:rPr>
          <w:b/>
          <w:bCs/>
        </w:rPr>
      </w:pPr>
    </w:p>
    <w:p w14:paraId="624A1732" w14:textId="77777777" w:rsidR="001407E9" w:rsidRDefault="001407E9">
      <w:pPr>
        <w:rPr>
          <w:b/>
          <w:bCs/>
        </w:rPr>
      </w:pPr>
    </w:p>
    <w:p w14:paraId="7F3D784F" w14:textId="77777777" w:rsidR="001407E9" w:rsidRDefault="001407E9">
      <w:pPr>
        <w:rPr>
          <w:b/>
          <w:bCs/>
        </w:rPr>
      </w:pPr>
    </w:p>
    <w:p w14:paraId="7064CD3C" w14:textId="77777777" w:rsidR="001407E9" w:rsidRDefault="001407E9">
      <w:pPr>
        <w:rPr>
          <w:b/>
          <w:bCs/>
        </w:rPr>
      </w:pPr>
    </w:p>
    <w:p w14:paraId="537B49E7" w14:textId="77777777" w:rsidR="001407E9" w:rsidRDefault="001407E9">
      <w:pPr>
        <w:rPr>
          <w:b/>
          <w:bCs/>
        </w:rPr>
      </w:pPr>
    </w:p>
    <w:p w14:paraId="0DA6DCF4" w14:textId="77777777" w:rsidR="001407E9" w:rsidRDefault="001407E9">
      <w:pPr>
        <w:rPr>
          <w:b/>
          <w:bCs/>
        </w:rPr>
      </w:pPr>
    </w:p>
    <w:p w14:paraId="554D8814" w14:textId="77777777" w:rsidR="001407E9" w:rsidRDefault="001407E9">
      <w:pPr>
        <w:rPr>
          <w:b/>
          <w:bCs/>
        </w:rPr>
      </w:pPr>
    </w:p>
    <w:p w14:paraId="0C628B24" w14:textId="6E94960E" w:rsidR="005C52B7" w:rsidRDefault="005832E8">
      <w:pPr>
        <w:rPr>
          <w:b/>
          <w:bCs/>
        </w:rPr>
      </w:pPr>
      <w:r w:rsidRPr="00A14499">
        <w:rPr>
          <w:b/>
          <w:bCs/>
        </w:rPr>
        <w:lastRenderedPageBreak/>
        <w:t>Introduction</w:t>
      </w:r>
    </w:p>
    <w:p w14:paraId="2DC8E188" w14:textId="4205E0CB" w:rsidR="00F50924" w:rsidRPr="00F50924" w:rsidRDefault="00F50924" w:rsidP="00E20858">
      <w:pPr>
        <w:spacing w:line="480" w:lineRule="auto"/>
      </w:pPr>
      <w:r>
        <w:t>Approximately 6.9% of adults currently living within Colorado are diagnosed with diabetes.</w:t>
      </w:r>
      <w:r w:rsidR="00C3368F">
        <w:rPr>
          <w:vertAlign w:val="superscript"/>
        </w:rPr>
        <w:t>5</w:t>
      </w:r>
      <w:r>
        <w:t xml:space="preserve"> It is estimated that diagnosed diabetes costs around $3.6 billion to treat in Colorado each year.</w:t>
      </w:r>
      <w:r w:rsidR="005B4F31">
        <w:rPr>
          <w:vertAlign w:val="superscript"/>
        </w:rPr>
        <w:t>5</w:t>
      </w:r>
      <w:r>
        <w:t xml:space="preserve"> To aide in the goal of reducing the number of adults living with diabetes</w:t>
      </w:r>
      <w:r w:rsidR="006F3BE3">
        <w:t xml:space="preserve"> and the associated costs</w:t>
      </w:r>
      <w:r w:rsidR="00105C63">
        <w:t>,</w:t>
      </w:r>
      <w:r>
        <w:t xml:space="preserve"> this study aims to analyze spatial clustering of diabetes-related hospitalizations within census tracts of Colorado. </w:t>
      </w:r>
      <w:r w:rsidR="00040921">
        <w:t>I</w:t>
      </w:r>
      <w:r>
        <w:t>dentify</w:t>
      </w:r>
      <w:r w:rsidR="00040921">
        <w:t>ing</w:t>
      </w:r>
      <w:r>
        <w:t xml:space="preserve"> these clusters – if they exist – wi</w:t>
      </w:r>
      <w:r w:rsidR="00040921">
        <w:t>ll allow more precise</w:t>
      </w:r>
      <w:r>
        <w:t xml:space="preserve"> allocation of </w:t>
      </w:r>
      <w:r w:rsidR="00040921">
        <w:t xml:space="preserve">the </w:t>
      </w:r>
      <w:r>
        <w:t xml:space="preserve">resources </w:t>
      </w:r>
      <w:r w:rsidR="00040921">
        <w:t>contributing to diabetes prevention</w:t>
      </w:r>
      <w:r>
        <w:t xml:space="preserve">. </w:t>
      </w:r>
    </w:p>
    <w:p w14:paraId="51103C20" w14:textId="6FC6ADF1" w:rsidR="005832E8" w:rsidRPr="00A14499" w:rsidRDefault="005832E8">
      <w:pPr>
        <w:rPr>
          <w:b/>
          <w:bCs/>
        </w:rPr>
      </w:pPr>
      <w:r w:rsidRPr="00A14499">
        <w:rPr>
          <w:b/>
          <w:bCs/>
        </w:rPr>
        <w:t xml:space="preserve">Data </w:t>
      </w:r>
    </w:p>
    <w:p w14:paraId="43E9D7F8" w14:textId="170181A3" w:rsidR="005832E8" w:rsidRDefault="00077021" w:rsidP="00E20858">
      <w:pPr>
        <w:spacing w:line="480" w:lineRule="auto"/>
      </w:pPr>
      <w:r>
        <w:t>All data</w:t>
      </w:r>
      <w:r w:rsidR="005832E8">
        <w:t xml:space="preserve"> used in this project was sourced from </w:t>
      </w:r>
      <w:r w:rsidR="00126113">
        <w:t>the Colorado Department of Public Health and Environment</w:t>
      </w:r>
      <w:r w:rsidR="00C333BC">
        <w:t>(CDPHE)</w:t>
      </w:r>
      <w:r w:rsidR="00126113">
        <w:t xml:space="preserve"> via their publicly available open data catalog. </w:t>
      </w:r>
      <w:r w:rsidR="00CF0752">
        <w:t>Geographic coordinates denoting the border of each census tract was provided in each dataset.</w:t>
      </w:r>
    </w:p>
    <w:p w14:paraId="50C01005" w14:textId="78CA5FA9" w:rsidR="00126113" w:rsidRPr="005B4F31" w:rsidRDefault="00126113">
      <w:pPr>
        <w:rPr>
          <w:vertAlign w:val="superscript"/>
        </w:rPr>
      </w:pPr>
      <w:r w:rsidRPr="00126113">
        <w:rPr>
          <w:i/>
          <w:iCs/>
        </w:rPr>
        <w:t>Diabetes Hospitalization Rate (Census Tracts)</w:t>
      </w:r>
      <w:r>
        <w:rPr>
          <w:i/>
          <w:iCs/>
        </w:rPr>
        <w:t xml:space="preserve"> data</w:t>
      </w:r>
      <w:r w:rsidR="005B4F31">
        <w:rPr>
          <w:i/>
          <w:iCs/>
          <w:vertAlign w:val="superscript"/>
        </w:rPr>
        <w:t>2</w:t>
      </w:r>
    </w:p>
    <w:p w14:paraId="7D97AC52" w14:textId="12D344C6" w:rsidR="00126113" w:rsidRDefault="00126113" w:rsidP="00E20858">
      <w:pPr>
        <w:spacing w:line="480" w:lineRule="auto"/>
      </w:pPr>
      <w:r>
        <w:t>This dataset contained</w:t>
      </w:r>
      <w:r w:rsidRPr="00126113">
        <w:t xml:space="preserve"> the Age-Adjusted Colorado Census Tract Rate of Diabetes-Related Hospital Discharges (2013-2017) and Inpatient Hospitalizations per 100,000 persons</w:t>
      </w:r>
      <w:r w:rsidR="00E977DF">
        <w:rPr>
          <w:vertAlign w:val="superscript"/>
        </w:rPr>
        <w:t>1</w:t>
      </w:r>
      <w:r w:rsidR="00077021">
        <w:t xml:space="preserve">. The rates were calculated using the billing addresses of discharged individuals </w:t>
      </w:r>
      <w:r w:rsidR="00C333BC">
        <w:t>with the 2013-2017 population estimates from the American Community Survey. The data is a subset of the Colorado Hospital Association’s Hospital Discharge Dataset which is published annually by the CDPHE.</w:t>
      </w:r>
      <w:r w:rsidR="00867030">
        <w:t xml:space="preserve"> This data contained 1,249 census tract level observations. </w:t>
      </w:r>
      <w:r w:rsidR="00A14499">
        <w:t>There were 11 observations removed due to missing data.</w:t>
      </w:r>
    </w:p>
    <w:p w14:paraId="469507BC" w14:textId="06C4CEE2" w:rsidR="00C333BC" w:rsidRPr="005B4F31" w:rsidRDefault="00C333BC">
      <w:pPr>
        <w:rPr>
          <w:i/>
          <w:iCs/>
          <w:vertAlign w:val="superscript"/>
        </w:rPr>
      </w:pPr>
      <w:r w:rsidRPr="00C333BC">
        <w:rPr>
          <w:i/>
          <w:iCs/>
        </w:rPr>
        <w:t>Population Density (Census Tracts)</w:t>
      </w:r>
      <w:r w:rsidR="00927A3E">
        <w:rPr>
          <w:i/>
          <w:iCs/>
        </w:rPr>
        <w:t xml:space="preserve"> data</w:t>
      </w:r>
      <w:r w:rsidR="005B4F31">
        <w:rPr>
          <w:i/>
          <w:iCs/>
          <w:vertAlign w:val="superscript"/>
        </w:rPr>
        <w:t>4</w:t>
      </w:r>
    </w:p>
    <w:p w14:paraId="78FF0F50" w14:textId="402274CA" w:rsidR="00C333BC" w:rsidRDefault="00C333BC" w:rsidP="00E20858">
      <w:pPr>
        <w:spacing w:line="480" w:lineRule="auto"/>
      </w:pPr>
      <w:r>
        <w:t xml:space="preserve">This dataset contained </w:t>
      </w:r>
      <w:r w:rsidRPr="00C333BC">
        <w:t xml:space="preserve">select census tract level </w:t>
      </w:r>
      <w:r>
        <w:t>population density estimates</w:t>
      </w:r>
      <w:r w:rsidR="00867030">
        <w:t xml:space="preserve"> within Colorado</w:t>
      </w:r>
      <w:r w:rsidRPr="00C333BC">
        <w:t xml:space="preserve"> from the 2013-2017 American Community Survey</w:t>
      </w:r>
      <w:r w:rsidR="00E977DF">
        <w:rPr>
          <w:vertAlign w:val="superscript"/>
        </w:rPr>
        <w:t>1</w:t>
      </w:r>
      <w:r w:rsidRPr="00C333BC">
        <w:t>.</w:t>
      </w:r>
      <w:r w:rsidR="00867030">
        <w:t xml:space="preserve"> This dataset contained 1,242 census tract level population density observations.</w:t>
      </w:r>
    </w:p>
    <w:p w14:paraId="72E620A4" w14:textId="1580384C" w:rsidR="00867030" w:rsidRDefault="00867030" w:rsidP="00E20858">
      <w:pPr>
        <w:spacing w:line="480" w:lineRule="auto"/>
      </w:pPr>
      <w:r>
        <w:t>The two datasets were merged by Census Tract FIPS (Federal Information Processing System) Code</w:t>
      </w:r>
      <w:r w:rsidR="00EA46BA">
        <w:t>s</w:t>
      </w:r>
      <w:r>
        <w:t xml:space="preserve">. </w:t>
      </w:r>
      <w:r w:rsidR="00A14499">
        <w:t>The merged dataset contained 1,238 census tract level observations and all were used for analysis.</w:t>
      </w:r>
      <w:r w:rsidR="002406A8">
        <w:t xml:space="preserve"> The </w:t>
      </w:r>
      <w:r w:rsidR="002406A8">
        <w:lastRenderedPageBreak/>
        <w:t xml:space="preserve">number of cases per census tract was calculated by </w:t>
      </w:r>
      <w:r w:rsidR="004A7E68">
        <w:t xml:space="preserve">multiplying the </w:t>
      </w:r>
      <w:r w:rsidR="00CC094A">
        <w:t>reported rate of diabetes-related hospitalizations by the reported population density in each given tract.</w:t>
      </w:r>
    </w:p>
    <w:p w14:paraId="5A0B99E3" w14:textId="1B32C6D0" w:rsidR="000A559A" w:rsidRDefault="000A559A">
      <w:r>
        <w:rPr>
          <w:b/>
          <w:bCs/>
        </w:rPr>
        <w:t>Methods</w:t>
      </w:r>
    </w:p>
    <w:p w14:paraId="0601DB47" w14:textId="62C3DB17" w:rsidR="000A559A" w:rsidRDefault="00CF0752" w:rsidP="00E20858">
      <w:pPr>
        <w:spacing w:line="480" w:lineRule="auto"/>
      </w:pPr>
      <w:r>
        <w:t>Geographic coordinates</w:t>
      </w:r>
      <w:r w:rsidR="00135C63">
        <w:t xml:space="preserve"> denoting a point within each census tract (the centroid) were calculated using the </w:t>
      </w:r>
      <w:r w:rsidR="00135C63">
        <w:rPr>
          <w:i/>
          <w:iCs/>
        </w:rPr>
        <w:t>sf</w:t>
      </w:r>
      <w:r w:rsidR="00135C63">
        <w:t xml:space="preserve"> package (written in R) and </w:t>
      </w:r>
      <w:r w:rsidR="00EA46BA">
        <w:t xml:space="preserve">were </w:t>
      </w:r>
      <w:r w:rsidR="00135C63">
        <w:t>used for all statistical inference</w:t>
      </w:r>
      <w:r>
        <w:t xml:space="preserve">. </w:t>
      </w:r>
      <w:r w:rsidR="00A7755D">
        <w:t>The following regional count data methods were used detect clusters or clustering of diabetes-related hospitalizations within 1,238 Colorado census tracts:</w:t>
      </w:r>
    </w:p>
    <w:p w14:paraId="60009442" w14:textId="07F86F85" w:rsidR="00A7755D" w:rsidRPr="005B4F31" w:rsidRDefault="004025EA">
      <w:pPr>
        <w:rPr>
          <w:i/>
          <w:iCs/>
          <w:vertAlign w:val="superscript"/>
        </w:rPr>
      </w:pPr>
      <w:r>
        <w:rPr>
          <w:i/>
          <w:iCs/>
        </w:rPr>
        <w:t xml:space="preserve">Turnbull et al.’s </w:t>
      </w:r>
      <w:r w:rsidR="00A7755D">
        <w:rPr>
          <w:i/>
          <w:iCs/>
        </w:rPr>
        <w:t>Cluster Evaluation Permutation Procedure</w:t>
      </w:r>
      <w:r w:rsidR="005B4F31">
        <w:rPr>
          <w:i/>
          <w:iCs/>
          <w:vertAlign w:val="superscript"/>
        </w:rPr>
        <w:t>1</w:t>
      </w:r>
    </w:p>
    <w:p w14:paraId="7D2B695A" w14:textId="0EB8FB0B" w:rsidR="004025EA" w:rsidRDefault="00B62225" w:rsidP="00E20858">
      <w:pPr>
        <w:spacing w:line="480" w:lineRule="auto"/>
      </w:pPr>
      <w:r>
        <w:t xml:space="preserve">This method creates windows from each </w:t>
      </w:r>
      <w:r w:rsidR="00CC094A">
        <w:t xml:space="preserve">census </w:t>
      </w:r>
      <w:proofErr w:type="spellStart"/>
      <w:r w:rsidR="00CC094A">
        <w:t>tract</w:t>
      </w:r>
      <w:r>
        <w:t>’s</w:t>
      </w:r>
      <w:proofErr w:type="spellEnd"/>
      <w:r>
        <w:t xml:space="preserve"> centroid with a fixed number of persons at risk, </w:t>
      </w:r>
      <w:r>
        <w:rPr>
          <w:i/>
          <w:iCs/>
        </w:rPr>
        <w:t>n*</w:t>
      </w:r>
      <w:r>
        <w:t>. T</w:t>
      </w:r>
      <w:r w:rsidR="00492F3F">
        <w:t>o account for multiple comparisons, t</w:t>
      </w:r>
      <w:r>
        <w:t xml:space="preserve">he test statistic is taken as the maximum number of cases observed across all windows in the study </w:t>
      </w:r>
      <w:r w:rsidR="00CC094A">
        <w:t>area</w:t>
      </w:r>
      <w:r>
        <w:t xml:space="preserve"> (Colorado). The statistical significance of this test statistic is evaluated by simulating regional count data under the Constant Risk Hypothesis(CRH) and calculating the </w:t>
      </w:r>
      <w:r w:rsidR="00492F3F">
        <w:t>corresponding Monte Carlo p-value.</w:t>
      </w:r>
    </w:p>
    <w:p w14:paraId="44DE060A" w14:textId="698387DF" w:rsidR="002177F0" w:rsidRPr="002177F0" w:rsidRDefault="002177F0">
      <w:r>
        <w:t xml:space="preserve">For </w:t>
      </w:r>
      <w:r w:rsidR="00A576A5">
        <w:t>this method</w:t>
      </w:r>
      <w:r>
        <w:t xml:space="preserve">, tests using </w:t>
      </w:r>
      <w:r>
        <w:rPr>
          <w:i/>
          <w:iCs/>
        </w:rPr>
        <w:t>n*</w:t>
      </w:r>
      <w:r>
        <w:t xml:space="preserve"> = </w:t>
      </w:r>
      <w:r w:rsidR="00C017C6">
        <w:t>30,000</w:t>
      </w:r>
      <w:r>
        <w:t xml:space="preserve">, </w:t>
      </w:r>
      <w:r>
        <w:rPr>
          <w:i/>
          <w:iCs/>
        </w:rPr>
        <w:t xml:space="preserve">n* </w:t>
      </w:r>
      <w:r>
        <w:t xml:space="preserve">= </w:t>
      </w:r>
      <w:r w:rsidR="00E977DF">
        <w:t>15</w:t>
      </w:r>
      <w:r w:rsidR="00C017C6">
        <w:t>0,</w:t>
      </w:r>
      <w:r>
        <w:t xml:space="preserve">000, and </w:t>
      </w:r>
      <w:r>
        <w:rPr>
          <w:i/>
          <w:iCs/>
        </w:rPr>
        <w:t xml:space="preserve">n* = </w:t>
      </w:r>
      <w:r w:rsidR="00E977DF" w:rsidRPr="00E977DF">
        <w:t>27</w:t>
      </w:r>
      <w:r w:rsidR="00EA46BA">
        <w:t>,</w:t>
      </w:r>
      <w:r w:rsidR="00E977DF" w:rsidRPr="00E977DF">
        <w:t>1084.4</w:t>
      </w:r>
      <w:r>
        <w:rPr>
          <w:i/>
          <w:iCs/>
        </w:rPr>
        <w:t xml:space="preserve"> </w:t>
      </w:r>
      <w:r>
        <w:t>were used for analysis.</w:t>
      </w:r>
    </w:p>
    <w:p w14:paraId="5DA7C333" w14:textId="77777777" w:rsidR="005B4F31" w:rsidRDefault="005B4F31">
      <w:pPr>
        <w:rPr>
          <w:i/>
          <w:iCs/>
        </w:rPr>
      </w:pPr>
    </w:p>
    <w:p w14:paraId="100094E4" w14:textId="60DAFBAF" w:rsidR="00A7755D" w:rsidRPr="005B4F31" w:rsidRDefault="002E643C">
      <w:pPr>
        <w:rPr>
          <w:i/>
          <w:iCs/>
          <w:vertAlign w:val="superscript"/>
        </w:rPr>
      </w:pPr>
      <w:r w:rsidRPr="002E643C">
        <w:rPr>
          <w:i/>
          <w:iCs/>
        </w:rPr>
        <w:t>Spatial Scan Statistic for Heterogeneous Poisson Processes</w:t>
      </w:r>
      <w:r w:rsidR="005B4F31">
        <w:rPr>
          <w:i/>
          <w:iCs/>
          <w:vertAlign w:val="superscript"/>
        </w:rPr>
        <w:t>1</w:t>
      </w:r>
    </w:p>
    <w:p w14:paraId="3A4349F2" w14:textId="6E067055" w:rsidR="00DF57B0" w:rsidRDefault="00492F3F" w:rsidP="00D13662">
      <w:pPr>
        <w:spacing w:line="480" w:lineRule="auto"/>
      </w:pPr>
      <w:r>
        <w:t xml:space="preserve">This method evaluates radii (and the cases and population of each </w:t>
      </w:r>
      <w:r w:rsidR="00CC094A">
        <w:t>census tract</w:t>
      </w:r>
      <w:r>
        <w:t xml:space="preserve"> if the respective </w:t>
      </w:r>
      <w:r w:rsidR="00CC094A">
        <w:t xml:space="preserve">census </w:t>
      </w:r>
      <w:proofErr w:type="spellStart"/>
      <w:r w:rsidR="00CC094A">
        <w:t>tract</w:t>
      </w:r>
      <w:r>
        <w:t>’s</w:t>
      </w:r>
      <w:proofErr w:type="spellEnd"/>
      <w:r>
        <w:t xml:space="preserve"> centroid is contained within the circle) from distance</w:t>
      </w:r>
      <w:r w:rsidR="002177F0">
        <w:t>s</w:t>
      </w:r>
      <w:r>
        <w:t xml:space="preserve"> ranging from the intercentroid distance to a user-defined upper</w:t>
      </w:r>
      <w:r w:rsidR="002177F0">
        <w:t xml:space="preserve"> bound </w:t>
      </w:r>
      <w:r w:rsidR="00C517DF">
        <w:t xml:space="preserve">(50% of the width of the study area in this analysis) </w:t>
      </w:r>
      <w:r w:rsidR="002177F0">
        <w:t>and calculates the test statistic with the following formula:</w:t>
      </w:r>
    </w:p>
    <w:p w14:paraId="26C5F250" w14:textId="64750984" w:rsidR="00492F3F" w:rsidRDefault="00DF57B0" w:rsidP="00595BE4">
      <w:pPr>
        <w:jc w:val="center"/>
      </w:pPr>
      <w:r>
        <w:rPr>
          <w:noProof/>
        </w:rPr>
        <w:drawing>
          <wp:inline distT="0" distB="0" distL="0" distR="0" wp14:anchorId="4264106B" wp14:editId="0714C424">
            <wp:extent cx="2067339" cy="341464"/>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2108086" cy="348194"/>
                    </a:xfrm>
                    <a:prstGeom prst="rect">
                      <a:avLst/>
                    </a:prstGeom>
                  </pic:spPr>
                </pic:pic>
              </a:graphicData>
            </a:graphic>
          </wp:inline>
        </w:drawing>
      </w:r>
      <w:r>
        <w:t>,</w:t>
      </w:r>
    </w:p>
    <w:p w14:paraId="78D18323" w14:textId="4FAE7232" w:rsidR="002406A8" w:rsidRDefault="00DF57B0" w:rsidP="00D13662">
      <w:pPr>
        <w:spacing w:line="480" w:lineRule="auto"/>
      </w:pPr>
      <w:r>
        <w:lastRenderedPageBreak/>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denotes window </w:t>
      </w:r>
      <m:oMath>
        <m:r>
          <w:rPr>
            <w:rFonts w:ascii="Cambria Math" w:eastAsiaTheme="minorEastAsia" w:hAnsi="Cambria Math"/>
          </w:rPr>
          <m:t>i</m:t>
        </m:r>
      </m:oMath>
      <w:r>
        <w:rPr>
          <w:rFonts w:eastAsiaTheme="minorEastAsia"/>
        </w:rPr>
        <w:t xml:space="preserve">, with </w:t>
      </w:r>
      <m:oMath>
        <m:r>
          <w:rPr>
            <w:rFonts w:ascii="Cambria Math" w:eastAsiaTheme="minorEastAsia" w:hAnsi="Cambria Math"/>
          </w:rPr>
          <m:t xml:space="preserve">i=1,2, … ,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win</m:t>
            </m:r>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m:t>
            </m:r>
          </m:sub>
        </m:sSub>
      </m:oMath>
      <w:r>
        <w:rPr>
          <w:rFonts w:eastAsiaTheme="minorEastAsia"/>
        </w:rPr>
        <w:t xml:space="preserve"> </w:t>
      </w:r>
      <w:r w:rsidRPr="00DF57B0">
        <w:t>is the number of cases in the window,</w:t>
      </w:r>
      <w:r>
        <w:t xml:space="preserve"> </w:t>
      </w:r>
      <m:oMath>
        <m:sSub>
          <m:sSubPr>
            <m:ctrlPr>
              <w:rPr>
                <w:rFonts w:ascii="Cambria Math" w:hAnsi="Cambria Math"/>
                <w:i/>
              </w:rPr>
            </m:ctrlPr>
          </m:sSubPr>
          <m:e>
            <m:r>
              <w:rPr>
                <w:rFonts w:ascii="Cambria Math" w:hAnsi="Cambria Math"/>
              </w:rPr>
              <m:t>E</m:t>
            </m:r>
          </m:e>
          <m:sub>
            <m:r>
              <w:rPr>
                <w:rFonts w:ascii="Cambria Math" w:hAnsi="Cambria Math"/>
              </w:rPr>
              <m:t>in</m:t>
            </m:r>
          </m:sub>
        </m:sSub>
      </m:oMath>
      <w:r>
        <w:rPr>
          <w:rFonts w:eastAsiaTheme="minorEastAsia"/>
        </w:rPr>
        <w:t xml:space="preserve"> is the </w:t>
      </w:r>
      <w:r w:rsidRPr="00DF57B0">
        <w:t>expected number of cases in the window</w:t>
      </w:r>
      <w: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out</m:t>
            </m:r>
          </m:sub>
        </m:sSub>
      </m:oMath>
      <w:r>
        <w:rPr>
          <w:rFonts w:eastAsiaTheme="minorEastAsia"/>
        </w:rPr>
        <w:t xml:space="preserve"> is the </w:t>
      </w:r>
      <w:r w:rsidRPr="00DF57B0">
        <w:t>number of cases outside the window</w:t>
      </w:r>
      <w:r w:rsidR="002406A8">
        <w:t xml:space="preserve">, </w:t>
      </w:r>
      <m:oMath>
        <m:sSub>
          <m:sSubPr>
            <m:ctrlPr>
              <w:rPr>
                <w:rFonts w:ascii="Cambria Math" w:hAnsi="Cambria Math"/>
                <w:i/>
              </w:rPr>
            </m:ctrlPr>
          </m:sSubPr>
          <m:e>
            <m:r>
              <w:rPr>
                <w:rFonts w:ascii="Cambria Math" w:hAnsi="Cambria Math"/>
              </w:rPr>
              <m:t>E</m:t>
            </m:r>
          </m:e>
          <m:sub>
            <m:r>
              <w:rPr>
                <w:rFonts w:ascii="Cambria Math" w:hAnsi="Cambria Math"/>
              </w:rPr>
              <m:t>out</m:t>
            </m:r>
          </m:sub>
        </m:sSub>
        <m:r>
          <w:rPr>
            <w:rFonts w:ascii="Cambria Math" w:hAnsi="Cambria Math"/>
          </w:rPr>
          <m:t xml:space="preserve"> </m:t>
        </m:r>
      </m:oMath>
      <w:r w:rsidR="002406A8">
        <w:rPr>
          <w:rFonts w:eastAsiaTheme="minorEastAsia"/>
        </w:rPr>
        <w:t xml:space="preserve">is </w:t>
      </w:r>
      <w:r w:rsidR="002406A8" w:rsidRPr="00DF57B0">
        <w:t xml:space="preserve">the expected number of cases outside the </w:t>
      </w:r>
      <w:proofErr w:type="gramStart"/>
      <w:r w:rsidR="002406A8" w:rsidRPr="00DF57B0">
        <w:t>window</w:t>
      </w:r>
      <w:r w:rsidR="002406A8">
        <w:t>.</w:t>
      </w:r>
      <w:proofErr w:type="gramEnd"/>
    </w:p>
    <w:p w14:paraId="147E950B" w14:textId="0DBD9C3F" w:rsidR="00595BE4" w:rsidRDefault="002406A8">
      <w:r>
        <w:t>The expected number of cases in</w:t>
      </w:r>
      <w:r w:rsidR="00595BE4">
        <w:t>side each window</w:t>
      </w:r>
      <w:r>
        <w:t xml:space="preserve"> was calculated </w:t>
      </w:r>
      <w:r w:rsidR="00595BE4">
        <w:t>with the following formula:</w:t>
      </w:r>
    </w:p>
    <w:p w14:paraId="11054394" w14:textId="05DDC0D9" w:rsidR="00595BE4" w:rsidRDefault="0080000B">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in</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cases over study area</m:t>
                  </m:r>
                </m:e>
              </m:d>
            </m:num>
            <m:den>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population over study area</m:t>
                  </m:r>
                </m:e>
              </m:d>
            </m:den>
          </m:f>
          <m:r>
            <w:rPr>
              <w:rFonts w:ascii="Cambria Math" w:hAnsi="Cambria Math"/>
              <w:sz w:val="18"/>
              <w:szCs w:val="18"/>
            </w:rPr>
            <m:t>*(total population within the window</m:t>
          </m:r>
          <m:r>
            <w:rPr>
              <w:rFonts w:ascii="Cambria Math" w:eastAsiaTheme="minorEastAsia" w:hAnsi="Cambria Math"/>
              <w:sz w:val="18"/>
              <w:szCs w:val="18"/>
            </w:rPr>
            <m:t>)</m:t>
          </m:r>
        </m:oMath>
      </m:oMathPara>
    </w:p>
    <w:p w14:paraId="0A255880" w14:textId="59C3A2D0" w:rsidR="00595BE4" w:rsidRDefault="00595BE4" w:rsidP="00D13662">
      <w:pPr>
        <w:spacing w:line="480" w:lineRule="auto"/>
      </w:pPr>
      <w:r>
        <w:t xml:space="preserve">To account for multiple comparisons, the maximum test statistic,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oMath>
      <w:r>
        <w:rPr>
          <w:rFonts w:eastAsiaTheme="minorEastAsia"/>
        </w:rPr>
        <w:t xml:space="preserve">, across all windows is used for inference. </w:t>
      </w:r>
      <w:r>
        <w:t>The statistical significance of this test statistic is evaluated by simulating regional count data under the Constant Risk Hypothesis(CRH) and calculating the corresponding Monte Carlo p-value.</w:t>
      </w:r>
    </w:p>
    <w:p w14:paraId="4149E4DF" w14:textId="417C5AC9" w:rsidR="00A576A5" w:rsidRDefault="00A576A5" w:rsidP="005B4F31">
      <w:pPr>
        <w:spacing w:line="480" w:lineRule="auto"/>
      </w:pPr>
      <w:r>
        <w:t xml:space="preserve">For analysis with this method, </w:t>
      </w:r>
      <w:r w:rsidR="00C517DF">
        <w:t xml:space="preserve">population </w:t>
      </w:r>
      <w:r>
        <w:t>upper bounds of 10% and 50</w:t>
      </w:r>
      <w:r w:rsidR="00C517DF">
        <w:t xml:space="preserve">% </w:t>
      </w:r>
      <w:r>
        <w:t>were used.</w:t>
      </w:r>
    </w:p>
    <w:p w14:paraId="4DB4EC6A" w14:textId="4BF65585" w:rsidR="002E643C" w:rsidRPr="005B4F31" w:rsidRDefault="002E643C">
      <w:pPr>
        <w:rPr>
          <w:i/>
          <w:iCs/>
          <w:vertAlign w:val="superscript"/>
        </w:rPr>
      </w:pPr>
      <w:r>
        <w:rPr>
          <w:i/>
          <w:iCs/>
        </w:rPr>
        <w:t>Tango’s Index</w:t>
      </w:r>
      <w:r w:rsidR="005B4F31">
        <w:rPr>
          <w:i/>
          <w:iCs/>
          <w:vertAlign w:val="superscript"/>
        </w:rPr>
        <w:t>1</w:t>
      </w:r>
    </w:p>
    <w:p w14:paraId="195EA7E3" w14:textId="6379C50B" w:rsidR="00A576A5" w:rsidRDefault="005764A8" w:rsidP="00D13662">
      <w:pPr>
        <w:spacing w:line="480" w:lineRule="auto"/>
      </w:pPr>
      <w:r>
        <w:t xml:space="preserve">This method compares the proportions of cases in each census tract to the proportions expected under the </w:t>
      </w:r>
      <w:r w:rsidR="00EA46BA">
        <w:t>C</w:t>
      </w:r>
      <w:r>
        <w:t xml:space="preserve">onstant </w:t>
      </w:r>
      <w:r w:rsidR="00EA46BA">
        <w:t>R</w:t>
      </w:r>
      <w:r>
        <w:t xml:space="preserve">isk </w:t>
      </w:r>
      <w:r w:rsidR="00EA46BA">
        <w:t>H</w:t>
      </w:r>
      <w:r>
        <w:t xml:space="preserve">ypothesis. The following formula is used to calculate Tango’s </w:t>
      </w:r>
      <w:r w:rsidR="00EA46BA">
        <w:t>I</w:t>
      </w:r>
      <w:r>
        <w:t>ndex:</w:t>
      </w:r>
    </w:p>
    <w:p w14:paraId="338C5497" w14:textId="00A0B50D" w:rsidR="005764A8" w:rsidRDefault="003C5ACC" w:rsidP="00BE19DC">
      <w:pPr>
        <w:jc w:val="center"/>
      </w:pPr>
      <w:r>
        <w:rPr>
          <w:noProof/>
        </w:rPr>
        <w:drawing>
          <wp:inline distT="0" distB="0" distL="0" distR="0" wp14:anchorId="5ED07A6B" wp14:editId="03FA66A7">
            <wp:extent cx="2897579" cy="422440"/>
            <wp:effectExtent l="0" t="0" r="0" b="0"/>
            <wp:docPr id="33" name="Picture 33" descr="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white paper with black writing&#10;&#10;Description automatically generated with low confidence"/>
                    <pic:cNvPicPr/>
                  </pic:nvPicPr>
                  <pic:blipFill>
                    <a:blip r:embed="rId9"/>
                    <a:stretch>
                      <a:fillRect/>
                    </a:stretch>
                  </pic:blipFill>
                  <pic:spPr>
                    <a:xfrm>
                      <a:off x="0" y="0"/>
                      <a:ext cx="2924155" cy="426315"/>
                    </a:xfrm>
                    <a:prstGeom prst="rect">
                      <a:avLst/>
                    </a:prstGeom>
                  </pic:spPr>
                </pic:pic>
              </a:graphicData>
            </a:graphic>
          </wp:inline>
        </w:drawing>
      </w:r>
    </w:p>
    <w:p w14:paraId="70BB74FC" w14:textId="3A98CC87" w:rsidR="00514351" w:rsidRDefault="003C5ACC" w:rsidP="00D13662">
      <w:pPr>
        <w:spacing w:line="480" w:lineRule="auto"/>
        <w:rPr>
          <w:rFonts w:eastAsiaTheme="minorEastAsia"/>
        </w:rPr>
      </w:pPr>
      <w:r>
        <w:t xml:space="preserve">where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oMath>
      <w:r>
        <w:rPr>
          <w:rFonts w:eastAsiaTheme="minorEastAsia"/>
        </w:rPr>
        <w:t xml:space="preserve"> denotes spatially defined weights indicating </w:t>
      </w:r>
      <w:r w:rsidR="00A160C8">
        <w:rPr>
          <w:rFonts w:eastAsiaTheme="minorEastAsia"/>
        </w:rPr>
        <w:t xml:space="preserve">how close regions </w:t>
      </w:r>
      <m:oMath>
        <m:r>
          <w:rPr>
            <w:rFonts w:ascii="Cambria Math" w:hAnsi="Cambria Math"/>
          </w:rPr>
          <m:t>i</m:t>
        </m:r>
      </m:oMath>
      <w:r w:rsidR="00A160C8">
        <w:rPr>
          <w:rFonts w:eastAsiaTheme="minorEastAsia"/>
        </w:rPr>
        <w:t xml:space="preserve"> and </w:t>
      </w:r>
      <m:oMath>
        <m:r>
          <w:rPr>
            <w:rFonts w:ascii="Cambria Math" w:hAnsi="Cambria Math"/>
          </w:rPr>
          <m:t>j</m:t>
        </m:r>
      </m:oMath>
      <w:r w:rsidR="00A160C8">
        <w:rPr>
          <w:rFonts w:eastAsiaTheme="minorEastAsia"/>
        </w:rPr>
        <w:t xml:space="preserve"> </w:t>
      </w:r>
      <w:r w:rsidR="00C52FD6">
        <w:rPr>
          <w:rFonts w:eastAsiaTheme="minorEastAsia"/>
        </w:rPr>
        <w:t>are</w:t>
      </w:r>
      <w:r w:rsidR="00514351">
        <w:rPr>
          <w:rFonts w:eastAsiaTheme="minorEastAsia"/>
        </w:rPr>
        <w:t xml:space="preserve">, </w:t>
      </w: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den>
        </m:f>
      </m:oMath>
      <w:r w:rsidR="00514351">
        <w:rPr>
          <w:rFonts w:eastAsiaTheme="minorEastAsia"/>
        </w:rPr>
        <w:t xml:space="preserve"> is the number of cases in a given census tract divided by the total number of cases in the study area, </w:t>
      </w: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t>
                </m:r>
              </m:sub>
            </m:sSub>
          </m:den>
        </m:f>
      </m:oMath>
      <w:r w:rsidR="00514351">
        <w:rPr>
          <w:rFonts w:eastAsiaTheme="minorEastAsia"/>
        </w:rPr>
        <w:t xml:space="preserve"> is the number of persons in a given census tract divided by the total number of persons in the study area, and  </w:t>
      </w:r>
      <w:r w:rsidR="00C52FD6">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ii</m:t>
            </m:r>
          </m:sub>
          <m:sup>
            <m:r>
              <w:rPr>
                <w:rFonts w:ascii="Cambria Math" w:hAnsi="Cambria Math"/>
              </w:rPr>
              <m:t>*</m:t>
            </m:r>
          </m:sup>
        </m:sSubSup>
        <m:r>
          <w:rPr>
            <w:rFonts w:ascii="Cambria Math" w:hAnsi="Cambria Math"/>
          </w:rPr>
          <m:t>=1</m:t>
        </m:r>
      </m:oMath>
      <w:r w:rsidR="00C52FD6">
        <w:rPr>
          <w:rFonts w:eastAsiaTheme="minorEastAsia"/>
        </w:rPr>
        <w:t>. Note that</w:t>
      </w:r>
      <w: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ij</m:t>
                </m:r>
              </m:sub>
            </m:sSub>
          </m:num>
          <m:den>
            <m:r>
              <w:rPr>
                <w:rFonts w:ascii="Cambria Math" w:hAnsi="Cambria Math"/>
              </w:rPr>
              <m:t>k</m:t>
            </m:r>
          </m:den>
        </m:f>
        <m:r>
          <w:rPr>
            <w:rFonts w:ascii="Cambria Math" w:hAnsi="Cambria Math"/>
          </w:rPr>
          <m:t>)</m:t>
        </m:r>
      </m:oMath>
      <w:r w:rsidR="00C52FD6">
        <w:rPr>
          <w:rFonts w:eastAsiaTheme="minorEastAsia"/>
        </w:rPr>
        <w:t>;</w:t>
      </w:r>
      <w:r>
        <w:rPr>
          <w:rFonts w:eastAsiaTheme="minorEastAsia"/>
        </w:rPr>
        <w:t xml:space="preserve"> where </w:t>
      </w:r>
      <m:oMath>
        <m:r>
          <w:rPr>
            <w:rFonts w:ascii="Cambria Math" w:hAnsi="Cambria Math"/>
          </w:rPr>
          <m:t>k</m:t>
        </m:r>
      </m:oMath>
      <w:r>
        <w:rPr>
          <w:rFonts w:eastAsiaTheme="minorEastAsia"/>
        </w:rPr>
        <w:t xml:space="preserve"> is a dependence scaling parameter</w:t>
      </w:r>
      <w:r w:rsidR="00C52FD6">
        <w:rPr>
          <w:rFonts w:eastAsiaTheme="minorEastAsia"/>
        </w:rPr>
        <w:t xml:space="preserve"> and</w:t>
      </w:r>
      <w:r w:rsidR="000E3BD2">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0E3BD2">
        <w:rPr>
          <w:rFonts w:eastAsiaTheme="minorEastAsia"/>
        </w:rPr>
        <w:t xml:space="preserve"> is the distance between census tract centroids</w:t>
      </w:r>
      <w:r>
        <w:rPr>
          <w:rFonts w:eastAsiaTheme="minorEastAsia"/>
        </w:rPr>
        <w:t>.</w:t>
      </w:r>
      <w:r w:rsidR="00C52FD6">
        <w:rPr>
          <w:rFonts w:eastAsiaTheme="minorEastAsia"/>
        </w:rPr>
        <w:t xml:space="preserve"> </w:t>
      </w:r>
    </w:p>
    <w:p w14:paraId="493D1DEE" w14:textId="28BC3061" w:rsidR="00A27E9A" w:rsidRDefault="00A27E9A" w:rsidP="00D13662">
      <w:pPr>
        <w:spacing w:line="480" w:lineRule="auto"/>
        <w:rPr>
          <w:rFonts w:eastAsiaTheme="minorEastAsia"/>
        </w:rPr>
      </w:pPr>
      <w:r>
        <w:rPr>
          <w:rFonts w:eastAsiaTheme="minorEastAsia"/>
        </w:rPr>
        <w:t xml:space="preserve">In this </w:t>
      </w:r>
      <w:proofErr w:type="gramStart"/>
      <w:r>
        <w:rPr>
          <w:rFonts w:eastAsiaTheme="minorEastAsia"/>
        </w:rPr>
        <w:t>particular version</w:t>
      </w:r>
      <w:proofErr w:type="gramEnd"/>
      <w:r>
        <w:rPr>
          <w:rFonts w:eastAsiaTheme="minorEastAsia"/>
        </w:rPr>
        <w:t xml:space="preserve"> of Tango’s Index,</w:t>
      </w:r>
      <w:r w:rsidR="00D95809">
        <w:rPr>
          <w:rFonts w:eastAsiaTheme="minorEastAsia"/>
        </w:rPr>
        <w:t xml:space="preserve"> t</w:t>
      </w:r>
      <w:r>
        <w:rPr>
          <w:rFonts w:eastAsiaTheme="minorEastAsia"/>
        </w:rPr>
        <w:t xml:space="preserve">he index is </w:t>
      </w:r>
      <w:r w:rsidR="00D95809">
        <w:rPr>
          <w:rFonts w:eastAsiaTheme="minorEastAsia"/>
        </w:rPr>
        <w:t xml:space="preserve">shown as </w:t>
      </w:r>
      <w:r>
        <w:rPr>
          <w:rFonts w:eastAsiaTheme="minorEastAsia"/>
        </w:rPr>
        <w:t>a sum of two parts with the first measuring the goodness-of-fit in each census tract (clustering within census tracts)</w:t>
      </w:r>
      <w:r w:rsidR="00D95809">
        <w:rPr>
          <w:rFonts w:eastAsiaTheme="minorEastAsia"/>
        </w:rPr>
        <w:t>,</w:t>
      </w:r>
      <w:r>
        <w:rPr>
          <w:rFonts w:eastAsiaTheme="minorEastAsia"/>
        </w:rPr>
        <w:t xml:space="preserve"> and the second measuring spatial similarity between two regions (clustering between census tracts).</w:t>
      </w:r>
    </w:p>
    <w:p w14:paraId="2A6199B4" w14:textId="3AB3FE31" w:rsidR="007B770A" w:rsidRDefault="00B44565" w:rsidP="00D13662">
      <w:pPr>
        <w:spacing w:line="480" w:lineRule="auto"/>
        <w:rPr>
          <w:rFonts w:eastAsiaTheme="minorEastAsia"/>
        </w:rPr>
      </w:pPr>
      <w:r>
        <w:rPr>
          <w:rFonts w:eastAsiaTheme="minorEastAsia"/>
        </w:rPr>
        <w:lastRenderedPageBreak/>
        <w:t xml:space="preserve">To assess the statistical significance of the observed Tango’s Index, </w:t>
      </w:r>
      <w:r w:rsidR="007B770A">
        <w:rPr>
          <w:rFonts w:eastAsiaTheme="minorEastAsia"/>
        </w:rPr>
        <w:t xml:space="preserve">simulations are completed with </w:t>
      </w:r>
      <w:r>
        <w:rPr>
          <w:rFonts w:eastAsiaTheme="minorEastAsia"/>
        </w:rPr>
        <w:t xml:space="preserve">the </w:t>
      </w:r>
      <w:r w:rsidR="007B770A">
        <w:rPr>
          <w:rFonts w:eastAsiaTheme="minorEastAsia"/>
        </w:rPr>
        <w:t xml:space="preserve">total number of cases per census tract fixed 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oMath>
      <w:r w:rsidR="007B770A">
        <w:rPr>
          <w:rFonts w:eastAsiaTheme="minorEastAsia"/>
        </w:rPr>
        <w:t xml:space="preserve"> and the probability of each case falling in a respective census tract </w:t>
      </w:r>
      <m:oMath>
        <m:r>
          <w:rPr>
            <w:rFonts w:ascii="Cambria Math" w:eastAsiaTheme="minorEastAsia" w:hAnsi="Cambria Math"/>
          </w:rPr>
          <m:t>i</m:t>
        </m:r>
      </m:oMath>
      <w:r w:rsidR="007B770A">
        <w:rPr>
          <w:rFonts w:eastAsiaTheme="minorEastAsia"/>
        </w:rPr>
        <w:t xml:space="preserve"> equal to </w:t>
      </w: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t>
                </m:r>
              </m:sub>
            </m:sSub>
          </m:den>
        </m:f>
      </m:oMath>
      <w:r w:rsidR="007B770A">
        <w:rPr>
          <w:rFonts w:eastAsiaTheme="minorEastAsia"/>
        </w:rPr>
        <w:t xml:space="preserve"> for </w:t>
      </w:r>
      <m:oMath>
        <m:r>
          <w:rPr>
            <w:rFonts w:ascii="Cambria Math" w:eastAsiaTheme="minorEastAsia" w:hAnsi="Cambria Math"/>
          </w:rPr>
          <m:t>i=1, …,N</m:t>
        </m:r>
      </m:oMath>
      <w:r w:rsidR="007B770A">
        <w:rPr>
          <w:rFonts w:eastAsiaTheme="minorEastAsia"/>
        </w:rPr>
        <w:t>. A Monte Carlo approach is then applied to calculate the p-value of the observed Tango’s Index.</w:t>
      </w:r>
    </w:p>
    <w:p w14:paraId="39976C21" w14:textId="3A78D511" w:rsidR="002D0768" w:rsidRDefault="00514351" w:rsidP="00D13662">
      <w:pPr>
        <w:spacing w:line="480" w:lineRule="auto"/>
        <w:rPr>
          <w:rFonts w:eastAsiaTheme="minorEastAsia"/>
        </w:rPr>
      </w:pPr>
      <w:r>
        <w:rPr>
          <w:rFonts w:eastAsiaTheme="minorEastAsia"/>
        </w:rPr>
        <w:t>A</w:t>
      </w:r>
      <w:r w:rsidR="00C52FD6">
        <w:rPr>
          <w:rFonts w:eastAsiaTheme="minorEastAsia"/>
        </w:rPr>
        <w:t xml:space="preserve">nalysis </w:t>
      </w:r>
      <w:r>
        <w:rPr>
          <w:rFonts w:eastAsiaTheme="minorEastAsia"/>
        </w:rPr>
        <w:t xml:space="preserve">using Tango’s Index </w:t>
      </w:r>
      <w:r w:rsidR="00C52FD6">
        <w:rPr>
          <w:rFonts w:eastAsiaTheme="minorEastAsia"/>
        </w:rPr>
        <w:t xml:space="preserve">was completed with </w:t>
      </w:r>
      <m:oMath>
        <m:r>
          <w:rPr>
            <w:rFonts w:ascii="Cambria Math" w:hAnsi="Cambria Math"/>
          </w:rPr>
          <m:t>k</m:t>
        </m:r>
      </m:oMath>
      <w:r w:rsidR="00C52FD6">
        <w:rPr>
          <w:rFonts w:eastAsiaTheme="minorEastAsia"/>
        </w:rPr>
        <w:t xml:space="preserve"> equal to the minimum</w:t>
      </w:r>
      <w:r>
        <w:rPr>
          <w:rFonts w:eastAsiaTheme="minorEastAsia"/>
        </w:rPr>
        <w:t xml:space="preserve"> intercentroid distance (394.9 units) as well as </w:t>
      </w:r>
      <m:oMath>
        <m:r>
          <w:rPr>
            <w:rFonts w:ascii="Cambria Math" w:hAnsi="Cambria Math"/>
          </w:rPr>
          <m:t>k</m:t>
        </m:r>
      </m:oMath>
      <w:r w:rsidR="00EA46BA">
        <w:rPr>
          <w:rFonts w:eastAsiaTheme="minorEastAsia"/>
        </w:rPr>
        <w:t xml:space="preserve"> equal </w:t>
      </w:r>
      <w:r w:rsidR="00EA46BA">
        <w:rPr>
          <w:rFonts w:eastAsiaTheme="minorEastAsia"/>
        </w:rPr>
        <w:t xml:space="preserve">to </w:t>
      </w:r>
      <w:r>
        <w:rPr>
          <w:rFonts w:eastAsiaTheme="minorEastAsia"/>
        </w:rPr>
        <w:t>the maximum intercentroid distance (55137.9</w:t>
      </w:r>
      <w:r w:rsidR="003B0762">
        <w:rPr>
          <w:rFonts w:eastAsiaTheme="minorEastAsia"/>
        </w:rPr>
        <w:t xml:space="preserve"> units</w:t>
      </w:r>
      <w:r>
        <w:rPr>
          <w:rFonts w:eastAsiaTheme="minorEastAsia"/>
        </w:rPr>
        <w:t>).</w:t>
      </w:r>
    </w:p>
    <w:p w14:paraId="14ABFF17" w14:textId="49285A3F" w:rsidR="002E643C" w:rsidRDefault="003C5ACC">
      <w:r>
        <w:rPr>
          <w:rFonts w:eastAsiaTheme="minorEastAsia"/>
        </w:rPr>
        <w:t xml:space="preserve"> </w:t>
      </w:r>
    </w:p>
    <w:p w14:paraId="39AC4EB8" w14:textId="77777777" w:rsidR="006D1F2D" w:rsidRPr="002E643C" w:rsidRDefault="006D1F2D"/>
    <w:p w14:paraId="6D13F761" w14:textId="77777777" w:rsidR="00674D3D" w:rsidRDefault="00674D3D">
      <w:pPr>
        <w:rPr>
          <w:b/>
          <w:bCs/>
        </w:rPr>
      </w:pPr>
    </w:p>
    <w:p w14:paraId="346B6102" w14:textId="77777777" w:rsidR="00674D3D" w:rsidRDefault="00674D3D">
      <w:pPr>
        <w:rPr>
          <w:b/>
          <w:bCs/>
        </w:rPr>
      </w:pPr>
    </w:p>
    <w:p w14:paraId="3196168C" w14:textId="77777777" w:rsidR="00674D3D" w:rsidRDefault="00674D3D">
      <w:pPr>
        <w:rPr>
          <w:b/>
          <w:bCs/>
        </w:rPr>
      </w:pPr>
    </w:p>
    <w:p w14:paraId="1F477982" w14:textId="77777777" w:rsidR="00674D3D" w:rsidRDefault="00674D3D">
      <w:pPr>
        <w:rPr>
          <w:b/>
          <w:bCs/>
        </w:rPr>
      </w:pPr>
    </w:p>
    <w:p w14:paraId="5A417DFB" w14:textId="77777777" w:rsidR="00674D3D" w:rsidRDefault="00674D3D">
      <w:pPr>
        <w:rPr>
          <w:b/>
          <w:bCs/>
        </w:rPr>
      </w:pPr>
    </w:p>
    <w:p w14:paraId="73DAF6AF" w14:textId="77777777" w:rsidR="00674D3D" w:rsidRDefault="00674D3D">
      <w:pPr>
        <w:rPr>
          <w:b/>
          <w:bCs/>
        </w:rPr>
      </w:pPr>
    </w:p>
    <w:p w14:paraId="73891DB0" w14:textId="77777777" w:rsidR="00674D3D" w:rsidRDefault="00674D3D">
      <w:pPr>
        <w:rPr>
          <w:b/>
          <w:bCs/>
        </w:rPr>
      </w:pPr>
    </w:p>
    <w:p w14:paraId="65AAF0A6" w14:textId="77777777" w:rsidR="00674D3D" w:rsidRDefault="00674D3D">
      <w:pPr>
        <w:rPr>
          <w:b/>
          <w:bCs/>
        </w:rPr>
      </w:pPr>
    </w:p>
    <w:p w14:paraId="27D4DE99" w14:textId="77777777" w:rsidR="00674D3D" w:rsidRDefault="00674D3D">
      <w:pPr>
        <w:rPr>
          <w:b/>
          <w:bCs/>
        </w:rPr>
      </w:pPr>
    </w:p>
    <w:p w14:paraId="5424F722" w14:textId="77777777" w:rsidR="00674D3D" w:rsidRDefault="00674D3D">
      <w:pPr>
        <w:rPr>
          <w:b/>
          <w:bCs/>
        </w:rPr>
      </w:pPr>
    </w:p>
    <w:p w14:paraId="406CF0E2" w14:textId="77777777" w:rsidR="00674D3D" w:rsidRDefault="00674D3D">
      <w:pPr>
        <w:rPr>
          <w:b/>
          <w:bCs/>
        </w:rPr>
      </w:pPr>
    </w:p>
    <w:p w14:paraId="7F398121" w14:textId="77777777" w:rsidR="00674D3D" w:rsidRDefault="00674D3D">
      <w:pPr>
        <w:rPr>
          <w:b/>
          <w:bCs/>
        </w:rPr>
      </w:pPr>
    </w:p>
    <w:p w14:paraId="32C2D2B8" w14:textId="77777777" w:rsidR="00674D3D" w:rsidRDefault="00674D3D">
      <w:pPr>
        <w:rPr>
          <w:b/>
          <w:bCs/>
        </w:rPr>
      </w:pPr>
    </w:p>
    <w:p w14:paraId="56E7C8DB" w14:textId="77777777" w:rsidR="00674D3D" w:rsidRDefault="00674D3D">
      <w:pPr>
        <w:rPr>
          <w:b/>
          <w:bCs/>
        </w:rPr>
      </w:pPr>
    </w:p>
    <w:p w14:paraId="5890557F" w14:textId="77777777" w:rsidR="00674D3D" w:rsidRDefault="00674D3D">
      <w:pPr>
        <w:rPr>
          <w:b/>
          <w:bCs/>
        </w:rPr>
      </w:pPr>
    </w:p>
    <w:p w14:paraId="35B0B1F0" w14:textId="77777777" w:rsidR="00674D3D" w:rsidRDefault="00674D3D">
      <w:pPr>
        <w:rPr>
          <w:b/>
          <w:bCs/>
        </w:rPr>
      </w:pPr>
    </w:p>
    <w:p w14:paraId="6596746F" w14:textId="371F6E4B" w:rsidR="00674D3D" w:rsidRDefault="00674D3D">
      <w:pPr>
        <w:rPr>
          <w:b/>
          <w:bCs/>
        </w:rPr>
      </w:pPr>
    </w:p>
    <w:p w14:paraId="4BD71062" w14:textId="149C67FB" w:rsidR="00D13662" w:rsidRDefault="00D13662">
      <w:pPr>
        <w:rPr>
          <w:b/>
          <w:bCs/>
        </w:rPr>
      </w:pPr>
    </w:p>
    <w:p w14:paraId="16717F5A" w14:textId="77777777" w:rsidR="00673E36" w:rsidRDefault="00673E36">
      <w:pPr>
        <w:rPr>
          <w:b/>
          <w:bCs/>
        </w:rPr>
      </w:pPr>
    </w:p>
    <w:p w14:paraId="56A89E8D" w14:textId="0648159B" w:rsidR="005832E8" w:rsidRDefault="005832E8">
      <w:pPr>
        <w:rPr>
          <w:b/>
          <w:bCs/>
        </w:rPr>
      </w:pPr>
      <w:r w:rsidRPr="00A14499">
        <w:rPr>
          <w:b/>
          <w:bCs/>
        </w:rPr>
        <w:lastRenderedPageBreak/>
        <w:t>Data Exploration</w:t>
      </w:r>
    </w:p>
    <w:p w14:paraId="1688E490" w14:textId="67D0D992" w:rsidR="002C561E" w:rsidRDefault="00674D3D">
      <w:r>
        <w:rPr>
          <w:noProof/>
        </w:rPr>
        <mc:AlternateContent>
          <mc:Choice Requires="wps">
            <w:drawing>
              <wp:anchor distT="45720" distB="45720" distL="114300" distR="114300" simplePos="0" relativeHeight="251689984" behindDoc="0" locked="0" layoutInCell="1" allowOverlap="1" wp14:anchorId="5237A3BC" wp14:editId="5D1ACBBF">
                <wp:simplePos x="0" y="0"/>
                <wp:positionH relativeFrom="column">
                  <wp:posOffset>3086100</wp:posOffset>
                </wp:positionH>
                <wp:positionV relativeFrom="paragraph">
                  <wp:posOffset>51435</wp:posOffset>
                </wp:positionV>
                <wp:extent cx="1152525" cy="276225"/>
                <wp:effectExtent l="0" t="0" r="9525"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76225"/>
                        </a:xfrm>
                        <a:prstGeom prst="rect">
                          <a:avLst/>
                        </a:prstGeom>
                        <a:solidFill>
                          <a:srgbClr val="FFFFFF"/>
                        </a:solidFill>
                        <a:ln w="9525">
                          <a:noFill/>
                          <a:miter lim="800000"/>
                          <a:headEnd/>
                          <a:tailEnd/>
                        </a:ln>
                      </wps:spPr>
                      <wps:txbx>
                        <w:txbxContent>
                          <w:p w14:paraId="02F9C954" w14:textId="29BB6A7D" w:rsidR="00674D3D" w:rsidRDefault="00674D3D">
                            <w:r>
                              <w:t>Figure 1 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37A3BC" id="_x0000_t202" coordsize="21600,21600" o:spt="202" path="m,l,21600r21600,l21600,xe">
                <v:stroke joinstyle="miter"/>
                <v:path gradientshapeok="t" o:connecttype="rect"/>
              </v:shapetype>
              <v:shape id="Text Box 2" o:spid="_x0000_s1026" type="#_x0000_t202" style="position:absolute;margin-left:243pt;margin-top:4.05pt;width:90.75pt;height:21.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" stroked="f">
                <v:textbox>
                  <w:txbxContent>
                    <w:p w14:paraId="02F9C954" w14:textId="29BB6A7D" w:rsidR="00674D3D" w:rsidRDefault="00674D3D">
                      <w:r>
                        <w:t>Figure 1 Legend:</w:t>
                      </w:r>
                    </w:p>
                  </w:txbxContent>
                </v:textbox>
                <w10:wrap type="square"/>
              </v:shape>
            </w:pict>
          </mc:Fallback>
        </mc:AlternateContent>
      </w:r>
      <w:r w:rsidR="007E66B7">
        <w:rPr>
          <w:noProof/>
        </w:rPr>
        <w:drawing>
          <wp:anchor distT="0" distB="0" distL="114300" distR="114300" simplePos="0" relativeHeight="251658240" behindDoc="1" locked="0" layoutInCell="1" allowOverlap="1" wp14:anchorId="2F48A12D" wp14:editId="5D368493">
            <wp:simplePos x="0" y="0"/>
            <wp:positionH relativeFrom="margin">
              <wp:posOffset>150725</wp:posOffset>
            </wp:positionH>
            <wp:positionV relativeFrom="paragraph">
              <wp:posOffset>9302</wp:posOffset>
            </wp:positionV>
            <wp:extent cx="2524760" cy="2281555"/>
            <wp:effectExtent l="0" t="0" r="8890" b="4445"/>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24760" cy="2281555"/>
                    </a:xfrm>
                    <a:prstGeom prst="rect">
                      <a:avLst/>
                    </a:prstGeom>
                  </pic:spPr>
                </pic:pic>
              </a:graphicData>
            </a:graphic>
          </wp:anchor>
        </w:drawing>
      </w:r>
      <w:r w:rsidR="00CC2FD1">
        <w:t>A)</w:t>
      </w:r>
      <w:r w:rsidR="005274FA">
        <w:tab/>
      </w:r>
      <w:r w:rsidR="005274FA">
        <w:tab/>
      </w:r>
      <w:r w:rsidR="005274FA">
        <w:tab/>
      </w:r>
      <w:r w:rsidR="005274FA">
        <w:tab/>
      </w:r>
      <w:r w:rsidR="005274FA">
        <w:tab/>
      </w:r>
      <w:r w:rsidR="005274FA">
        <w:tab/>
      </w:r>
      <w:r w:rsidR="002557FD">
        <w:t xml:space="preserve"> </w:t>
      </w:r>
    </w:p>
    <w:p w14:paraId="5CC020E2" w14:textId="5E977552" w:rsidR="002C561E" w:rsidRDefault="00674D3D">
      <w:r w:rsidRPr="00674D3D">
        <w:rPr>
          <w:noProof/>
        </w:rPr>
        <w:drawing>
          <wp:anchor distT="0" distB="0" distL="114300" distR="114300" simplePos="0" relativeHeight="251687936" behindDoc="0" locked="0" layoutInCell="1" allowOverlap="1" wp14:anchorId="1C6E4CD5" wp14:editId="64D1F673">
            <wp:simplePos x="0" y="0"/>
            <wp:positionH relativeFrom="column">
              <wp:posOffset>3105150</wp:posOffset>
            </wp:positionH>
            <wp:positionV relativeFrom="paragraph">
              <wp:posOffset>103014</wp:posOffset>
            </wp:positionV>
            <wp:extent cx="1685007" cy="1157703"/>
            <wp:effectExtent l="0" t="0" r="0" b="4445"/>
            <wp:wrapNone/>
            <wp:docPr id="14" name="Picture 13">
              <a:extLst xmlns:a="http://schemas.openxmlformats.org/drawingml/2006/main">
                <a:ext uri="{FF2B5EF4-FFF2-40B4-BE49-F238E27FC236}">
                  <a16:creationId xmlns:a16="http://schemas.microsoft.com/office/drawing/2014/main" id="{ED5CE0D2-4844-49FD-BD0B-FC74BC7D2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D5CE0D2-4844-49FD-BD0B-FC74BC7D2D1E}"/>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 t="1124" r="1421" b="1"/>
                    <a:stretch/>
                  </pic:blipFill>
                  <pic:spPr>
                    <a:xfrm>
                      <a:off x="0" y="0"/>
                      <a:ext cx="1685007" cy="1157703"/>
                    </a:xfrm>
                    <a:prstGeom prst="rect">
                      <a:avLst/>
                    </a:prstGeom>
                  </pic:spPr>
                </pic:pic>
              </a:graphicData>
            </a:graphic>
            <wp14:sizeRelH relativeFrom="margin">
              <wp14:pctWidth>0</wp14:pctWidth>
            </wp14:sizeRelH>
            <wp14:sizeRelV relativeFrom="margin">
              <wp14:pctHeight>0</wp14:pctHeight>
            </wp14:sizeRelV>
          </wp:anchor>
        </w:drawing>
      </w:r>
    </w:p>
    <w:p w14:paraId="256BF444" w14:textId="3986948B" w:rsidR="005274FA" w:rsidRDefault="005274FA"/>
    <w:p w14:paraId="7AFD690A" w14:textId="5B452E9B" w:rsidR="005274FA" w:rsidRDefault="005274FA"/>
    <w:p w14:paraId="164B861C" w14:textId="10C79FD2" w:rsidR="005274FA" w:rsidRDefault="005274FA"/>
    <w:p w14:paraId="2EA3C2F0" w14:textId="3B08C504" w:rsidR="005274FA" w:rsidRDefault="005274FA"/>
    <w:p w14:paraId="764C761A" w14:textId="5A7B0664" w:rsidR="005274FA" w:rsidRDefault="00674D3D">
      <w:r>
        <w:rPr>
          <w:noProof/>
        </w:rPr>
        <mc:AlternateContent>
          <mc:Choice Requires="wps">
            <w:drawing>
              <wp:anchor distT="45720" distB="45720" distL="114300" distR="114300" simplePos="0" relativeHeight="251686912" behindDoc="0" locked="0" layoutInCell="1" allowOverlap="1" wp14:anchorId="0847F4D5" wp14:editId="5FF1B014">
                <wp:simplePos x="0" y="0"/>
                <wp:positionH relativeFrom="margin">
                  <wp:posOffset>3095625</wp:posOffset>
                </wp:positionH>
                <wp:positionV relativeFrom="paragraph">
                  <wp:posOffset>71120</wp:posOffset>
                </wp:positionV>
                <wp:extent cx="2990850" cy="1404620"/>
                <wp:effectExtent l="0" t="0" r="1905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14:paraId="6E564DCA" w14:textId="77777777" w:rsidR="007B2150" w:rsidRDefault="002557FD">
                            <w:r>
                              <w:t xml:space="preserve">Figure 1: </w:t>
                            </w:r>
                          </w:p>
                          <w:p w14:paraId="0FD54505" w14:textId="2A4995A8" w:rsidR="007B2150" w:rsidRPr="007B2150" w:rsidRDefault="002557FD" w:rsidP="00E0108A">
                            <w:r w:rsidRPr="007B2150">
                              <w:rPr>
                                <w:b/>
                                <w:bCs/>
                              </w:rPr>
                              <w:t>Choropleth maps showing the Age-Adjusted Colorado Census Tract Rate of Diabetes-Related Hospitalizations (per 100,000 persons) in Colorado census tracts</w:t>
                            </w:r>
                            <w:r w:rsidR="007B2150" w:rsidRPr="007B2150">
                              <w:rPr>
                                <w:b/>
                                <w:bCs/>
                              </w:rPr>
                              <w:t>.</w:t>
                            </w:r>
                            <w:r w:rsidR="007B2150">
                              <w:t xml:space="preserve"> </w:t>
                            </w:r>
                            <w:r w:rsidR="00E0108A">
                              <w:t xml:space="preserve">A) Choropleth map of </w:t>
                            </w:r>
                            <w:r w:rsidR="00EA46BA">
                              <w:t xml:space="preserve">the </w:t>
                            </w:r>
                            <w:r w:rsidR="00E0108A">
                              <w:t xml:space="preserve">rate within census tracts for entire state of Colorado. High rates of diabetes-related hospitalizations </w:t>
                            </w:r>
                            <w:r w:rsidR="00EA46BA">
                              <w:t xml:space="preserve">are shown </w:t>
                            </w:r>
                            <w:r w:rsidR="00E0108A">
                              <w:t>along the midline of the map and on the right side of the map</w:t>
                            </w:r>
                            <w:proofErr w:type="gramStart"/>
                            <w:r w:rsidR="00E0108A">
                              <w:t xml:space="preserve">. </w:t>
                            </w:r>
                            <w:r w:rsidR="00EA46BA">
                              <w:t xml:space="preserve"> </w:t>
                            </w:r>
                            <w:proofErr w:type="gramEnd"/>
                            <w:r w:rsidR="00EA46BA">
                              <w:t xml:space="preserve">        </w:t>
                            </w:r>
                            <w:r w:rsidR="00E0108A">
                              <w:t xml:space="preserve">B) Choropleth map </w:t>
                            </w:r>
                            <w:r w:rsidR="00674D3D">
                              <w:t>of</w:t>
                            </w:r>
                            <w:r w:rsidR="00EA46BA">
                              <w:t xml:space="preserve"> the</w:t>
                            </w:r>
                            <w:r w:rsidR="00674D3D">
                              <w:t xml:space="preserve"> </w:t>
                            </w:r>
                            <w:r w:rsidR="00E0108A">
                              <w:t>rate within census tracts for the Denver metro area (zoom-in view of A). This map shows  high rates of diabetes-related hospitalizations</w:t>
                            </w:r>
                            <w:r w:rsidR="00674D3D">
                              <w:t xml:space="preserve"> concentrated within the right side of the metro area, just to the right of the metro area, and several </w:t>
                            </w:r>
                            <w:proofErr w:type="gramStart"/>
                            <w:r w:rsidR="00674D3D">
                              <w:t>high rate</w:t>
                            </w:r>
                            <w:proofErr w:type="gramEnd"/>
                            <w:r w:rsidR="00674D3D">
                              <w:t xml:space="preserve"> tracts just above the metro area. Importantly, a </w:t>
                            </w:r>
                            <w:r w:rsidR="00B56619">
                              <w:t xml:space="preserve">large </w:t>
                            </w:r>
                            <w:r w:rsidR="00674D3D">
                              <w:t>census tract with missing data is shown in white.</w:t>
                            </w:r>
                            <w:r w:rsidR="00E0108A">
                              <w:t xml:space="preserve"> C)</w:t>
                            </w:r>
                            <w:r w:rsidR="00674D3D">
                              <w:t xml:space="preserve"> Choropleth map showing </w:t>
                            </w:r>
                            <w:r w:rsidR="00EA46BA">
                              <w:t xml:space="preserve">the </w:t>
                            </w:r>
                            <w:r w:rsidR="00674D3D">
                              <w:t xml:space="preserve">rate within Colorado Springs and Pueblo (zoom-in view of A). </w:t>
                            </w:r>
                            <w:r w:rsidR="00B56619">
                              <w:t>High rates of diabetes-related hospitalizations are seen in almost all census tracts within Pueblo, just to the right of Pueblo, concentrated in the lower area of Colorado Springs, and just to the right of Colorado Springs. There is also a census tract with missing data shown in white.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7F4D5" id="_x0000_s1027" type="#_x0000_t202" style="position:absolute;margin-left:243.75pt;margin-top:5.6pt;width:235.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">
                <v:textbox style="mso-fit-shape-to-text:t">
                  <w:txbxContent>
                    <w:p w14:paraId="6E564DCA" w14:textId="77777777" w:rsidR="007B2150" w:rsidRDefault="002557FD">
                      <w:r>
                        <w:t xml:space="preserve">Figure 1: </w:t>
                      </w:r>
                    </w:p>
                    <w:p w14:paraId="0FD54505" w14:textId="2A4995A8" w:rsidR="007B2150" w:rsidRPr="007B2150" w:rsidRDefault="002557FD" w:rsidP="00E0108A">
                      <w:r w:rsidRPr="007B2150">
                        <w:rPr>
                          <w:b/>
                          <w:bCs/>
                        </w:rPr>
                        <w:t>Choropleth maps showing the Age-Adjusted Colorado Census Tract Rate of Diabetes-Related Hospitalizations (per 100,000 persons) in Colorado census tracts</w:t>
                      </w:r>
                      <w:r w:rsidR="007B2150" w:rsidRPr="007B2150">
                        <w:rPr>
                          <w:b/>
                          <w:bCs/>
                        </w:rPr>
                        <w:t>.</w:t>
                      </w:r>
                      <w:r w:rsidR="007B2150">
                        <w:t xml:space="preserve"> </w:t>
                      </w:r>
                      <w:r w:rsidR="00E0108A">
                        <w:t xml:space="preserve">A) Choropleth map of </w:t>
                      </w:r>
                      <w:r w:rsidR="00EA46BA">
                        <w:t xml:space="preserve">the </w:t>
                      </w:r>
                      <w:r w:rsidR="00E0108A">
                        <w:t xml:space="preserve">rate within census tracts for entire state of Colorado. High rates of diabetes-related hospitalizations </w:t>
                      </w:r>
                      <w:r w:rsidR="00EA46BA">
                        <w:t xml:space="preserve">are shown </w:t>
                      </w:r>
                      <w:r w:rsidR="00E0108A">
                        <w:t>along the midline of the map and on the right side of the map</w:t>
                      </w:r>
                      <w:proofErr w:type="gramStart"/>
                      <w:r w:rsidR="00E0108A">
                        <w:t xml:space="preserve">. </w:t>
                      </w:r>
                      <w:r w:rsidR="00EA46BA">
                        <w:t xml:space="preserve"> </w:t>
                      </w:r>
                      <w:proofErr w:type="gramEnd"/>
                      <w:r w:rsidR="00EA46BA">
                        <w:t xml:space="preserve">        </w:t>
                      </w:r>
                      <w:r w:rsidR="00E0108A">
                        <w:t xml:space="preserve">B) Choropleth map </w:t>
                      </w:r>
                      <w:r w:rsidR="00674D3D">
                        <w:t>of</w:t>
                      </w:r>
                      <w:r w:rsidR="00EA46BA">
                        <w:t xml:space="preserve"> the</w:t>
                      </w:r>
                      <w:r w:rsidR="00674D3D">
                        <w:t xml:space="preserve"> </w:t>
                      </w:r>
                      <w:r w:rsidR="00E0108A">
                        <w:t>rate within census tracts for the Denver metro area (zoom-in view of A). This map shows  high rates of diabetes-related hospitalizations</w:t>
                      </w:r>
                      <w:r w:rsidR="00674D3D">
                        <w:t xml:space="preserve"> concentrated within the right side of the metro area, just to the right of the metro area, and several </w:t>
                      </w:r>
                      <w:proofErr w:type="gramStart"/>
                      <w:r w:rsidR="00674D3D">
                        <w:t>high rate</w:t>
                      </w:r>
                      <w:proofErr w:type="gramEnd"/>
                      <w:r w:rsidR="00674D3D">
                        <w:t xml:space="preserve"> tracts just above the metro area. Importantly, a </w:t>
                      </w:r>
                      <w:r w:rsidR="00B56619">
                        <w:t xml:space="preserve">large </w:t>
                      </w:r>
                      <w:r w:rsidR="00674D3D">
                        <w:t>census tract with missing data is shown in white.</w:t>
                      </w:r>
                      <w:r w:rsidR="00E0108A">
                        <w:t xml:space="preserve"> C)</w:t>
                      </w:r>
                      <w:r w:rsidR="00674D3D">
                        <w:t xml:space="preserve"> Choropleth map showing </w:t>
                      </w:r>
                      <w:r w:rsidR="00EA46BA">
                        <w:t xml:space="preserve">the </w:t>
                      </w:r>
                      <w:r w:rsidR="00674D3D">
                        <w:t xml:space="preserve">rate within Colorado Springs and Pueblo (zoom-in view of A). </w:t>
                      </w:r>
                      <w:r w:rsidR="00B56619">
                        <w:t>High rates of diabetes-related hospitalizations are seen in almost all census tracts within Pueblo, just to the right of Pueblo, concentrated in the lower area of Colorado Springs, and just to the right of Colorado Springs. There is also a census tract with missing data shown in white.</w:t>
                      </w:r>
                    </w:p>
                  </w:txbxContent>
                </v:textbox>
                <w10:wrap anchorx="margin"/>
              </v:shape>
            </w:pict>
          </mc:Fallback>
        </mc:AlternateContent>
      </w:r>
    </w:p>
    <w:p w14:paraId="4E0F2FD9" w14:textId="37AB80F5" w:rsidR="005274FA" w:rsidRDefault="005274FA"/>
    <w:p w14:paraId="497F0AC6" w14:textId="29CD2A9E" w:rsidR="005274FA" w:rsidRDefault="005274FA"/>
    <w:p w14:paraId="6EF3D226" w14:textId="139F246D" w:rsidR="005274FA" w:rsidRDefault="005274FA">
      <w:r>
        <w:rPr>
          <w:noProof/>
        </w:rPr>
        <w:drawing>
          <wp:anchor distT="0" distB="0" distL="114300" distR="114300" simplePos="0" relativeHeight="251659264" behindDoc="0" locked="0" layoutInCell="1" allowOverlap="1" wp14:anchorId="2CDC1A55" wp14:editId="62193235">
            <wp:simplePos x="0" y="0"/>
            <wp:positionH relativeFrom="column">
              <wp:posOffset>168394</wp:posOffset>
            </wp:positionH>
            <wp:positionV relativeFrom="paragraph">
              <wp:posOffset>3175</wp:posOffset>
            </wp:positionV>
            <wp:extent cx="2476790" cy="2240280"/>
            <wp:effectExtent l="0" t="0" r="0" b="7620"/>
            <wp:wrapNone/>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76790" cy="2240280"/>
                    </a:xfrm>
                    <a:prstGeom prst="rect">
                      <a:avLst/>
                    </a:prstGeom>
                  </pic:spPr>
                </pic:pic>
              </a:graphicData>
            </a:graphic>
          </wp:anchor>
        </w:drawing>
      </w:r>
      <w:r w:rsidR="007E66B7">
        <w:t>B)</w:t>
      </w:r>
      <w:r>
        <w:tab/>
      </w:r>
      <w:r>
        <w:tab/>
      </w:r>
      <w:r>
        <w:tab/>
      </w:r>
      <w:r>
        <w:tab/>
      </w:r>
      <w:r>
        <w:tab/>
      </w:r>
      <w:r>
        <w:tab/>
      </w:r>
    </w:p>
    <w:p w14:paraId="3D268874" w14:textId="0A4D8CC1" w:rsidR="005274FA" w:rsidRDefault="005274FA"/>
    <w:p w14:paraId="5C1D8DF2" w14:textId="77777777" w:rsidR="005274FA" w:rsidRDefault="005274FA"/>
    <w:p w14:paraId="059277D6" w14:textId="5F0BF8A6" w:rsidR="005274FA" w:rsidRDefault="005274FA"/>
    <w:p w14:paraId="694EE313" w14:textId="126A49E4" w:rsidR="005274FA" w:rsidRDefault="005274FA"/>
    <w:p w14:paraId="12A15838" w14:textId="52C20C26" w:rsidR="005274FA" w:rsidRDefault="005274FA"/>
    <w:p w14:paraId="7958E34B" w14:textId="6214BE1D" w:rsidR="005274FA" w:rsidRDefault="005274FA"/>
    <w:p w14:paraId="50CE40C4" w14:textId="13977E11" w:rsidR="005274FA" w:rsidRDefault="005274FA"/>
    <w:p w14:paraId="35CC0401" w14:textId="6EC26C2F" w:rsidR="005274FA" w:rsidRDefault="005274FA"/>
    <w:p w14:paraId="40BB7ACA" w14:textId="72F0CE34" w:rsidR="005274FA" w:rsidRDefault="005274FA">
      <w:r>
        <w:rPr>
          <w:noProof/>
        </w:rPr>
        <w:drawing>
          <wp:anchor distT="0" distB="0" distL="114300" distR="114300" simplePos="0" relativeHeight="251660288" behindDoc="0" locked="0" layoutInCell="1" allowOverlap="1" wp14:anchorId="5E7A730D" wp14:editId="5EFF6F41">
            <wp:simplePos x="0" y="0"/>
            <wp:positionH relativeFrom="margin">
              <wp:posOffset>160655</wp:posOffset>
            </wp:positionH>
            <wp:positionV relativeFrom="paragraph">
              <wp:posOffset>11877</wp:posOffset>
            </wp:positionV>
            <wp:extent cx="2461895" cy="2240280"/>
            <wp:effectExtent l="0" t="0" r="0" b="7620"/>
            <wp:wrapNone/>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61895" cy="2240280"/>
                    </a:xfrm>
                    <a:prstGeom prst="rect">
                      <a:avLst/>
                    </a:prstGeom>
                  </pic:spPr>
                </pic:pic>
              </a:graphicData>
            </a:graphic>
          </wp:anchor>
        </w:drawing>
      </w:r>
      <w:r w:rsidR="007E66B7">
        <w:t>C)</w:t>
      </w:r>
      <w:r>
        <w:tab/>
      </w:r>
      <w:r>
        <w:tab/>
      </w:r>
      <w:r>
        <w:tab/>
      </w:r>
      <w:r>
        <w:tab/>
      </w:r>
      <w:r>
        <w:tab/>
      </w:r>
      <w:r>
        <w:tab/>
      </w:r>
    </w:p>
    <w:p w14:paraId="24A3D21A" w14:textId="3BBFFC19" w:rsidR="005274FA" w:rsidRDefault="005274FA"/>
    <w:p w14:paraId="4F371DF4" w14:textId="299A6ED8" w:rsidR="005274FA" w:rsidRDefault="005274FA"/>
    <w:p w14:paraId="56E24E57" w14:textId="085C0641" w:rsidR="005274FA" w:rsidRDefault="005274FA"/>
    <w:p w14:paraId="4D68A5D5" w14:textId="607900AF" w:rsidR="007E66B7" w:rsidRDefault="007E66B7"/>
    <w:p w14:paraId="04570E2B" w14:textId="1AC73003" w:rsidR="00D13662" w:rsidRDefault="00D13662"/>
    <w:p w14:paraId="668992E4" w14:textId="77777777" w:rsidR="00D13662" w:rsidRDefault="00D13662"/>
    <w:p w14:paraId="4457AB18" w14:textId="724B814C" w:rsidR="007E66B7" w:rsidRDefault="007E66B7"/>
    <w:p w14:paraId="6131F9F0" w14:textId="4C0DF2EE" w:rsidR="00135C63" w:rsidRDefault="00135C63" w:rsidP="00D13662">
      <w:pPr>
        <w:spacing w:line="480" w:lineRule="auto"/>
      </w:pPr>
      <w:r>
        <w:lastRenderedPageBreak/>
        <w:t xml:space="preserve">To ensure each census </w:t>
      </w:r>
      <w:proofErr w:type="spellStart"/>
      <w:r>
        <w:t>tract’s</w:t>
      </w:r>
      <w:proofErr w:type="spellEnd"/>
      <w:r>
        <w:t xml:space="preserve"> centroid was </w:t>
      </w:r>
      <w:r w:rsidR="00492121">
        <w:t xml:space="preserve">calculated to be </w:t>
      </w:r>
      <w:r>
        <w:t xml:space="preserve">within its corresponding census tract, region </w:t>
      </w:r>
      <w:proofErr w:type="gramStart"/>
      <w:r w:rsidR="00492121">
        <w:t>centroid’s</w:t>
      </w:r>
      <w:proofErr w:type="gramEnd"/>
      <w:r w:rsidR="00492121">
        <w:t xml:space="preserve"> were plotted at their geographic coordinates and superimposed on a map of the 1,238 Colorado census tracts. </w:t>
      </w:r>
    </w:p>
    <w:p w14:paraId="32FAE3AE" w14:textId="3FDF1CD1" w:rsidR="000A559A" w:rsidRPr="00A14499" w:rsidRDefault="00B56619">
      <w:r>
        <w:rPr>
          <w:noProof/>
        </w:rPr>
        <mc:AlternateContent>
          <mc:Choice Requires="wps">
            <w:drawing>
              <wp:anchor distT="45720" distB="45720" distL="114300" distR="114300" simplePos="0" relativeHeight="251692032" behindDoc="0" locked="0" layoutInCell="1" allowOverlap="1" wp14:anchorId="71CC14AE" wp14:editId="2E29A57F">
                <wp:simplePos x="0" y="0"/>
                <wp:positionH relativeFrom="margin">
                  <wp:posOffset>3219450</wp:posOffset>
                </wp:positionH>
                <wp:positionV relativeFrom="paragraph">
                  <wp:posOffset>17145</wp:posOffset>
                </wp:positionV>
                <wp:extent cx="2990850" cy="1404620"/>
                <wp:effectExtent l="0" t="0" r="19050" b="101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14:paraId="5E120251" w14:textId="223E534A" w:rsidR="00B56619" w:rsidRDefault="00B56619" w:rsidP="00B56619">
                            <w:r>
                              <w:t xml:space="preserve">Figure 2: </w:t>
                            </w:r>
                          </w:p>
                          <w:p w14:paraId="73EFBEFB" w14:textId="3275E84D" w:rsidR="00B56619" w:rsidRPr="00B56619" w:rsidRDefault="00B56619" w:rsidP="00B56619">
                            <w:r>
                              <w:rPr>
                                <w:b/>
                                <w:bCs/>
                              </w:rPr>
                              <w:t>Census tracts within Colorado plotted in gray with their respective centroid shown as a red dot.</w:t>
                            </w:r>
                            <w:r w:rsidR="00FB22FF">
                              <w:t xml:space="preserve"> The large census tracts clearly display a single centroid in this </w:t>
                            </w:r>
                            <w:proofErr w:type="gramStart"/>
                            <w:r w:rsidR="00FB22FF">
                              <w:t>map,</w:t>
                            </w:r>
                            <w:proofErr w:type="gramEnd"/>
                            <w:r w:rsidR="00FB22FF">
                              <w:t xml:space="preserve"> however the smaller census tracts and the location of their centroids are not discernable in this figure. Due to time constraints, the calculated position of each centroid </w:t>
                            </w:r>
                            <w:r w:rsidR="00CF6C8A">
                              <w:t>within the smaller regions not seen here</w:t>
                            </w:r>
                            <w:r w:rsidR="00FB22FF">
                              <w:t xml:space="preserve"> was </w:t>
                            </w:r>
                            <w:r w:rsidR="00CF6C8A">
                              <w:t>assumed to be accurate.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CC14AE" id="_x0000_s1028" type="#_x0000_t202" style="position:absolute;margin-left:253.5pt;margin-top:1.35pt;width:235.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">
                <v:textbox style="mso-fit-shape-to-text:t">
                  <w:txbxContent>
                    <w:p w14:paraId="5E120251" w14:textId="223E534A" w:rsidR="00B56619" w:rsidRDefault="00B56619" w:rsidP="00B56619">
                      <w:r>
                        <w:t xml:space="preserve">Figure 2: </w:t>
                      </w:r>
                    </w:p>
                    <w:p w14:paraId="73EFBEFB" w14:textId="3275E84D" w:rsidR="00B56619" w:rsidRPr="00B56619" w:rsidRDefault="00B56619" w:rsidP="00B56619">
                      <w:r>
                        <w:rPr>
                          <w:b/>
                          <w:bCs/>
                        </w:rPr>
                        <w:t>Census tracts within Colorado plotted in gray with their respective centroid shown as a red dot.</w:t>
                      </w:r>
                      <w:r w:rsidR="00FB22FF">
                        <w:t xml:space="preserve"> The large census tracts clearly display a single centroid in this </w:t>
                      </w:r>
                      <w:proofErr w:type="gramStart"/>
                      <w:r w:rsidR="00FB22FF">
                        <w:t>map,</w:t>
                      </w:r>
                      <w:proofErr w:type="gramEnd"/>
                      <w:r w:rsidR="00FB22FF">
                        <w:t xml:space="preserve"> however the smaller census tracts and the location of their centroids are not discernable in this figure. Due to time constraints, the calculated position of each centroid </w:t>
                      </w:r>
                      <w:r w:rsidR="00CF6C8A">
                        <w:t>within the smaller regions not seen here</w:t>
                      </w:r>
                      <w:r w:rsidR="00FB22FF">
                        <w:t xml:space="preserve"> was </w:t>
                      </w:r>
                      <w:r w:rsidR="00CF6C8A">
                        <w:t>assumed to be accurate.</w:t>
                      </w:r>
                    </w:p>
                  </w:txbxContent>
                </v:textbox>
                <w10:wrap anchorx="margin"/>
              </v:shape>
            </w:pict>
          </mc:Fallback>
        </mc:AlternateContent>
      </w:r>
      <w:r w:rsidR="001B7DCF">
        <w:rPr>
          <w:noProof/>
        </w:rPr>
        <w:drawing>
          <wp:anchor distT="0" distB="0" distL="114300" distR="114300" simplePos="0" relativeHeight="251661312" behindDoc="0" locked="0" layoutInCell="1" allowOverlap="1" wp14:anchorId="3FAE8252" wp14:editId="6BFCFEBE">
            <wp:simplePos x="0" y="0"/>
            <wp:positionH relativeFrom="column">
              <wp:posOffset>0</wp:posOffset>
            </wp:positionH>
            <wp:positionV relativeFrom="paragraph">
              <wp:posOffset>-272</wp:posOffset>
            </wp:positionV>
            <wp:extent cx="3155061" cy="2240280"/>
            <wp:effectExtent l="0" t="0" r="7620" b="7620"/>
            <wp:wrapNone/>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55061" cy="2240280"/>
                    </a:xfrm>
                    <a:prstGeom prst="rect">
                      <a:avLst/>
                    </a:prstGeom>
                  </pic:spPr>
                </pic:pic>
              </a:graphicData>
            </a:graphic>
          </wp:anchor>
        </w:drawing>
      </w:r>
      <w:r w:rsidR="005274FA">
        <w:tab/>
      </w:r>
      <w:r w:rsidR="005274FA">
        <w:tab/>
      </w:r>
      <w:r w:rsidR="005274FA">
        <w:tab/>
      </w:r>
      <w:r w:rsidR="005274FA">
        <w:tab/>
      </w:r>
      <w:r w:rsidR="005274FA">
        <w:tab/>
      </w:r>
      <w:r w:rsidR="005274FA">
        <w:tab/>
      </w:r>
      <w:r w:rsidR="005274FA">
        <w:tab/>
      </w:r>
    </w:p>
    <w:p w14:paraId="3FC02161" w14:textId="0E8F6658" w:rsidR="005274FA" w:rsidRDefault="005274FA">
      <w:pPr>
        <w:rPr>
          <w:b/>
          <w:bCs/>
        </w:rPr>
      </w:pPr>
    </w:p>
    <w:p w14:paraId="072E507F" w14:textId="77777777" w:rsidR="005274FA" w:rsidRDefault="005274FA">
      <w:pPr>
        <w:rPr>
          <w:b/>
          <w:bCs/>
        </w:rPr>
      </w:pPr>
    </w:p>
    <w:p w14:paraId="30FF4A84" w14:textId="77777777" w:rsidR="005274FA" w:rsidRDefault="005274FA">
      <w:pPr>
        <w:rPr>
          <w:b/>
          <w:bCs/>
        </w:rPr>
      </w:pPr>
    </w:p>
    <w:p w14:paraId="6E30CDF9" w14:textId="77777777" w:rsidR="00CC2FD1" w:rsidRDefault="00CC2FD1">
      <w:pPr>
        <w:rPr>
          <w:b/>
          <w:bCs/>
        </w:rPr>
      </w:pPr>
    </w:p>
    <w:p w14:paraId="6ED83987" w14:textId="77777777" w:rsidR="00CC2FD1" w:rsidRDefault="00CC2FD1">
      <w:pPr>
        <w:rPr>
          <w:b/>
          <w:bCs/>
        </w:rPr>
      </w:pPr>
    </w:p>
    <w:p w14:paraId="126339A3" w14:textId="77777777" w:rsidR="00CC2FD1" w:rsidRDefault="00CC2FD1">
      <w:pPr>
        <w:rPr>
          <w:b/>
          <w:bCs/>
        </w:rPr>
      </w:pPr>
    </w:p>
    <w:p w14:paraId="36548B73" w14:textId="77777777" w:rsidR="00CC2FD1" w:rsidRDefault="00CC2FD1">
      <w:pPr>
        <w:rPr>
          <w:b/>
          <w:bCs/>
        </w:rPr>
      </w:pPr>
    </w:p>
    <w:p w14:paraId="3532F76F" w14:textId="1B238FC9" w:rsidR="00CC2FD1" w:rsidRDefault="00CC2FD1">
      <w:pPr>
        <w:rPr>
          <w:b/>
          <w:bCs/>
        </w:rPr>
      </w:pPr>
    </w:p>
    <w:p w14:paraId="3E4FE544" w14:textId="1A1B33FA" w:rsidR="007E66B7" w:rsidRDefault="007E66B7">
      <w:pPr>
        <w:rPr>
          <w:b/>
          <w:bCs/>
        </w:rPr>
      </w:pPr>
    </w:p>
    <w:p w14:paraId="20A5C23B" w14:textId="1219250F" w:rsidR="007E66B7" w:rsidRDefault="007E66B7">
      <w:pPr>
        <w:rPr>
          <w:b/>
          <w:bCs/>
        </w:rPr>
      </w:pPr>
    </w:p>
    <w:p w14:paraId="69AF58D5" w14:textId="06EFDFEA" w:rsidR="007E66B7" w:rsidRDefault="007E66B7">
      <w:pPr>
        <w:rPr>
          <w:b/>
          <w:bCs/>
        </w:rPr>
      </w:pPr>
    </w:p>
    <w:p w14:paraId="3B6DC323" w14:textId="7CE3F937" w:rsidR="007E66B7" w:rsidRDefault="007E66B7">
      <w:pPr>
        <w:rPr>
          <w:b/>
          <w:bCs/>
        </w:rPr>
      </w:pPr>
    </w:p>
    <w:p w14:paraId="50DCBB93" w14:textId="3F14D556" w:rsidR="007E66B7" w:rsidRDefault="007E66B7">
      <w:pPr>
        <w:rPr>
          <w:b/>
          <w:bCs/>
        </w:rPr>
      </w:pPr>
    </w:p>
    <w:p w14:paraId="1D492367" w14:textId="19DFF41F" w:rsidR="007E66B7" w:rsidRDefault="007E66B7">
      <w:pPr>
        <w:rPr>
          <w:b/>
          <w:bCs/>
        </w:rPr>
      </w:pPr>
    </w:p>
    <w:p w14:paraId="3FA50A99" w14:textId="39947868" w:rsidR="007E66B7" w:rsidRDefault="007E66B7">
      <w:pPr>
        <w:rPr>
          <w:b/>
          <w:bCs/>
        </w:rPr>
      </w:pPr>
    </w:p>
    <w:p w14:paraId="0FDC0C0B" w14:textId="07C6C8CF" w:rsidR="007E66B7" w:rsidRDefault="007E66B7">
      <w:pPr>
        <w:rPr>
          <w:b/>
          <w:bCs/>
        </w:rPr>
      </w:pPr>
    </w:p>
    <w:p w14:paraId="70125343" w14:textId="0A1115AC" w:rsidR="007E66B7" w:rsidRDefault="007E66B7">
      <w:pPr>
        <w:rPr>
          <w:b/>
          <w:bCs/>
        </w:rPr>
      </w:pPr>
    </w:p>
    <w:p w14:paraId="4C79235A" w14:textId="5E4E128E" w:rsidR="007E66B7" w:rsidRDefault="007E66B7">
      <w:pPr>
        <w:rPr>
          <w:b/>
          <w:bCs/>
        </w:rPr>
      </w:pPr>
    </w:p>
    <w:p w14:paraId="742AA9C6" w14:textId="44E5067E" w:rsidR="007E66B7" w:rsidRDefault="007E66B7">
      <w:pPr>
        <w:rPr>
          <w:b/>
          <w:bCs/>
        </w:rPr>
      </w:pPr>
    </w:p>
    <w:p w14:paraId="2136D828" w14:textId="500F3BD7" w:rsidR="00102E75" w:rsidRDefault="00102E75">
      <w:pPr>
        <w:rPr>
          <w:b/>
          <w:bCs/>
        </w:rPr>
      </w:pPr>
    </w:p>
    <w:p w14:paraId="7377819E" w14:textId="4AB4746C" w:rsidR="00102E75" w:rsidRDefault="00102E75">
      <w:pPr>
        <w:rPr>
          <w:b/>
          <w:bCs/>
        </w:rPr>
      </w:pPr>
    </w:p>
    <w:p w14:paraId="07E32DFA" w14:textId="31678206" w:rsidR="00102E75" w:rsidRDefault="00102E75">
      <w:pPr>
        <w:rPr>
          <w:b/>
          <w:bCs/>
        </w:rPr>
      </w:pPr>
    </w:p>
    <w:p w14:paraId="2EE7EAF3" w14:textId="122D34A9" w:rsidR="00102E75" w:rsidRDefault="00102E75">
      <w:pPr>
        <w:rPr>
          <w:b/>
          <w:bCs/>
        </w:rPr>
      </w:pPr>
    </w:p>
    <w:p w14:paraId="6521EECF" w14:textId="77777777" w:rsidR="00D13662" w:rsidRDefault="00D13662" w:rsidP="00E239F9">
      <w:pPr>
        <w:rPr>
          <w:b/>
          <w:bCs/>
          <w:sz w:val="26"/>
          <w:szCs w:val="26"/>
        </w:rPr>
      </w:pPr>
    </w:p>
    <w:p w14:paraId="14C577D4" w14:textId="1D87284E" w:rsidR="00CF6C8A" w:rsidRPr="00673E36" w:rsidRDefault="00E239F9" w:rsidP="00E239F9">
      <w:pPr>
        <w:rPr>
          <w:b/>
          <w:bCs/>
        </w:rPr>
      </w:pPr>
      <w:r w:rsidRPr="00673E36">
        <w:rPr>
          <w:b/>
          <w:bCs/>
        </w:rPr>
        <w:lastRenderedPageBreak/>
        <w:t xml:space="preserve">Results </w:t>
      </w:r>
    </w:p>
    <w:p w14:paraId="01D2294E" w14:textId="038F08C8" w:rsidR="00CF6C8A" w:rsidRDefault="00CF6C8A" w:rsidP="00E239F9">
      <w:pPr>
        <w:rPr>
          <w:b/>
          <w:bCs/>
          <w:sz w:val="26"/>
          <w:szCs w:val="26"/>
        </w:rPr>
      </w:pPr>
      <w:r>
        <w:rPr>
          <w:noProof/>
        </w:rPr>
        <mc:AlternateContent>
          <mc:Choice Requires="wps">
            <w:drawing>
              <wp:anchor distT="45720" distB="45720" distL="114300" distR="114300" simplePos="0" relativeHeight="251694080" behindDoc="0" locked="0" layoutInCell="1" allowOverlap="1" wp14:anchorId="7D6BBD63" wp14:editId="2EC63E12">
                <wp:simplePos x="0" y="0"/>
                <wp:positionH relativeFrom="margin">
                  <wp:align>left</wp:align>
                </wp:positionH>
                <wp:positionV relativeFrom="paragraph">
                  <wp:posOffset>18415</wp:posOffset>
                </wp:positionV>
                <wp:extent cx="6194066" cy="1192378"/>
                <wp:effectExtent l="0" t="0" r="16510" b="273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066" cy="1192378"/>
                        </a:xfrm>
                        <a:prstGeom prst="rect">
                          <a:avLst/>
                        </a:prstGeom>
                        <a:solidFill>
                          <a:srgbClr val="FFFFFF"/>
                        </a:solidFill>
                        <a:ln w="9525">
                          <a:solidFill>
                            <a:srgbClr val="000000"/>
                          </a:solidFill>
                          <a:miter lim="800000"/>
                          <a:headEnd/>
                          <a:tailEnd/>
                        </a:ln>
                      </wps:spPr>
                      <wps:txbx>
                        <w:txbxContent>
                          <w:p w14:paraId="56E21DFA" w14:textId="3295F52A" w:rsidR="00CF6C8A" w:rsidRPr="007A5522" w:rsidRDefault="00CF6C8A" w:rsidP="007A5522">
                            <w:pPr>
                              <w:rPr>
                                <w:b/>
                                <w:bCs/>
                              </w:rPr>
                            </w:pPr>
                            <w:r>
                              <w:t xml:space="preserve">Figure </w:t>
                            </w:r>
                            <w:r w:rsidR="001E0A40">
                              <w:t>3</w:t>
                            </w:r>
                            <w:r>
                              <w:t xml:space="preserve">: </w:t>
                            </w:r>
                            <w:r w:rsidRPr="00CF6C8A">
                              <w:rPr>
                                <w:b/>
                                <w:bCs/>
                              </w:rPr>
                              <w:t>Plotted</w:t>
                            </w:r>
                            <w:r>
                              <w:rPr>
                                <w:b/>
                                <w:bCs/>
                              </w:rPr>
                              <w:t xml:space="preserve"> results of </w:t>
                            </w:r>
                            <w:r w:rsidRPr="00CF6C8A">
                              <w:rPr>
                                <w:b/>
                                <w:bCs/>
                              </w:rPr>
                              <w:t>Turnbull et al.’s Cluster Evaluation Permutation Procedure</w:t>
                            </w:r>
                            <w:r w:rsidR="007A5522">
                              <w:rPr>
                                <w:b/>
                                <w:bCs/>
                              </w:rPr>
                              <w:t xml:space="preserve"> with n* = 30,000</w:t>
                            </w:r>
                            <w:r>
                              <w:rPr>
                                <w:b/>
                                <w:bCs/>
                              </w:rPr>
                              <w:t>.</w:t>
                            </w:r>
                            <w:r w:rsidR="0048689E">
                              <w:rPr>
                                <w:b/>
                                <w:bCs/>
                              </w:rPr>
                              <w:t xml:space="preserve"> This analysis produced </w:t>
                            </w:r>
                            <w:r w:rsidR="004955F2">
                              <w:rPr>
                                <w:b/>
                                <w:bCs/>
                              </w:rPr>
                              <w:t xml:space="preserve">41 statistically significant clusters with a p-value </w:t>
                            </w:r>
                            <m:oMath>
                              <m:r>
                                <m:rPr>
                                  <m:sty m:val="bi"/>
                                </m:rPr>
                                <w:rPr>
                                  <w:rFonts w:ascii="Cambria Math" w:hAnsi="Cambria Math"/>
                                </w:rPr>
                                <m:t>≤</m:t>
                              </m:r>
                            </m:oMath>
                            <w:r w:rsidR="004955F2">
                              <w:rPr>
                                <w:b/>
                                <w:bCs/>
                              </w:rPr>
                              <w:t xml:space="preserve"> .005.</w:t>
                            </w:r>
                            <w:r>
                              <w:rPr>
                                <w:b/>
                                <w:bCs/>
                              </w:rPr>
                              <w:t xml:space="preserve"> </w:t>
                            </w:r>
                            <w:r w:rsidR="007A5522">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BBD63" id="_x0000_s1029" type="#_x0000_t202" style="position:absolute;margin-left:0;margin-top:1.45pt;width:487.7pt;height:93.9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">
                <v:textbox>
                  <w:txbxContent>
                    <w:p w14:paraId="56E21DFA" w14:textId="3295F52A" w:rsidR="00CF6C8A" w:rsidRPr="007A5522" w:rsidRDefault="00CF6C8A" w:rsidP="007A5522">
                      <w:pPr>
                        <w:rPr>
                          <w:b/>
                          <w:bCs/>
                        </w:rPr>
                      </w:pPr>
                      <w:r>
                        <w:t xml:space="preserve">Figure </w:t>
                      </w:r>
                      <w:r w:rsidR="001E0A40">
                        <w:t>3</w:t>
                      </w:r>
                      <w:r>
                        <w:t xml:space="preserve">: </w:t>
                      </w:r>
                      <w:r w:rsidRPr="00CF6C8A">
                        <w:rPr>
                          <w:b/>
                          <w:bCs/>
                        </w:rPr>
                        <w:t>Plotted</w:t>
                      </w:r>
                      <w:r>
                        <w:rPr>
                          <w:b/>
                          <w:bCs/>
                        </w:rPr>
                        <w:t xml:space="preserve"> results of </w:t>
                      </w:r>
                      <w:r w:rsidRPr="00CF6C8A">
                        <w:rPr>
                          <w:b/>
                          <w:bCs/>
                        </w:rPr>
                        <w:t>Turnbull et al.’s Cluster Evaluation Permutation Procedure</w:t>
                      </w:r>
                      <w:r w:rsidR="007A5522">
                        <w:rPr>
                          <w:b/>
                          <w:bCs/>
                        </w:rPr>
                        <w:t xml:space="preserve"> with n* = 30,000</w:t>
                      </w:r>
                      <w:r>
                        <w:rPr>
                          <w:b/>
                          <w:bCs/>
                        </w:rPr>
                        <w:t>.</w:t>
                      </w:r>
                      <w:r w:rsidR="0048689E">
                        <w:rPr>
                          <w:b/>
                          <w:bCs/>
                        </w:rPr>
                        <w:t xml:space="preserve"> This analysis produced </w:t>
                      </w:r>
                      <w:r w:rsidR="004955F2">
                        <w:rPr>
                          <w:b/>
                          <w:bCs/>
                        </w:rPr>
                        <w:t xml:space="preserve">41 statistically significant clusters with a p-value </w:t>
                      </w:r>
                      <m:oMath>
                        <m:r>
                          <m:rPr>
                            <m:sty m:val="bi"/>
                          </m:rPr>
                          <w:rPr>
                            <w:rFonts w:ascii="Cambria Math" w:hAnsi="Cambria Math"/>
                          </w:rPr>
                          <m:t>≤</m:t>
                        </m:r>
                      </m:oMath>
                      <w:r w:rsidR="004955F2">
                        <w:rPr>
                          <w:b/>
                          <w:bCs/>
                        </w:rPr>
                        <w:t xml:space="preserve"> .005.</w:t>
                      </w:r>
                      <w:r>
                        <w:rPr>
                          <w:b/>
                          <w:bCs/>
                        </w:rPr>
                        <w:t xml:space="preserve"> </w:t>
                      </w:r>
                      <w:r w:rsidR="007A5522">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v:textbox>
                <w10:wrap anchorx="margin"/>
              </v:shape>
            </w:pict>
          </mc:Fallback>
        </mc:AlternateContent>
      </w:r>
    </w:p>
    <w:p w14:paraId="55CA73F8" w14:textId="78D31C5F" w:rsidR="00CF6C8A" w:rsidRDefault="00CF6C8A" w:rsidP="00E239F9">
      <w:pPr>
        <w:rPr>
          <w:b/>
          <w:bCs/>
          <w:sz w:val="26"/>
          <w:szCs w:val="26"/>
        </w:rPr>
      </w:pPr>
    </w:p>
    <w:p w14:paraId="55F45E39" w14:textId="77777777" w:rsidR="007A5522" w:rsidRPr="00311768" w:rsidRDefault="007A5522" w:rsidP="00E239F9">
      <w:pPr>
        <w:rPr>
          <w:b/>
          <w:bCs/>
          <w:sz w:val="26"/>
          <w:szCs w:val="26"/>
        </w:rPr>
      </w:pPr>
    </w:p>
    <w:p w14:paraId="10705FE8" w14:textId="1DBE6227" w:rsidR="00102E75" w:rsidRDefault="00102E75" w:rsidP="00102E75">
      <w:pPr>
        <w:rPr>
          <w:b/>
          <w:bCs/>
        </w:rPr>
      </w:pPr>
    </w:p>
    <w:p w14:paraId="421C0AF1" w14:textId="6C7CCF8A" w:rsidR="00102E75" w:rsidRDefault="0048689E" w:rsidP="00102E75">
      <w:pPr>
        <w:rPr>
          <w:b/>
          <w:bCs/>
        </w:rPr>
      </w:pPr>
      <w:r>
        <w:rPr>
          <w:noProof/>
        </w:rPr>
        <w:drawing>
          <wp:anchor distT="0" distB="0" distL="114300" distR="114300" simplePos="0" relativeHeight="251672576" behindDoc="0" locked="0" layoutInCell="1" allowOverlap="1" wp14:anchorId="657B1AA9" wp14:editId="1EBC4DAE">
            <wp:simplePos x="0" y="0"/>
            <wp:positionH relativeFrom="margin">
              <wp:posOffset>285750</wp:posOffset>
            </wp:positionH>
            <wp:positionV relativeFrom="paragraph">
              <wp:posOffset>5715</wp:posOffset>
            </wp:positionV>
            <wp:extent cx="2743200" cy="25146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3200" cy="2514600"/>
                    </a:xfrm>
                    <a:prstGeom prst="rect">
                      <a:avLst/>
                    </a:prstGeom>
                  </pic:spPr>
                </pic:pic>
              </a:graphicData>
            </a:graphic>
            <wp14:sizeRelH relativeFrom="margin">
              <wp14:pctWidth>0</wp14:pctWidth>
            </wp14:sizeRelH>
            <wp14:sizeRelV relativeFrom="margin">
              <wp14:pctHeight>0</wp14:pctHeight>
            </wp14:sizeRelV>
          </wp:anchor>
        </w:drawing>
      </w:r>
      <w:r w:rsidR="00E239F9">
        <w:rPr>
          <w:b/>
          <w:bCs/>
        </w:rPr>
        <w:t>A)</w:t>
      </w:r>
    </w:p>
    <w:p w14:paraId="48DC9A37" w14:textId="1B5043BA" w:rsidR="00102E75" w:rsidRDefault="0048689E" w:rsidP="00102E75">
      <w:pPr>
        <w:rPr>
          <w:b/>
          <w:bCs/>
        </w:rPr>
      </w:pPr>
      <w:r>
        <w:rPr>
          <w:noProof/>
        </w:rPr>
        <mc:AlternateContent>
          <mc:Choice Requires="wps">
            <w:drawing>
              <wp:anchor distT="45720" distB="45720" distL="114300" distR="114300" simplePos="0" relativeHeight="251696128" behindDoc="0" locked="0" layoutInCell="1" allowOverlap="1" wp14:anchorId="7B1077D0" wp14:editId="2E19FA04">
                <wp:simplePos x="0" y="0"/>
                <wp:positionH relativeFrom="margin">
                  <wp:posOffset>3250237</wp:posOffset>
                </wp:positionH>
                <wp:positionV relativeFrom="paragraph">
                  <wp:posOffset>115293</wp:posOffset>
                </wp:positionV>
                <wp:extent cx="2895600" cy="1282760"/>
                <wp:effectExtent l="0" t="0" r="1905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82760"/>
                        </a:xfrm>
                        <a:prstGeom prst="rect">
                          <a:avLst/>
                        </a:prstGeom>
                        <a:solidFill>
                          <a:srgbClr val="FFFFFF"/>
                        </a:solidFill>
                        <a:ln w="9525">
                          <a:solidFill>
                            <a:srgbClr val="000000"/>
                          </a:solidFill>
                          <a:miter lim="800000"/>
                          <a:headEnd/>
                          <a:tailEnd/>
                        </a:ln>
                      </wps:spPr>
                      <wps:txbx>
                        <w:txbxContent>
                          <w:p w14:paraId="6970CDF1" w14:textId="43514AF3" w:rsidR="0048689E" w:rsidRDefault="0048689E" w:rsidP="0048689E">
                            <w:pPr>
                              <w:spacing w:line="240" w:lineRule="auto"/>
                            </w:pPr>
                            <w:r>
                              <w:t>Interpretation of A):</w:t>
                            </w:r>
                          </w:p>
                          <w:p w14:paraId="20B51363" w14:textId="2BB5B0F0" w:rsidR="0048689E" w:rsidRPr="00CF6C8A" w:rsidRDefault="0048689E" w:rsidP="0048689E">
                            <w:pPr>
                              <w:spacing w:line="240" w:lineRule="auto"/>
                            </w:pPr>
                            <w:r>
                              <w:t xml:space="preserve">There are several clusters seen in </w:t>
                            </w:r>
                            <w:r w:rsidR="004955F2">
                              <w:t>the lower right of Colorado. One cluster in blue containing only one census tracts, and two others in dark and light green containing multiple clusters.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077D0" id="_x0000_s1030" type="#_x0000_t202" style="position:absolute;margin-left:255.9pt;margin-top:9.1pt;width:228pt;height:101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">
                <v:textbox>
                  <w:txbxContent>
                    <w:p w14:paraId="6970CDF1" w14:textId="43514AF3" w:rsidR="0048689E" w:rsidRDefault="0048689E" w:rsidP="0048689E">
                      <w:pPr>
                        <w:spacing w:line="240" w:lineRule="auto"/>
                      </w:pPr>
                      <w:r>
                        <w:t>Interpretation of A):</w:t>
                      </w:r>
                    </w:p>
                    <w:p w14:paraId="20B51363" w14:textId="2BB5B0F0" w:rsidR="0048689E" w:rsidRPr="00CF6C8A" w:rsidRDefault="0048689E" w:rsidP="0048689E">
                      <w:pPr>
                        <w:spacing w:line="240" w:lineRule="auto"/>
                      </w:pPr>
                      <w:r>
                        <w:t xml:space="preserve">There are several clusters seen in </w:t>
                      </w:r>
                      <w:r w:rsidR="004955F2">
                        <w:t>the lower right of Colorado. One cluster in blue containing only one census tracts, and two others in dark and light green containing multiple clusters.</w:t>
                      </w:r>
                    </w:p>
                  </w:txbxContent>
                </v:textbox>
                <w10:wrap anchorx="margin"/>
              </v:shape>
            </w:pict>
          </mc:Fallback>
        </mc:AlternateContent>
      </w:r>
    </w:p>
    <w:p w14:paraId="52150194" w14:textId="1EA40666" w:rsidR="00102E75" w:rsidRDefault="00102E75" w:rsidP="00102E75">
      <w:pPr>
        <w:rPr>
          <w:b/>
          <w:bCs/>
        </w:rPr>
      </w:pPr>
    </w:p>
    <w:p w14:paraId="0AEA5D31" w14:textId="77777777" w:rsidR="00102E75" w:rsidRDefault="00102E75" w:rsidP="00102E75">
      <w:pPr>
        <w:rPr>
          <w:b/>
          <w:bCs/>
        </w:rPr>
      </w:pPr>
    </w:p>
    <w:p w14:paraId="5C05CCC8" w14:textId="77777777" w:rsidR="00102E75" w:rsidRDefault="00102E75" w:rsidP="00102E75">
      <w:pPr>
        <w:rPr>
          <w:b/>
          <w:bCs/>
        </w:rPr>
      </w:pPr>
    </w:p>
    <w:p w14:paraId="658E0665" w14:textId="77777777" w:rsidR="00102E75" w:rsidRDefault="00102E75" w:rsidP="00102E75">
      <w:pPr>
        <w:rPr>
          <w:b/>
          <w:bCs/>
        </w:rPr>
      </w:pPr>
    </w:p>
    <w:p w14:paraId="1498468E" w14:textId="77777777" w:rsidR="00102E75" w:rsidRDefault="00102E75" w:rsidP="00102E75">
      <w:pPr>
        <w:rPr>
          <w:b/>
          <w:bCs/>
        </w:rPr>
      </w:pPr>
    </w:p>
    <w:p w14:paraId="30D784B6" w14:textId="77777777" w:rsidR="00102E75" w:rsidRDefault="00102E75" w:rsidP="00102E75">
      <w:pPr>
        <w:rPr>
          <w:b/>
          <w:bCs/>
        </w:rPr>
      </w:pPr>
    </w:p>
    <w:p w14:paraId="570B0CC3" w14:textId="3AD4DE23" w:rsidR="00102E75" w:rsidRDefault="007A5522" w:rsidP="00102E75">
      <w:pPr>
        <w:rPr>
          <w:b/>
          <w:bCs/>
        </w:rPr>
      </w:pPr>
      <w:r>
        <w:rPr>
          <w:noProof/>
        </w:rPr>
        <w:drawing>
          <wp:anchor distT="0" distB="0" distL="114300" distR="114300" simplePos="0" relativeHeight="251673600" behindDoc="0" locked="0" layoutInCell="1" allowOverlap="1" wp14:anchorId="1947A94A" wp14:editId="54B37BA6">
            <wp:simplePos x="0" y="0"/>
            <wp:positionH relativeFrom="column">
              <wp:posOffset>3446697</wp:posOffset>
            </wp:positionH>
            <wp:positionV relativeFrom="paragraph">
              <wp:posOffset>219710</wp:posOffset>
            </wp:positionV>
            <wp:extent cx="2770110" cy="25146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0110" cy="2514600"/>
                    </a:xfrm>
                    <a:prstGeom prst="rect">
                      <a:avLst/>
                    </a:prstGeom>
                  </pic:spPr>
                </pic:pic>
              </a:graphicData>
            </a:graphic>
            <wp14:sizeRelH relativeFrom="margin">
              <wp14:pctWidth>0</wp14:pctWidth>
            </wp14:sizeRelH>
            <wp14:sizeRelV relativeFrom="margin">
              <wp14:pctHeight>0</wp14:pctHeight>
            </wp14:sizeRelV>
          </wp:anchor>
        </w:drawing>
      </w:r>
    </w:p>
    <w:p w14:paraId="1A36694C" w14:textId="6A257A61" w:rsidR="00102E75" w:rsidRDefault="00E239F9" w:rsidP="0048689E">
      <w:pPr>
        <w:ind w:left="4320" w:firstLine="720"/>
        <w:rPr>
          <w:b/>
          <w:bCs/>
        </w:rPr>
      </w:pPr>
      <w:r>
        <w:rPr>
          <w:b/>
          <w:bCs/>
        </w:rPr>
        <w:t>B)</w:t>
      </w:r>
    </w:p>
    <w:p w14:paraId="347243CE" w14:textId="23E83006" w:rsidR="00102E75" w:rsidRDefault="00D13662" w:rsidP="00102E75">
      <w:pPr>
        <w:rPr>
          <w:b/>
          <w:bCs/>
        </w:rPr>
      </w:pPr>
      <w:r>
        <w:rPr>
          <w:noProof/>
        </w:rPr>
        <mc:AlternateContent>
          <mc:Choice Requires="wps">
            <w:drawing>
              <wp:anchor distT="45720" distB="45720" distL="114300" distR="114300" simplePos="0" relativeHeight="251698176" behindDoc="0" locked="0" layoutInCell="1" allowOverlap="1" wp14:anchorId="37761D87" wp14:editId="17B83C98">
                <wp:simplePos x="0" y="0"/>
                <wp:positionH relativeFrom="margin">
                  <wp:posOffset>365760</wp:posOffset>
                </wp:positionH>
                <wp:positionV relativeFrom="paragraph">
                  <wp:posOffset>235419</wp:posOffset>
                </wp:positionV>
                <wp:extent cx="2895600" cy="1317429"/>
                <wp:effectExtent l="0" t="0" r="19050" b="165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317429"/>
                        </a:xfrm>
                        <a:prstGeom prst="rect">
                          <a:avLst/>
                        </a:prstGeom>
                        <a:solidFill>
                          <a:srgbClr val="FFFFFF"/>
                        </a:solidFill>
                        <a:ln w="9525">
                          <a:solidFill>
                            <a:srgbClr val="000000"/>
                          </a:solidFill>
                          <a:miter lim="800000"/>
                          <a:headEnd/>
                          <a:tailEnd/>
                        </a:ln>
                      </wps:spPr>
                      <wps:txbx>
                        <w:txbxContent>
                          <w:p w14:paraId="0AC986FA" w14:textId="2EC923A7" w:rsidR="0048689E" w:rsidRDefault="0048689E" w:rsidP="0048689E">
                            <w:r>
                              <w:t>Interpretation of B:</w:t>
                            </w:r>
                          </w:p>
                          <w:p w14:paraId="704BED33" w14:textId="34FD608F" w:rsidR="0048689E" w:rsidRPr="00CF6C8A" w:rsidRDefault="004955F2" w:rsidP="0048689E">
                            <w:r>
                              <w:t xml:space="preserve">There are numerous clusters scattered primarily on the </w:t>
                            </w:r>
                            <w:proofErr w:type="gramStart"/>
                            <w:r>
                              <w:t>right hand</w:t>
                            </w:r>
                            <w:proofErr w:type="gramEnd"/>
                            <w:r>
                              <w:t xml:space="preserve"> side of the Denver metro area, one cluster seen in Fort Collins, and several clusters seen between the Denver metro area and Fort Collins.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61D87" id="_x0000_s1031" type="#_x0000_t202" style="position:absolute;margin-left:28.8pt;margin-top:18.55pt;width:228pt;height:103.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AR/JgIAAE0EAAAOAAAAZHJzL2Uyb0RvYy54bWysVNtu2zAMfR+wfxD0vviyuE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">
                <v:textbox>
                  <w:txbxContent>
                    <w:p w14:paraId="0AC986FA" w14:textId="2EC923A7" w:rsidR="0048689E" w:rsidRDefault="0048689E" w:rsidP="0048689E">
                      <w:r>
                        <w:t>Interpretation of B:</w:t>
                      </w:r>
                    </w:p>
                    <w:p w14:paraId="704BED33" w14:textId="34FD608F" w:rsidR="0048689E" w:rsidRPr="00CF6C8A" w:rsidRDefault="004955F2" w:rsidP="0048689E">
                      <w:r>
                        <w:t xml:space="preserve">There are numerous clusters scattered primarily on the </w:t>
                      </w:r>
                      <w:proofErr w:type="gramStart"/>
                      <w:r>
                        <w:t>right hand</w:t>
                      </w:r>
                      <w:proofErr w:type="gramEnd"/>
                      <w:r>
                        <w:t xml:space="preserve"> side of the Denver metro area, one cluster seen in Fort Collins, and several clusters seen between the Denver metro area and Fort Collins.</w:t>
                      </w:r>
                    </w:p>
                  </w:txbxContent>
                </v:textbox>
                <w10:wrap anchorx="margin"/>
              </v:shape>
            </w:pict>
          </mc:Fallback>
        </mc:AlternateContent>
      </w:r>
    </w:p>
    <w:p w14:paraId="1E9FFC59" w14:textId="229AB395" w:rsidR="00102E75" w:rsidRDefault="00102E75" w:rsidP="00102E75">
      <w:pPr>
        <w:rPr>
          <w:b/>
          <w:bCs/>
        </w:rPr>
      </w:pPr>
    </w:p>
    <w:p w14:paraId="7AA092E2" w14:textId="77777777" w:rsidR="00102E75" w:rsidRDefault="00102E75" w:rsidP="00102E75">
      <w:pPr>
        <w:rPr>
          <w:b/>
          <w:bCs/>
        </w:rPr>
      </w:pPr>
    </w:p>
    <w:p w14:paraId="7D2FDCE9" w14:textId="77777777" w:rsidR="00102E75" w:rsidRDefault="00102E75" w:rsidP="00102E75">
      <w:pPr>
        <w:rPr>
          <w:b/>
          <w:bCs/>
        </w:rPr>
      </w:pPr>
    </w:p>
    <w:p w14:paraId="303ADDBE" w14:textId="6929DAD6" w:rsidR="00102E75" w:rsidRDefault="00102E75" w:rsidP="00102E75">
      <w:pPr>
        <w:rPr>
          <w:b/>
          <w:bCs/>
        </w:rPr>
      </w:pPr>
    </w:p>
    <w:p w14:paraId="05BD2441" w14:textId="77777777" w:rsidR="0048689E" w:rsidRDefault="0048689E" w:rsidP="00102E75">
      <w:pPr>
        <w:rPr>
          <w:b/>
          <w:bCs/>
        </w:rPr>
      </w:pPr>
    </w:p>
    <w:p w14:paraId="5D5988AE" w14:textId="0497E126" w:rsidR="00102E75" w:rsidRDefault="00673E36" w:rsidP="00102E75">
      <w:pPr>
        <w:rPr>
          <w:b/>
          <w:bCs/>
        </w:rPr>
      </w:pPr>
      <w:r>
        <w:rPr>
          <w:noProof/>
        </w:rPr>
        <w:drawing>
          <wp:anchor distT="0" distB="0" distL="114300" distR="114300" simplePos="0" relativeHeight="251674624" behindDoc="0" locked="0" layoutInCell="1" allowOverlap="1" wp14:anchorId="54D7762B" wp14:editId="5B98996D">
            <wp:simplePos x="0" y="0"/>
            <wp:positionH relativeFrom="column">
              <wp:posOffset>244724</wp:posOffset>
            </wp:positionH>
            <wp:positionV relativeFrom="paragraph">
              <wp:posOffset>196988</wp:posOffset>
            </wp:positionV>
            <wp:extent cx="2818065" cy="2514600"/>
            <wp:effectExtent l="0" t="0" r="1905" b="0"/>
            <wp:wrapNone/>
            <wp:docPr id="29" name="Picture 2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8065" cy="2514600"/>
                    </a:xfrm>
                    <a:prstGeom prst="rect">
                      <a:avLst/>
                    </a:prstGeom>
                  </pic:spPr>
                </pic:pic>
              </a:graphicData>
            </a:graphic>
            <wp14:sizeRelH relativeFrom="margin">
              <wp14:pctWidth>0</wp14:pctWidth>
            </wp14:sizeRelH>
            <wp14:sizeRelV relativeFrom="margin">
              <wp14:pctHeight>0</wp14:pctHeight>
            </wp14:sizeRelV>
          </wp:anchor>
        </w:drawing>
      </w:r>
    </w:p>
    <w:p w14:paraId="3188BB02" w14:textId="389343AC" w:rsidR="00102E75" w:rsidRDefault="00E239F9" w:rsidP="00102E75">
      <w:pPr>
        <w:rPr>
          <w:b/>
          <w:bCs/>
        </w:rPr>
      </w:pPr>
      <w:r>
        <w:rPr>
          <w:b/>
          <w:bCs/>
        </w:rPr>
        <w:t>C)</w:t>
      </w:r>
    </w:p>
    <w:p w14:paraId="6B49FCB3" w14:textId="77777777" w:rsidR="00102E75" w:rsidRDefault="00102E75">
      <w:pPr>
        <w:rPr>
          <w:b/>
          <w:bCs/>
        </w:rPr>
      </w:pPr>
    </w:p>
    <w:p w14:paraId="192A84DD" w14:textId="1964695C" w:rsidR="007E66B7" w:rsidRDefault="0048689E">
      <w:pPr>
        <w:rPr>
          <w:b/>
          <w:bCs/>
        </w:rPr>
      </w:pPr>
      <w:r>
        <w:rPr>
          <w:noProof/>
        </w:rPr>
        <mc:AlternateContent>
          <mc:Choice Requires="wps">
            <w:drawing>
              <wp:anchor distT="45720" distB="45720" distL="114300" distR="114300" simplePos="0" relativeHeight="251700224" behindDoc="0" locked="0" layoutInCell="1" allowOverlap="1" wp14:anchorId="242CE612" wp14:editId="4AD7F37B">
                <wp:simplePos x="0" y="0"/>
                <wp:positionH relativeFrom="margin">
                  <wp:posOffset>3261498</wp:posOffset>
                </wp:positionH>
                <wp:positionV relativeFrom="paragraph">
                  <wp:posOffset>7923</wp:posOffset>
                </wp:positionV>
                <wp:extent cx="2895600" cy="1095375"/>
                <wp:effectExtent l="0" t="0" r="19050" b="285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095375"/>
                        </a:xfrm>
                        <a:prstGeom prst="rect">
                          <a:avLst/>
                        </a:prstGeom>
                        <a:solidFill>
                          <a:srgbClr val="FFFFFF"/>
                        </a:solidFill>
                        <a:ln w="9525">
                          <a:solidFill>
                            <a:srgbClr val="000000"/>
                          </a:solidFill>
                          <a:miter lim="800000"/>
                          <a:headEnd/>
                          <a:tailEnd/>
                        </a:ln>
                      </wps:spPr>
                      <wps:txbx>
                        <w:txbxContent>
                          <w:p w14:paraId="60641817" w14:textId="6EE627E5" w:rsidR="0048689E" w:rsidRDefault="0048689E" w:rsidP="0048689E">
                            <w:r>
                              <w:t>Interpretation of C:</w:t>
                            </w:r>
                          </w:p>
                          <w:p w14:paraId="7AFD1DF7" w14:textId="5589D15C" w:rsidR="0048689E" w:rsidRPr="00CF6C8A" w:rsidRDefault="004B197F" w:rsidP="0048689E">
                            <w:r>
                              <w:t>There are three clusters seen within Pueblo, multiple clusters seen primarily in the lower part of Colorado Springs, and one large green cluster directly to the right of Colorado Springs.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CE612" id="_x0000_s1032" type="#_x0000_t202" style="position:absolute;margin-left:256.8pt;margin-top:.6pt;width:228pt;height:86.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2QjJwIAAE0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">
                <v:textbox>
                  <w:txbxContent>
                    <w:p w14:paraId="60641817" w14:textId="6EE627E5" w:rsidR="0048689E" w:rsidRDefault="0048689E" w:rsidP="0048689E">
                      <w:r>
                        <w:t>Interpretation of C:</w:t>
                      </w:r>
                    </w:p>
                    <w:p w14:paraId="7AFD1DF7" w14:textId="5589D15C" w:rsidR="0048689E" w:rsidRPr="00CF6C8A" w:rsidRDefault="004B197F" w:rsidP="0048689E">
                      <w:r>
                        <w:t>There are three clusters seen within Pueblo, multiple clusters seen primarily in the lower part of Colorado Springs, and one large green cluster directly to the right of Colorado Springs.</w:t>
                      </w:r>
                    </w:p>
                  </w:txbxContent>
                </v:textbox>
                <w10:wrap anchorx="margin"/>
              </v:shape>
            </w:pict>
          </mc:Fallback>
        </mc:AlternateContent>
      </w:r>
    </w:p>
    <w:p w14:paraId="6C709B91" w14:textId="0D46DCD4" w:rsidR="007E66B7" w:rsidRDefault="007E66B7">
      <w:pPr>
        <w:rPr>
          <w:b/>
          <w:bCs/>
        </w:rPr>
      </w:pPr>
    </w:p>
    <w:p w14:paraId="4A912FDA" w14:textId="2331A11F" w:rsidR="002D0768" w:rsidRDefault="002D0768" w:rsidP="00E239F9">
      <w:pPr>
        <w:rPr>
          <w:b/>
          <w:bCs/>
        </w:rPr>
      </w:pPr>
    </w:p>
    <w:p w14:paraId="41FEEEEA" w14:textId="0B87BCE0" w:rsidR="004B197F" w:rsidRDefault="004B197F" w:rsidP="00E239F9">
      <w:pPr>
        <w:rPr>
          <w:b/>
          <w:bCs/>
        </w:rPr>
      </w:pPr>
    </w:p>
    <w:p w14:paraId="716586BC" w14:textId="16B47BC4" w:rsidR="004B197F" w:rsidRDefault="004B197F" w:rsidP="00E239F9">
      <w:pPr>
        <w:rPr>
          <w:b/>
          <w:bCs/>
        </w:rPr>
      </w:pPr>
      <w:r>
        <w:rPr>
          <w:noProof/>
        </w:rPr>
        <w:lastRenderedPageBreak/>
        <mc:AlternateContent>
          <mc:Choice Requires="wps">
            <w:drawing>
              <wp:anchor distT="45720" distB="45720" distL="114300" distR="114300" simplePos="0" relativeHeight="251702272" behindDoc="0" locked="0" layoutInCell="1" allowOverlap="1" wp14:anchorId="6C668F11" wp14:editId="1C426513">
                <wp:simplePos x="0" y="0"/>
                <wp:positionH relativeFrom="margin">
                  <wp:align>left</wp:align>
                </wp:positionH>
                <wp:positionV relativeFrom="paragraph">
                  <wp:posOffset>-408802</wp:posOffset>
                </wp:positionV>
                <wp:extent cx="6257677" cy="1192378"/>
                <wp:effectExtent l="0" t="0" r="10160" b="2730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677" cy="1192378"/>
                        </a:xfrm>
                        <a:prstGeom prst="rect">
                          <a:avLst/>
                        </a:prstGeom>
                        <a:solidFill>
                          <a:srgbClr val="FFFFFF"/>
                        </a:solidFill>
                        <a:ln w="9525">
                          <a:solidFill>
                            <a:srgbClr val="000000"/>
                          </a:solidFill>
                          <a:miter lim="800000"/>
                          <a:headEnd/>
                          <a:tailEnd/>
                        </a:ln>
                      </wps:spPr>
                      <wps:txbx>
                        <w:txbxContent>
                          <w:p w14:paraId="67AF8743" w14:textId="48205FDC" w:rsidR="004B197F" w:rsidRPr="007A5522" w:rsidRDefault="004B197F" w:rsidP="004B197F">
                            <w:pPr>
                              <w:rPr>
                                <w:b/>
                                <w:bCs/>
                              </w:rPr>
                            </w:pPr>
                            <w:r>
                              <w:t xml:space="preserve">Figure </w:t>
                            </w:r>
                            <w:r w:rsidR="001E0A40">
                              <w:t>4</w:t>
                            </w:r>
                            <w:r>
                              <w:t xml:space="preserve">: </w:t>
                            </w:r>
                            <w:r w:rsidRPr="00CF6C8A">
                              <w:rPr>
                                <w:b/>
                                <w:bCs/>
                              </w:rPr>
                              <w:t>Plotted</w:t>
                            </w:r>
                            <w:r>
                              <w:rPr>
                                <w:b/>
                                <w:bCs/>
                              </w:rPr>
                              <w:t xml:space="preserve"> results of </w:t>
                            </w:r>
                            <w:r w:rsidRPr="00CF6C8A">
                              <w:rPr>
                                <w:b/>
                                <w:bCs/>
                              </w:rPr>
                              <w:t>Turnbull et al.’s Cluster Evaluation Permutation Procedure</w:t>
                            </w:r>
                            <w:r>
                              <w:rPr>
                                <w:b/>
                                <w:bCs/>
                              </w:rPr>
                              <w:t xml:space="preserve"> with n* = </w:t>
                            </w:r>
                            <w:r w:rsidR="006B477A">
                              <w:rPr>
                                <w:b/>
                                <w:bCs/>
                              </w:rPr>
                              <w:t>150</w:t>
                            </w:r>
                            <w:r>
                              <w:rPr>
                                <w:b/>
                                <w:bCs/>
                              </w:rPr>
                              <w:t xml:space="preserve">,000. This analysis produced </w:t>
                            </w:r>
                            <w:r w:rsidR="006B477A">
                              <w:rPr>
                                <w:b/>
                                <w:bCs/>
                              </w:rPr>
                              <w:t>6</w:t>
                            </w:r>
                            <w:r>
                              <w:rPr>
                                <w:b/>
                                <w:bCs/>
                              </w:rPr>
                              <w:t xml:space="preserve"> statistically significant clusters with a p-value </w:t>
                            </w:r>
                            <m:oMath>
                              <m:r>
                                <m:rPr>
                                  <m:sty m:val="bi"/>
                                </m:rPr>
                                <w:rPr>
                                  <w:rFonts w:ascii="Cambria Math" w:hAnsi="Cambria Math"/>
                                </w:rPr>
                                <m:t>≤</m:t>
                              </m:r>
                            </m:oMath>
                            <w:r>
                              <w:rPr>
                                <w:b/>
                                <w:bCs/>
                              </w:rPr>
                              <w:t xml:space="preserve"> .005. </w:t>
                            </w:r>
                            <w:r>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68F11" id="_x0000_s1033" type="#_x0000_t202" style="position:absolute;margin-left:0;margin-top:-32.2pt;width:492.75pt;height:93.9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">
                <v:textbox>
                  <w:txbxContent>
                    <w:p w14:paraId="67AF8743" w14:textId="48205FDC" w:rsidR="004B197F" w:rsidRPr="007A5522" w:rsidRDefault="004B197F" w:rsidP="004B197F">
                      <w:pPr>
                        <w:rPr>
                          <w:b/>
                          <w:bCs/>
                        </w:rPr>
                      </w:pPr>
                      <w:r>
                        <w:t xml:space="preserve">Figure </w:t>
                      </w:r>
                      <w:r w:rsidR="001E0A40">
                        <w:t>4</w:t>
                      </w:r>
                      <w:r>
                        <w:t xml:space="preserve">: </w:t>
                      </w:r>
                      <w:r w:rsidRPr="00CF6C8A">
                        <w:rPr>
                          <w:b/>
                          <w:bCs/>
                        </w:rPr>
                        <w:t>Plotted</w:t>
                      </w:r>
                      <w:r>
                        <w:rPr>
                          <w:b/>
                          <w:bCs/>
                        </w:rPr>
                        <w:t xml:space="preserve"> results of </w:t>
                      </w:r>
                      <w:r w:rsidRPr="00CF6C8A">
                        <w:rPr>
                          <w:b/>
                          <w:bCs/>
                        </w:rPr>
                        <w:t>Turnbull et al.’s Cluster Evaluation Permutation Procedure</w:t>
                      </w:r>
                      <w:r>
                        <w:rPr>
                          <w:b/>
                          <w:bCs/>
                        </w:rPr>
                        <w:t xml:space="preserve"> with n* = </w:t>
                      </w:r>
                      <w:r w:rsidR="006B477A">
                        <w:rPr>
                          <w:b/>
                          <w:bCs/>
                        </w:rPr>
                        <w:t>150</w:t>
                      </w:r>
                      <w:r>
                        <w:rPr>
                          <w:b/>
                          <w:bCs/>
                        </w:rPr>
                        <w:t xml:space="preserve">,000. This analysis produced </w:t>
                      </w:r>
                      <w:r w:rsidR="006B477A">
                        <w:rPr>
                          <w:b/>
                          <w:bCs/>
                        </w:rPr>
                        <w:t>6</w:t>
                      </w:r>
                      <w:r>
                        <w:rPr>
                          <w:b/>
                          <w:bCs/>
                        </w:rPr>
                        <w:t xml:space="preserve"> statistically significant clusters with a p-value </w:t>
                      </w:r>
                      <m:oMath>
                        <m:r>
                          <m:rPr>
                            <m:sty m:val="bi"/>
                          </m:rPr>
                          <w:rPr>
                            <w:rFonts w:ascii="Cambria Math" w:hAnsi="Cambria Math"/>
                          </w:rPr>
                          <m:t>≤</m:t>
                        </m:r>
                      </m:oMath>
                      <w:r>
                        <w:rPr>
                          <w:b/>
                          <w:bCs/>
                        </w:rPr>
                        <w:t xml:space="preserve"> .005. </w:t>
                      </w:r>
                      <w:r>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v:textbox>
                <w10:wrap anchorx="margin"/>
              </v:shape>
            </w:pict>
          </mc:Fallback>
        </mc:AlternateContent>
      </w:r>
    </w:p>
    <w:p w14:paraId="080862E1" w14:textId="01206F59" w:rsidR="004B197F" w:rsidRDefault="004B197F" w:rsidP="00E239F9">
      <w:pPr>
        <w:rPr>
          <w:b/>
          <w:bCs/>
        </w:rPr>
      </w:pPr>
    </w:p>
    <w:p w14:paraId="68120654" w14:textId="51E00905" w:rsidR="00E239F9" w:rsidRDefault="00E239F9" w:rsidP="00E239F9">
      <w:pPr>
        <w:rPr>
          <w:b/>
          <w:bCs/>
        </w:rPr>
      </w:pPr>
      <w:r>
        <w:rPr>
          <w:noProof/>
        </w:rPr>
        <w:drawing>
          <wp:anchor distT="0" distB="0" distL="114300" distR="114300" simplePos="0" relativeHeight="251676672" behindDoc="0" locked="0" layoutInCell="1" allowOverlap="1" wp14:anchorId="68176357" wp14:editId="5CAE89CD">
            <wp:simplePos x="0" y="0"/>
            <wp:positionH relativeFrom="margin">
              <wp:posOffset>264160</wp:posOffset>
            </wp:positionH>
            <wp:positionV relativeFrom="paragraph">
              <wp:posOffset>266700</wp:posOffset>
            </wp:positionV>
            <wp:extent cx="2735429" cy="2514600"/>
            <wp:effectExtent l="0" t="0" r="8255" b="0"/>
            <wp:wrapNone/>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35429" cy="2514600"/>
                    </a:xfrm>
                    <a:prstGeom prst="rect">
                      <a:avLst/>
                    </a:prstGeom>
                  </pic:spPr>
                </pic:pic>
              </a:graphicData>
            </a:graphic>
            <wp14:sizeRelH relativeFrom="margin">
              <wp14:pctWidth>0</wp14:pctWidth>
            </wp14:sizeRelH>
            <wp14:sizeRelV relativeFrom="margin">
              <wp14:pctHeight>0</wp14:pctHeight>
            </wp14:sizeRelV>
          </wp:anchor>
        </w:drawing>
      </w:r>
    </w:p>
    <w:p w14:paraId="1689C47F" w14:textId="0441D314" w:rsidR="00E239F9" w:rsidRDefault="00E239F9" w:rsidP="00E239F9">
      <w:pPr>
        <w:rPr>
          <w:b/>
          <w:bCs/>
        </w:rPr>
      </w:pPr>
      <w:r>
        <w:rPr>
          <w:b/>
          <w:bCs/>
        </w:rPr>
        <w:t>A)</w:t>
      </w:r>
    </w:p>
    <w:p w14:paraId="3E43F8E7" w14:textId="13F788C2" w:rsidR="00E239F9" w:rsidRDefault="004B197F" w:rsidP="00E239F9">
      <w:pPr>
        <w:rPr>
          <w:b/>
          <w:bCs/>
        </w:rPr>
      </w:pPr>
      <w:r>
        <w:rPr>
          <w:noProof/>
        </w:rPr>
        <mc:AlternateContent>
          <mc:Choice Requires="wps">
            <w:drawing>
              <wp:anchor distT="45720" distB="45720" distL="114300" distR="114300" simplePos="0" relativeHeight="251704320" behindDoc="0" locked="0" layoutInCell="1" allowOverlap="1" wp14:anchorId="55607F83" wp14:editId="4F7C28DA">
                <wp:simplePos x="0" y="0"/>
                <wp:positionH relativeFrom="margin">
                  <wp:posOffset>3263789</wp:posOffset>
                </wp:positionH>
                <wp:positionV relativeFrom="paragraph">
                  <wp:posOffset>44450</wp:posOffset>
                </wp:positionV>
                <wp:extent cx="3051959" cy="1282760"/>
                <wp:effectExtent l="0" t="0" r="15240" b="127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959" cy="1282760"/>
                        </a:xfrm>
                        <a:prstGeom prst="rect">
                          <a:avLst/>
                        </a:prstGeom>
                        <a:solidFill>
                          <a:srgbClr val="FFFFFF"/>
                        </a:solidFill>
                        <a:ln w="9525">
                          <a:solidFill>
                            <a:srgbClr val="000000"/>
                          </a:solidFill>
                          <a:miter lim="800000"/>
                          <a:headEnd/>
                          <a:tailEnd/>
                        </a:ln>
                      </wps:spPr>
                      <wps:txbx>
                        <w:txbxContent>
                          <w:p w14:paraId="1753CBEF" w14:textId="77777777" w:rsidR="004B197F" w:rsidRDefault="004B197F" w:rsidP="004B197F">
                            <w:pPr>
                              <w:spacing w:line="240" w:lineRule="auto"/>
                            </w:pPr>
                            <w:r>
                              <w:t>Interpretation of A):</w:t>
                            </w:r>
                          </w:p>
                          <w:p w14:paraId="04C35942" w14:textId="0B84661B" w:rsidR="004B197F" w:rsidRPr="00CF6C8A" w:rsidRDefault="004B197F" w:rsidP="004B197F">
                            <w:pPr>
                              <w:spacing w:line="240" w:lineRule="auto"/>
                            </w:pPr>
                            <w:r>
                              <w:t xml:space="preserve">There </w:t>
                            </w:r>
                            <w:r w:rsidR="006B477A">
                              <w:t>is one large cluster shown in dark blue (containing Pueblo) within the lower right area of Colorado. There is also one large cluster shown in green just above the Denver metro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07F83" id="_x0000_s1034" type="#_x0000_t202" style="position:absolute;margin-left:257pt;margin-top:3.5pt;width:240.3pt;height:101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">
                <v:textbox>
                  <w:txbxContent>
                    <w:p w14:paraId="1753CBEF" w14:textId="77777777" w:rsidR="004B197F" w:rsidRDefault="004B197F" w:rsidP="004B197F">
                      <w:pPr>
                        <w:spacing w:line="240" w:lineRule="auto"/>
                      </w:pPr>
                      <w:r>
                        <w:t>Interpretation of A):</w:t>
                      </w:r>
                    </w:p>
                    <w:p w14:paraId="04C35942" w14:textId="0B84661B" w:rsidR="004B197F" w:rsidRPr="00CF6C8A" w:rsidRDefault="004B197F" w:rsidP="004B197F">
                      <w:pPr>
                        <w:spacing w:line="240" w:lineRule="auto"/>
                      </w:pPr>
                      <w:r>
                        <w:t xml:space="preserve">There </w:t>
                      </w:r>
                      <w:r w:rsidR="006B477A">
                        <w:t>is one large cluster shown in dark blue (containing Pueblo) within the lower right area of Colorado. There is also one large cluster shown in green just above the Denver metro area.</w:t>
                      </w:r>
                    </w:p>
                  </w:txbxContent>
                </v:textbox>
                <w10:wrap anchorx="margin"/>
              </v:shape>
            </w:pict>
          </mc:Fallback>
        </mc:AlternateContent>
      </w:r>
    </w:p>
    <w:p w14:paraId="0E47C4B0" w14:textId="40B0C483" w:rsidR="004B197F" w:rsidRDefault="004B197F" w:rsidP="00E239F9">
      <w:pPr>
        <w:rPr>
          <w:b/>
          <w:bCs/>
        </w:rPr>
      </w:pPr>
    </w:p>
    <w:p w14:paraId="35442720" w14:textId="129DD0C4" w:rsidR="004B197F" w:rsidRDefault="004B197F" w:rsidP="00E239F9">
      <w:pPr>
        <w:rPr>
          <w:b/>
          <w:bCs/>
        </w:rPr>
      </w:pPr>
    </w:p>
    <w:p w14:paraId="4B5EB662" w14:textId="77777777" w:rsidR="004B197F" w:rsidRDefault="004B197F" w:rsidP="00E239F9">
      <w:pPr>
        <w:rPr>
          <w:b/>
          <w:bCs/>
        </w:rPr>
      </w:pPr>
    </w:p>
    <w:p w14:paraId="50B09BAB" w14:textId="77777777" w:rsidR="00E239F9" w:rsidRDefault="00E239F9" w:rsidP="00E239F9">
      <w:pPr>
        <w:rPr>
          <w:b/>
          <w:bCs/>
        </w:rPr>
      </w:pPr>
    </w:p>
    <w:p w14:paraId="2250E296" w14:textId="77777777" w:rsidR="00E239F9" w:rsidRDefault="00E239F9" w:rsidP="00E239F9">
      <w:pPr>
        <w:rPr>
          <w:b/>
          <w:bCs/>
        </w:rPr>
      </w:pPr>
    </w:p>
    <w:p w14:paraId="14116AD0" w14:textId="77777777" w:rsidR="00E239F9" w:rsidRDefault="00E239F9" w:rsidP="00E239F9">
      <w:pPr>
        <w:rPr>
          <w:b/>
          <w:bCs/>
        </w:rPr>
      </w:pPr>
    </w:p>
    <w:p w14:paraId="7B3B6AA0" w14:textId="77777777" w:rsidR="00E239F9" w:rsidRDefault="00E239F9" w:rsidP="00E239F9">
      <w:pPr>
        <w:rPr>
          <w:b/>
          <w:bCs/>
        </w:rPr>
      </w:pPr>
    </w:p>
    <w:p w14:paraId="631210DF" w14:textId="3E6D8043" w:rsidR="00E239F9" w:rsidRDefault="00E239F9" w:rsidP="00E239F9">
      <w:pPr>
        <w:rPr>
          <w:b/>
          <w:bCs/>
        </w:rPr>
      </w:pPr>
    </w:p>
    <w:p w14:paraId="6D4B64BA" w14:textId="09DE71AB" w:rsidR="00E239F9" w:rsidRDefault="00E239F9" w:rsidP="00E239F9">
      <w:pPr>
        <w:ind w:left="5040"/>
        <w:rPr>
          <w:b/>
          <w:bCs/>
        </w:rPr>
      </w:pPr>
      <w:r>
        <w:rPr>
          <w:noProof/>
        </w:rPr>
        <w:drawing>
          <wp:anchor distT="0" distB="0" distL="114300" distR="114300" simplePos="0" relativeHeight="251677696" behindDoc="0" locked="0" layoutInCell="1" allowOverlap="1" wp14:anchorId="2B682283" wp14:editId="001D721F">
            <wp:simplePos x="0" y="0"/>
            <wp:positionH relativeFrom="column">
              <wp:posOffset>3450507</wp:posOffset>
            </wp:positionH>
            <wp:positionV relativeFrom="paragraph">
              <wp:posOffset>11430</wp:posOffset>
            </wp:positionV>
            <wp:extent cx="2767505" cy="2514600"/>
            <wp:effectExtent l="0" t="0" r="0" b="0"/>
            <wp:wrapNone/>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67505" cy="2514600"/>
                    </a:xfrm>
                    <a:prstGeom prst="rect">
                      <a:avLst/>
                    </a:prstGeom>
                  </pic:spPr>
                </pic:pic>
              </a:graphicData>
            </a:graphic>
            <wp14:sizeRelH relativeFrom="margin">
              <wp14:pctWidth>0</wp14:pctWidth>
            </wp14:sizeRelH>
            <wp14:sizeRelV relativeFrom="margin">
              <wp14:pctHeight>0</wp14:pctHeight>
            </wp14:sizeRelV>
          </wp:anchor>
        </w:drawing>
      </w:r>
      <w:r>
        <w:rPr>
          <w:b/>
          <w:bCs/>
        </w:rPr>
        <w:t>B)</w:t>
      </w:r>
    </w:p>
    <w:p w14:paraId="00643533" w14:textId="295EB7E8" w:rsidR="00E239F9" w:rsidRDefault="004B197F" w:rsidP="00E239F9">
      <w:pPr>
        <w:rPr>
          <w:b/>
          <w:bCs/>
        </w:rPr>
      </w:pPr>
      <w:r>
        <w:rPr>
          <w:noProof/>
        </w:rPr>
        <mc:AlternateContent>
          <mc:Choice Requires="wps">
            <w:drawing>
              <wp:anchor distT="45720" distB="45720" distL="114300" distR="114300" simplePos="0" relativeHeight="251706368" behindDoc="0" locked="0" layoutInCell="1" allowOverlap="1" wp14:anchorId="31C20D5C" wp14:editId="1C6BB837">
                <wp:simplePos x="0" y="0"/>
                <wp:positionH relativeFrom="margin">
                  <wp:posOffset>177734</wp:posOffset>
                </wp:positionH>
                <wp:positionV relativeFrom="paragraph">
                  <wp:posOffset>205105</wp:posOffset>
                </wp:positionV>
                <wp:extent cx="2968831" cy="1392072"/>
                <wp:effectExtent l="0" t="0" r="22225" b="1778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1" cy="1392072"/>
                        </a:xfrm>
                        <a:prstGeom prst="rect">
                          <a:avLst/>
                        </a:prstGeom>
                        <a:solidFill>
                          <a:srgbClr val="FFFFFF"/>
                        </a:solidFill>
                        <a:ln w="9525">
                          <a:solidFill>
                            <a:srgbClr val="000000"/>
                          </a:solidFill>
                          <a:miter lim="800000"/>
                          <a:headEnd/>
                          <a:tailEnd/>
                        </a:ln>
                      </wps:spPr>
                      <wps:txbx>
                        <w:txbxContent>
                          <w:p w14:paraId="54DECE5F" w14:textId="439A3DE3" w:rsidR="004B197F" w:rsidRDefault="004B197F" w:rsidP="004B197F">
                            <w:pPr>
                              <w:spacing w:line="240" w:lineRule="auto"/>
                            </w:pPr>
                            <w:r>
                              <w:t xml:space="preserve">Interpretation of </w:t>
                            </w:r>
                            <w:r w:rsidR="00B15FD8">
                              <w:t>B</w:t>
                            </w:r>
                            <w:r>
                              <w:t>):</w:t>
                            </w:r>
                          </w:p>
                          <w:p w14:paraId="029FF712" w14:textId="1F7D38F0" w:rsidR="004B197F" w:rsidRPr="00CF6C8A" w:rsidRDefault="004B197F" w:rsidP="004B197F">
                            <w:pPr>
                              <w:spacing w:line="240" w:lineRule="auto"/>
                            </w:pPr>
                            <w:r>
                              <w:t xml:space="preserve">There are </w:t>
                            </w:r>
                            <w:r w:rsidR="006B477A">
                              <w:t xml:space="preserve">four clusters seen within the Denver metro </w:t>
                            </w:r>
                            <w:proofErr w:type="gramStart"/>
                            <w:r w:rsidR="006B477A">
                              <w:t>area;</w:t>
                            </w:r>
                            <w:proofErr w:type="gramEnd"/>
                            <w:r w:rsidR="006B477A">
                              <w:t xml:space="preserve"> two on the right side of the metro area in blue and yellow, and one in the upper right of the metro area in dark purple, as well as one in the center of the metro area in light blue.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20D5C" id="_x0000_s1035" type="#_x0000_t202" style="position:absolute;margin-left:14pt;margin-top:16.15pt;width:233.75pt;height:109.6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">
                <v:textbox>
                  <w:txbxContent>
                    <w:p w14:paraId="54DECE5F" w14:textId="439A3DE3" w:rsidR="004B197F" w:rsidRDefault="004B197F" w:rsidP="004B197F">
                      <w:pPr>
                        <w:spacing w:line="240" w:lineRule="auto"/>
                      </w:pPr>
                      <w:r>
                        <w:t xml:space="preserve">Interpretation of </w:t>
                      </w:r>
                      <w:r w:rsidR="00B15FD8">
                        <w:t>B</w:t>
                      </w:r>
                      <w:r>
                        <w:t>):</w:t>
                      </w:r>
                    </w:p>
                    <w:p w14:paraId="029FF712" w14:textId="1F7D38F0" w:rsidR="004B197F" w:rsidRPr="00CF6C8A" w:rsidRDefault="004B197F" w:rsidP="004B197F">
                      <w:pPr>
                        <w:spacing w:line="240" w:lineRule="auto"/>
                      </w:pPr>
                      <w:r>
                        <w:t xml:space="preserve">There are </w:t>
                      </w:r>
                      <w:r w:rsidR="006B477A">
                        <w:t xml:space="preserve">four clusters seen within the Denver metro </w:t>
                      </w:r>
                      <w:proofErr w:type="gramStart"/>
                      <w:r w:rsidR="006B477A">
                        <w:t>area;</w:t>
                      </w:r>
                      <w:proofErr w:type="gramEnd"/>
                      <w:r w:rsidR="006B477A">
                        <w:t xml:space="preserve"> two on the right side of the metro area in blue and yellow, and one in the upper right of the metro area in dark purple, as well as one in the center of the metro area in light blue.</w:t>
                      </w:r>
                    </w:p>
                  </w:txbxContent>
                </v:textbox>
                <w10:wrap anchorx="margin"/>
              </v:shape>
            </w:pict>
          </mc:Fallback>
        </mc:AlternateContent>
      </w:r>
    </w:p>
    <w:p w14:paraId="1F59A24C" w14:textId="77777777" w:rsidR="00E239F9" w:rsidRDefault="00E239F9" w:rsidP="00E239F9">
      <w:pPr>
        <w:rPr>
          <w:b/>
          <w:bCs/>
        </w:rPr>
      </w:pPr>
    </w:p>
    <w:p w14:paraId="4CB3FD00" w14:textId="77777777" w:rsidR="00E239F9" w:rsidRDefault="00E239F9" w:rsidP="00E239F9">
      <w:pPr>
        <w:rPr>
          <w:b/>
          <w:bCs/>
        </w:rPr>
      </w:pPr>
    </w:p>
    <w:p w14:paraId="2FFDC47D" w14:textId="77777777" w:rsidR="00E239F9" w:rsidRDefault="00E239F9" w:rsidP="00E239F9">
      <w:pPr>
        <w:rPr>
          <w:b/>
          <w:bCs/>
        </w:rPr>
      </w:pPr>
    </w:p>
    <w:p w14:paraId="3567C0EF" w14:textId="77777777" w:rsidR="00E239F9" w:rsidRDefault="00E239F9" w:rsidP="00E239F9">
      <w:pPr>
        <w:rPr>
          <w:b/>
          <w:bCs/>
        </w:rPr>
      </w:pPr>
    </w:p>
    <w:p w14:paraId="68615C46" w14:textId="77777777" w:rsidR="00E239F9" w:rsidRDefault="00E239F9" w:rsidP="00E239F9">
      <w:pPr>
        <w:rPr>
          <w:b/>
          <w:bCs/>
        </w:rPr>
      </w:pPr>
    </w:p>
    <w:p w14:paraId="7A1DE642" w14:textId="32D8B307" w:rsidR="00E239F9" w:rsidRDefault="00E239F9" w:rsidP="00E239F9">
      <w:pPr>
        <w:rPr>
          <w:b/>
          <w:bCs/>
        </w:rPr>
      </w:pPr>
    </w:p>
    <w:p w14:paraId="3B9D9E0C" w14:textId="014F7B6B" w:rsidR="00E239F9" w:rsidRDefault="00E239F9">
      <w:pPr>
        <w:rPr>
          <w:b/>
          <w:bCs/>
          <w:sz w:val="26"/>
          <w:szCs w:val="26"/>
        </w:rPr>
      </w:pPr>
      <w:r>
        <w:rPr>
          <w:noProof/>
        </w:rPr>
        <w:drawing>
          <wp:anchor distT="0" distB="0" distL="114300" distR="114300" simplePos="0" relativeHeight="251678720" behindDoc="0" locked="0" layoutInCell="1" allowOverlap="1" wp14:anchorId="1A0EC566" wp14:editId="5231E558">
            <wp:simplePos x="0" y="0"/>
            <wp:positionH relativeFrom="margin">
              <wp:posOffset>224514</wp:posOffset>
            </wp:positionH>
            <wp:positionV relativeFrom="paragraph">
              <wp:posOffset>130865</wp:posOffset>
            </wp:positionV>
            <wp:extent cx="2774733" cy="2514600"/>
            <wp:effectExtent l="0" t="0" r="6985" b="0"/>
            <wp:wrapNone/>
            <wp:docPr id="32" name="Picture 32"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74733" cy="2514600"/>
                    </a:xfrm>
                    <a:prstGeom prst="rect">
                      <a:avLst/>
                    </a:prstGeom>
                  </pic:spPr>
                </pic:pic>
              </a:graphicData>
            </a:graphic>
            <wp14:sizeRelH relativeFrom="margin">
              <wp14:pctWidth>0</wp14:pctWidth>
            </wp14:sizeRelH>
            <wp14:sizeRelV relativeFrom="margin">
              <wp14:pctHeight>0</wp14:pctHeight>
            </wp14:sizeRelV>
          </wp:anchor>
        </w:drawing>
      </w:r>
    </w:p>
    <w:p w14:paraId="2B240A2F" w14:textId="3F88E1E9" w:rsidR="00E239F9" w:rsidRDefault="00E239F9">
      <w:pPr>
        <w:rPr>
          <w:b/>
          <w:bCs/>
          <w:sz w:val="26"/>
          <w:szCs w:val="26"/>
        </w:rPr>
      </w:pPr>
      <w:r>
        <w:rPr>
          <w:b/>
          <w:bCs/>
          <w:sz w:val="26"/>
          <w:szCs w:val="26"/>
        </w:rPr>
        <w:t>C)</w:t>
      </w:r>
    </w:p>
    <w:p w14:paraId="5212BD2B" w14:textId="6EA39609" w:rsidR="00E239F9" w:rsidRDefault="004B197F">
      <w:pPr>
        <w:rPr>
          <w:b/>
          <w:bCs/>
          <w:sz w:val="26"/>
          <w:szCs w:val="26"/>
        </w:rPr>
      </w:pPr>
      <w:r>
        <w:rPr>
          <w:noProof/>
        </w:rPr>
        <mc:AlternateContent>
          <mc:Choice Requires="wps">
            <w:drawing>
              <wp:anchor distT="45720" distB="45720" distL="114300" distR="114300" simplePos="0" relativeHeight="251708416" behindDoc="0" locked="0" layoutInCell="1" allowOverlap="1" wp14:anchorId="10BDA209" wp14:editId="622B616F">
                <wp:simplePos x="0" y="0"/>
                <wp:positionH relativeFrom="margin">
                  <wp:posOffset>3268759</wp:posOffset>
                </wp:positionH>
                <wp:positionV relativeFrom="paragraph">
                  <wp:posOffset>230726</wp:posOffset>
                </wp:positionV>
                <wp:extent cx="2895600" cy="819398"/>
                <wp:effectExtent l="0" t="0" r="19050" b="1905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819398"/>
                        </a:xfrm>
                        <a:prstGeom prst="rect">
                          <a:avLst/>
                        </a:prstGeom>
                        <a:solidFill>
                          <a:srgbClr val="FFFFFF"/>
                        </a:solidFill>
                        <a:ln w="9525">
                          <a:solidFill>
                            <a:srgbClr val="000000"/>
                          </a:solidFill>
                          <a:miter lim="800000"/>
                          <a:headEnd/>
                          <a:tailEnd/>
                        </a:ln>
                      </wps:spPr>
                      <wps:txbx>
                        <w:txbxContent>
                          <w:p w14:paraId="62A23526" w14:textId="11951A3F" w:rsidR="004B197F" w:rsidRDefault="004B197F" w:rsidP="004B197F">
                            <w:pPr>
                              <w:spacing w:line="240" w:lineRule="auto"/>
                            </w:pPr>
                            <w:r>
                              <w:t xml:space="preserve">Interpretation of </w:t>
                            </w:r>
                            <w:r w:rsidR="006B477A">
                              <w:t>C</w:t>
                            </w:r>
                            <w:r>
                              <w:t>):</w:t>
                            </w:r>
                          </w:p>
                          <w:p w14:paraId="03DDD244" w14:textId="1D2A70C5" w:rsidR="004B197F" w:rsidRPr="00CF6C8A" w:rsidRDefault="004B197F" w:rsidP="004B197F">
                            <w:pPr>
                              <w:spacing w:line="240" w:lineRule="auto"/>
                            </w:pPr>
                            <w:r>
                              <w:t xml:space="preserve">There </w:t>
                            </w:r>
                            <w:r w:rsidR="006B477A">
                              <w:t>is one large cluster seen in the lower right side of Colorado Springs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DA209" id="_x0000_s1036" type="#_x0000_t202" style="position:absolute;margin-left:257.4pt;margin-top:18.15pt;width:228pt;height:64.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">
                <v:textbox>
                  <w:txbxContent>
                    <w:p w14:paraId="62A23526" w14:textId="11951A3F" w:rsidR="004B197F" w:rsidRDefault="004B197F" w:rsidP="004B197F">
                      <w:pPr>
                        <w:spacing w:line="240" w:lineRule="auto"/>
                      </w:pPr>
                      <w:r>
                        <w:t xml:space="preserve">Interpretation of </w:t>
                      </w:r>
                      <w:r w:rsidR="006B477A">
                        <w:t>C</w:t>
                      </w:r>
                      <w:r>
                        <w:t>):</w:t>
                      </w:r>
                    </w:p>
                    <w:p w14:paraId="03DDD244" w14:textId="1D2A70C5" w:rsidR="004B197F" w:rsidRPr="00CF6C8A" w:rsidRDefault="004B197F" w:rsidP="004B197F">
                      <w:pPr>
                        <w:spacing w:line="240" w:lineRule="auto"/>
                      </w:pPr>
                      <w:r>
                        <w:t xml:space="preserve">There </w:t>
                      </w:r>
                      <w:r w:rsidR="006B477A">
                        <w:t>is one large cluster seen in the lower right side of Colorado Springs</w:t>
                      </w:r>
                      <w:r>
                        <w:t>.</w:t>
                      </w:r>
                    </w:p>
                  </w:txbxContent>
                </v:textbox>
                <w10:wrap anchorx="margin"/>
              </v:shape>
            </w:pict>
          </mc:Fallback>
        </mc:AlternateContent>
      </w:r>
    </w:p>
    <w:p w14:paraId="172BE86C" w14:textId="376D13F6" w:rsidR="00E239F9" w:rsidRDefault="00E239F9">
      <w:pPr>
        <w:rPr>
          <w:b/>
          <w:bCs/>
          <w:sz w:val="26"/>
          <w:szCs w:val="26"/>
        </w:rPr>
      </w:pPr>
    </w:p>
    <w:p w14:paraId="600D2BBF" w14:textId="77777777" w:rsidR="00E239F9" w:rsidRDefault="00E239F9">
      <w:pPr>
        <w:rPr>
          <w:b/>
          <w:bCs/>
          <w:sz w:val="26"/>
          <w:szCs w:val="26"/>
        </w:rPr>
      </w:pPr>
    </w:p>
    <w:p w14:paraId="020DBE90" w14:textId="727572D8" w:rsidR="00E239F9" w:rsidRDefault="00E239F9">
      <w:pPr>
        <w:rPr>
          <w:b/>
          <w:bCs/>
          <w:sz w:val="26"/>
          <w:szCs w:val="26"/>
        </w:rPr>
      </w:pPr>
    </w:p>
    <w:p w14:paraId="774D6E50" w14:textId="29457507" w:rsidR="00B15FD8" w:rsidRDefault="00B15FD8">
      <w:pPr>
        <w:rPr>
          <w:b/>
          <w:bCs/>
          <w:sz w:val="26"/>
          <w:szCs w:val="26"/>
        </w:rPr>
      </w:pPr>
    </w:p>
    <w:p w14:paraId="0562F698" w14:textId="68A75672" w:rsidR="00FF2A76" w:rsidRDefault="00B15FD8">
      <w:pPr>
        <w:rPr>
          <w:b/>
          <w:bCs/>
        </w:rPr>
      </w:pPr>
      <w:r>
        <w:rPr>
          <w:noProof/>
        </w:rPr>
        <w:lastRenderedPageBreak/>
        <mc:AlternateContent>
          <mc:Choice Requires="wps">
            <w:drawing>
              <wp:anchor distT="45720" distB="45720" distL="114300" distR="114300" simplePos="0" relativeHeight="251710464" behindDoc="0" locked="0" layoutInCell="1" allowOverlap="1" wp14:anchorId="5A85D9A0" wp14:editId="62BE43C4">
                <wp:simplePos x="0" y="0"/>
                <wp:positionH relativeFrom="margin">
                  <wp:posOffset>-107121</wp:posOffset>
                </wp:positionH>
                <wp:positionV relativeFrom="paragraph">
                  <wp:posOffset>-356235</wp:posOffset>
                </wp:positionV>
                <wp:extent cx="6380328" cy="1377538"/>
                <wp:effectExtent l="0" t="0" r="20955" b="133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0328" cy="1377538"/>
                        </a:xfrm>
                        <a:prstGeom prst="rect">
                          <a:avLst/>
                        </a:prstGeom>
                        <a:solidFill>
                          <a:srgbClr val="FFFFFF"/>
                        </a:solidFill>
                        <a:ln w="9525">
                          <a:solidFill>
                            <a:srgbClr val="000000"/>
                          </a:solidFill>
                          <a:miter lim="800000"/>
                          <a:headEnd/>
                          <a:tailEnd/>
                        </a:ln>
                      </wps:spPr>
                      <wps:txbx>
                        <w:txbxContent>
                          <w:p w14:paraId="7EF2807C" w14:textId="2E6DFE39" w:rsidR="00B15FD8" w:rsidRPr="007A5522" w:rsidRDefault="00B15FD8" w:rsidP="00B15FD8">
                            <w:pPr>
                              <w:rPr>
                                <w:b/>
                                <w:bCs/>
                              </w:rPr>
                            </w:pPr>
                            <w:r>
                              <w:t xml:space="preserve">Figure </w:t>
                            </w:r>
                            <w:r w:rsidR="001E0A40">
                              <w:t>5</w:t>
                            </w:r>
                            <w:r>
                              <w:t xml:space="preserve">: </w:t>
                            </w:r>
                            <w:r w:rsidRPr="00CF6C8A">
                              <w:rPr>
                                <w:b/>
                                <w:bCs/>
                              </w:rPr>
                              <w:t>Plotted</w:t>
                            </w:r>
                            <w:r>
                              <w:rPr>
                                <w:b/>
                                <w:bCs/>
                              </w:rPr>
                              <w:t xml:space="preserve"> results of </w:t>
                            </w:r>
                            <w:r w:rsidRPr="00CF6C8A">
                              <w:rPr>
                                <w:b/>
                                <w:bCs/>
                              </w:rPr>
                              <w:t>Turnbull et al.’s Cluster Evaluation Permutation Procedure</w:t>
                            </w:r>
                            <w:r>
                              <w:rPr>
                                <w:b/>
                                <w:bCs/>
                              </w:rPr>
                              <w:t xml:space="preserve"> with n* = 271084.4</w:t>
                            </w:r>
                            <w:r w:rsidR="009F0022">
                              <w:rPr>
                                <w:b/>
                                <w:bCs/>
                              </w:rPr>
                              <w:t xml:space="preserve"> (Here n* is equal to 5% of the total population in the study area)</w:t>
                            </w:r>
                            <w:r>
                              <w:rPr>
                                <w:b/>
                                <w:bCs/>
                              </w:rPr>
                              <w:t xml:space="preserve">. This analysis produced 6 statistically significant clusters with a p-value </w:t>
                            </w:r>
                            <m:oMath>
                              <m:r>
                                <m:rPr>
                                  <m:sty m:val="bi"/>
                                </m:rPr>
                                <w:rPr>
                                  <w:rFonts w:ascii="Cambria Math" w:hAnsi="Cambria Math"/>
                                </w:rPr>
                                <m:t>≤</m:t>
                              </m:r>
                            </m:oMath>
                            <w:r>
                              <w:rPr>
                                <w:b/>
                                <w:bCs/>
                              </w:rPr>
                              <w:t xml:space="preserve"> .005. </w:t>
                            </w:r>
                            <w:r>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5D9A0" id="_x0000_s1037" type="#_x0000_t202" style="position:absolute;margin-left:-8.45pt;margin-top:-28.05pt;width:502.4pt;height:108.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">
                <v:textbox>
                  <w:txbxContent>
                    <w:p w14:paraId="7EF2807C" w14:textId="2E6DFE39" w:rsidR="00B15FD8" w:rsidRPr="007A5522" w:rsidRDefault="00B15FD8" w:rsidP="00B15FD8">
                      <w:pPr>
                        <w:rPr>
                          <w:b/>
                          <w:bCs/>
                        </w:rPr>
                      </w:pPr>
                      <w:r>
                        <w:t xml:space="preserve">Figure </w:t>
                      </w:r>
                      <w:r w:rsidR="001E0A40">
                        <w:t>5</w:t>
                      </w:r>
                      <w:r>
                        <w:t xml:space="preserve">: </w:t>
                      </w:r>
                      <w:r w:rsidRPr="00CF6C8A">
                        <w:rPr>
                          <w:b/>
                          <w:bCs/>
                        </w:rPr>
                        <w:t>Plotted</w:t>
                      </w:r>
                      <w:r>
                        <w:rPr>
                          <w:b/>
                          <w:bCs/>
                        </w:rPr>
                        <w:t xml:space="preserve"> results of </w:t>
                      </w:r>
                      <w:r w:rsidRPr="00CF6C8A">
                        <w:rPr>
                          <w:b/>
                          <w:bCs/>
                        </w:rPr>
                        <w:t>Turnbull et al.’s Cluster Evaluation Permutation Procedure</w:t>
                      </w:r>
                      <w:r>
                        <w:rPr>
                          <w:b/>
                          <w:bCs/>
                        </w:rPr>
                        <w:t xml:space="preserve"> with n* = 271084.4</w:t>
                      </w:r>
                      <w:r w:rsidR="009F0022">
                        <w:rPr>
                          <w:b/>
                          <w:bCs/>
                        </w:rPr>
                        <w:t xml:space="preserve"> (Here n* is equal to 5% of the total population in the study area)</w:t>
                      </w:r>
                      <w:r>
                        <w:rPr>
                          <w:b/>
                          <w:bCs/>
                        </w:rPr>
                        <w:t xml:space="preserve">. This analysis produced 6 statistically significant clusters with a p-value </w:t>
                      </w:r>
                      <m:oMath>
                        <m:r>
                          <m:rPr>
                            <m:sty m:val="bi"/>
                          </m:rPr>
                          <w:rPr>
                            <w:rFonts w:ascii="Cambria Math" w:hAnsi="Cambria Math"/>
                          </w:rPr>
                          <m:t>≤</m:t>
                        </m:r>
                      </m:oMath>
                      <w:r>
                        <w:rPr>
                          <w:b/>
                          <w:bCs/>
                        </w:rPr>
                        <w:t xml:space="preserve"> .005. </w:t>
                      </w:r>
                      <w:r>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v:textbox>
                <w10:wrap anchorx="margin"/>
              </v:shape>
            </w:pict>
          </mc:Fallback>
        </mc:AlternateContent>
      </w:r>
    </w:p>
    <w:p w14:paraId="2DC7F2B3" w14:textId="77777777" w:rsidR="00B15FD8" w:rsidRDefault="00B15FD8">
      <w:pPr>
        <w:rPr>
          <w:b/>
          <w:bCs/>
        </w:rPr>
      </w:pPr>
    </w:p>
    <w:p w14:paraId="79E912C4" w14:textId="77777777" w:rsidR="00B15FD8" w:rsidRDefault="00B15FD8">
      <w:pPr>
        <w:rPr>
          <w:b/>
          <w:bCs/>
        </w:rPr>
      </w:pPr>
    </w:p>
    <w:p w14:paraId="7A296071" w14:textId="77777777" w:rsidR="00B15FD8" w:rsidRDefault="00B15FD8">
      <w:pPr>
        <w:rPr>
          <w:b/>
          <w:bCs/>
        </w:rPr>
      </w:pPr>
    </w:p>
    <w:p w14:paraId="0995A95C" w14:textId="6BB0CDE3" w:rsidR="000B51D5" w:rsidRDefault="001C1E80">
      <w:pPr>
        <w:rPr>
          <w:b/>
          <w:bCs/>
        </w:rPr>
      </w:pPr>
      <w:r>
        <w:rPr>
          <w:noProof/>
        </w:rPr>
        <w:drawing>
          <wp:anchor distT="0" distB="0" distL="114300" distR="114300" simplePos="0" relativeHeight="251662336" behindDoc="0" locked="0" layoutInCell="1" allowOverlap="1" wp14:anchorId="650F92C0" wp14:editId="7DE01C28">
            <wp:simplePos x="0" y="0"/>
            <wp:positionH relativeFrom="margin">
              <wp:posOffset>290005</wp:posOffset>
            </wp:positionH>
            <wp:positionV relativeFrom="paragraph">
              <wp:posOffset>7538</wp:posOffset>
            </wp:positionV>
            <wp:extent cx="2719621" cy="251460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9621" cy="2514600"/>
                    </a:xfrm>
                    <a:prstGeom prst="rect">
                      <a:avLst/>
                    </a:prstGeom>
                  </pic:spPr>
                </pic:pic>
              </a:graphicData>
            </a:graphic>
            <wp14:sizeRelH relativeFrom="margin">
              <wp14:pctWidth>0</wp14:pctWidth>
            </wp14:sizeRelH>
            <wp14:sizeRelV relativeFrom="margin">
              <wp14:pctHeight>0</wp14:pctHeight>
            </wp14:sizeRelV>
          </wp:anchor>
        </w:drawing>
      </w:r>
      <w:r w:rsidR="00FA7687">
        <w:rPr>
          <w:b/>
          <w:bCs/>
        </w:rPr>
        <w:t>A)</w:t>
      </w:r>
    </w:p>
    <w:p w14:paraId="4B64F38E" w14:textId="00DE6178" w:rsidR="000B51D5" w:rsidRDefault="00B15FD8" w:rsidP="00B15FD8">
      <w:pPr>
        <w:tabs>
          <w:tab w:val="left" w:pos="7237"/>
        </w:tabs>
        <w:rPr>
          <w:b/>
          <w:bCs/>
        </w:rPr>
      </w:pPr>
      <w:r>
        <w:rPr>
          <w:noProof/>
        </w:rPr>
        <mc:AlternateContent>
          <mc:Choice Requires="wps">
            <w:drawing>
              <wp:anchor distT="45720" distB="45720" distL="114300" distR="114300" simplePos="0" relativeHeight="251712512" behindDoc="0" locked="0" layoutInCell="1" allowOverlap="1" wp14:anchorId="248B7946" wp14:editId="72B30450">
                <wp:simplePos x="0" y="0"/>
                <wp:positionH relativeFrom="margin">
                  <wp:posOffset>3301340</wp:posOffset>
                </wp:positionH>
                <wp:positionV relativeFrom="paragraph">
                  <wp:posOffset>8799</wp:posOffset>
                </wp:positionV>
                <wp:extent cx="2895600" cy="1128156"/>
                <wp:effectExtent l="0" t="0" r="19050" b="152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128156"/>
                        </a:xfrm>
                        <a:prstGeom prst="rect">
                          <a:avLst/>
                        </a:prstGeom>
                        <a:solidFill>
                          <a:srgbClr val="FFFFFF"/>
                        </a:solidFill>
                        <a:ln w="9525">
                          <a:solidFill>
                            <a:srgbClr val="000000"/>
                          </a:solidFill>
                          <a:miter lim="800000"/>
                          <a:headEnd/>
                          <a:tailEnd/>
                        </a:ln>
                      </wps:spPr>
                      <wps:txbx>
                        <w:txbxContent>
                          <w:p w14:paraId="36212E66" w14:textId="77777777" w:rsidR="00B15FD8" w:rsidRDefault="00B15FD8" w:rsidP="00B15FD8">
                            <w:pPr>
                              <w:spacing w:line="240" w:lineRule="auto"/>
                            </w:pPr>
                            <w:r>
                              <w:t>Interpretation of C):</w:t>
                            </w:r>
                          </w:p>
                          <w:p w14:paraId="31FDC497" w14:textId="5B9F6DE1" w:rsidR="00B15FD8" w:rsidRPr="00CF6C8A" w:rsidRDefault="00B15FD8" w:rsidP="00B15FD8">
                            <w:pPr>
                              <w:spacing w:line="240" w:lineRule="auto"/>
                            </w:pPr>
                            <w:r>
                              <w:t xml:space="preserve">There </w:t>
                            </w:r>
                            <w:r w:rsidR="009F0022">
                              <w:t xml:space="preserve">are two significantly large clusters observed: one in the lower right side of Colorado and the second in the upper right side of Colorado.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B7946" id="_x0000_s1038" type="#_x0000_t202" style="position:absolute;margin-left:259.95pt;margin-top:.7pt;width:228pt;height:88.8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">
                <v:textbox>
                  <w:txbxContent>
                    <w:p w14:paraId="36212E66" w14:textId="77777777" w:rsidR="00B15FD8" w:rsidRDefault="00B15FD8" w:rsidP="00B15FD8">
                      <w:pPr>
                        <w:spacing w:line="240" w:lineRule="auto"/>
                      </w:pPr>
                      <w:r>
                        <w:t>Interpretation of C):</w:t>
                      </w:r>
                    </w:p>
                    <w:p w14:paraId="31FDC497" w14:textId="5B9F6DE1" w:rsidR="00B15FD8" w:rsidRPr="00CF6C8A" w:rsidRDefault="00B15FD8" w:rsidP="00B15FD8">
                      <w:pPr>
                        <w:spacing w:line="240" w:lineRule="auto"/>
                      </w:pPr>
                      <w:r>
                        <w:t xml:space="preserve">There </w:t>
                      </w:r>
                      <w:r w:rsidR="009F0022">
                        <w:t xml:space="preserve">are two significantly large clusters observed: one in the lower right side of Colorado and the second in the upper right side of Colorado. </w:t>
                      </w:r>
                    </w:p>
                  </w:txbxContent>
                </v:textbox>
                <w10:wrap anchorx="margin"/>
              </v:shape>
            </w:pict>
          </mc:Fallback>
        </mc:AlternateContent>
      </w:r>
      <w:r>
        <w:rPr>
          <w:b/>
          <w:bCs/>
        </w:rPr>
        <w:tab/>
      </w:r>
    </w:p>
    <w:p w14:paraId="0FD6D212" w14:textId="55C99F19" w:rsidR="00FF2A76" w:rsidRDefault="00FF2A76">
      <w:pPr>
        <w:rPr>
          <w:b/>
          <w:bCs/>
        </w:rPr>
      </w:pPr>
    </w:p>
    <w:p w14:paraId="1BA0250B" w14:textId="4FDE1204" w:rsidR="00FA7687" w:rsidRDefault="00FA7687">
      <w:pPr>
        <w:rPr>
          <w:b/>
          <w:bCs/>
        </w:rPr>
      </w:pPr>
    </w:p>
    <w:p w14:paraId="18936A61" w14:textId="37889F66" w:rsidR="00FA7687" w:rsidRDefault="00FA7687">
      <w:pPr>
        <w:rPr>
          <w:b/>
          <w:bCs/>
        </w:rPr>
      </w:pPr>
    </w:p>
    <w:p w14:paraId="39A6F99B" w14:textId="063CF5DD" w:rsidR="00FA7687" w:rsidRDefault="00FA7687">
      <w:pPr>
        <w:rPr>
          <w:b/>
          <w:bCs/>
        </w:rPr>
      </w:pPr>
    </w:p>
    <w:p w14:paraId="210BFFE3" w14:textId="0C24D322" w:rsidR="00FA7687" w:rsidRDefault="00FA7687">
      <w:pPr>
        <w:rPr>
          <w:b/>
          <w:bCs/>
        </w:rPr>
      </w:pPr>
    </w:p>
    <w:p w14:paraId="7B7CE4A3" w14:textId="580CB383" w:rsidR="00FA7687" w:rsidRDefault="00FA7687">
      <w:pPr>
        <w:rPr>
          <w:b/>
          <w:bCs/>
        </w:rPr>
      </w:pPr>
    </w:p>
    <w:p w14:paraId="4CB38745" w14:textId="6C9A3E17" w:rsidR="00FA7687" w:rsidRDefault="00B15FD8">
      <w:pPr>
        <w:rPr>
          <w:b/>
          <w:bCs/>
        </w:rPr>
      </w:pPr>
      <w:r>
        <w:rPr>
          <w:noProof/>
        </w:rPr>
        <w:drawing>
          <wp:anchor distT="0" distB="0" distL="114300" distR="114300" simplePos="0" relativeHeight="251663360" behindDoc="0" locked="0" layoutInCell="1" allowOverlap="1" wp14:anchorId="153E10D2" wp14:editId="5E35D72E">
            <wp:simplePos x="0" y="0"/>
            <wp:positionH relativeFrom="margin">
              <wp:posOffset>3456305</wp:posOffset>
            </wp:positionH>
            <wp:positionV relativeFrom="paragraph">
              <wp:posOffset>229186</wp:posOffset>
            </wp:positionV>
            <wp:extent cx="2712934" cy="2514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2712934" cy="2514600"/>
                    </a:xfrm>
                    <a:prstGeom prst="rect">
                      <a:avLst/>
                    </a:prstGeom>
                  </pic:spPr>
                </pic:pic>
              </a:graphicData>
            </a:graphic>
            <wp14:sizeRelH relativeFrom="margin">
              <wp14:pctWidth>0</wp14:pctWidth>
            </wp14:sizeRelH>
            <wp14:sizeRelV relativeFrom="margin">
              <wp14:pctHeight>0</wp14:pctHeight>
            </wp14:sizeRelV>
          </wp:anchor>
        </w:drawing>
      </w:r>
    </w:p>
    <w:p w14:paraId="619B4230" w14:textId="35AA981C" w:rsidR="00FA7687" w:rsidRDefault="00FA7687" w:rsidP="00B15FD8">
      <w:pPr>
        <w:ind w:left="4320" w:firstLine="720"/>
        <w:rPr>
          <w:b/>
          <w:bCs/>
        </w:rPr>
      </w:pPr>
      <w:r>
        <w:rPr>
          <w:b/>
          <w:bCs/>
        </w:rPr>
        <w:t>B)</w:t>
      </w:r>
    </w:p>
    <w:p w14:paraId="7042912E" w14:textId="3EF6ECB1" w:rsidR="00FA7687" w:rsidRDefault="00B15FD8">
      <w:pPr>
        <w:rPr>
          <w:b/>
          <w:bCs/>
        </w:rPr>
      </w:pPr>
      <w:r>
        <w:rPr>
          <w:noProof/>
        </w:rPr>
        <mc:AlternateContent>
          <mc:Choice Requires="wps">
            <w:drawing>
              <wp:anchor distT="45720" distB="45720" distL="114300" distR="114300" simplePos="0" relativeHeight="251714560" behindDoc="0" locked="0" layoutInCell="1" allowOverlap="1" wp14:anchorId="476CD538" wp14:editId="0FDF0CD8">
                <wp:simplePos x="0" y="0"/>
                <wp:positionH relativeFrom="margin">
                  <wp:posOffset>106680</wp:posOffset>
                </wp:positionH>
                <wp:positionV relativeFrom="paragraph">
                  <wp:posOffset>62477</wp:posOffset>
                </wp:positionV>
                <wp:extent cx="2895600" cy="1508166"/>
                <wp:effectExtent l="0" t="0" r="19050" b="1587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508166"/>
                        </a:xfrm>
                        <a:prstGeom prst="rect">
                          <a:avLst/>
                        </a:prstGeom>
                        <a:solidFill>
                          <a:srgbClr val="FFFFFF"/>
                        </a:solidFill>
                        <a:ln w="9525">
                          <a:solidFill>
                            <a:srgbClr val="000000"/>
                          </a:solidFill>
                          <a:miter lim="800000"/>
                          <a:headEnd/>
                          <a:tailEnd/>
                        </a:ln>
                      </wps:spPr>
                      <wps:txbx>
                        <w:txbxContent>
                          <w:p w14:paraId="2D58345D" w14:textId="77777777" w:rsidR="00B15FD8" w:rsidRDefault="00B15FD8" w:rsidP="00B15FD8">
                            <w:pPr>
                              <w:spacing w:line="240" w:lineRule="auto"/>
                            </w:pPr>
                            <w:r>
                              <w:t>Interpretation of C):</w:t>
                            </w:r>
                          </w:p>
                          <w:p w14:paraId="2BDD9DE4" w14:textId="7DEBC53B" w:rsidR="00B15FD8" w:rsidRPr="00CF6C8A" w:rsidRDefault="00B15FD8" w:rsidP="00B15FD8">
                            <w:pPr>
                              <w:spacing w:line="240" w:lineRule="auto"/>
                            </w:pPr>
                            <w:r>
                              <w:t xml:space="preserve">There </w:t>
                            </w:r>
                            <w:r w:rsidR="009F0022">
                              <w:t>are three distinct clusters seen in the Denver metro area. One cluster in the upper middle shown in purple, a second shown in dark blue in the right side of the Denver metro area, and third shown in light blue in the center of the Denver metro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CD538" id="_x0000_s1039" type="#_x0000_t202" style="position:absolute;margin-left:8.4pt;margin-top:4.9pt;width:228pt;height:118.7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">
                <v:textbox>
                  <w:txbxContent>
                    <w:p w14:paraId="2D58345D" w14:textId="77777777" w:rsidR="00B15FD8" w:rsidRDefault="00B15FD8" w:rsidP="00B15FD8">
                      <w:pPr>
                        <w:spacing w:line="240" w:lineRule="auto"/>
                      </w:pPr>
                      <w:r>
                        <w:t>Interpretation of C):</w:t>
                      </w:r>
                    </w:p>
                    <w:p w14:paraId="2BDD9DE4" w14:textId="7DEBC53B" w:rsidR="00B15FD8" w:rsidRPr="00CF6C8A" w:rsidRDefault="00B15FD8" w:rsidP="00B15FD8">
                      <w:pPr>
                        <w:spacing w:line="240" w:lineRule="auto"/>
                      </w:pPr>
                      <w:r>
                        <w:t xml:space="preserve">There </w:t>
                      </w:r>
                      <w:r w:rsidR="009F0022">
                        <w:t>are three distinct clusters seen in the Denver metro area. One cluster in the upper middle shown in purple, a second shown in dark blue in the right side of the Denver metro area, and third shown in light blue in the center of the Denver metro area.</w:t>
                      </w:r>
                    </w:p>
                  </w:txbxContent>
                </v:textbox>
                <w10:wrap anchorx="margin"/>
              </v:shape>
            </w:pict>
          </mc:Fallback>
        </mc:AlternateContent>
      </w:r>
    </w:p>
    <w:p w14:paraId="5C05E19A" w14:textId="17C530E5" w:rsidR="00FA7687" w:rsidRDefault="00FA7687">
      <w:pPr>
        <w:rPr>
          <w:b/>
          <w:bCs/>
        </w:rPr>
      </w:pPr>
    </w:p>
    <w:p w14:paraId="549928F4" w14:textId="5427D8FF" w:rsidR="00FA7687" w:rsidRDefault="00FA7687">
      <w:pPr>
        <w:rPr>
          <w:b/>
          <w:bCs/>
        </w:rPr>
      </w:pPr>
    </w:p>
    <w:p w14:paraId="17BC9EF5" w14:textId="21406888" w:rsidR="00FA7687" w:rsidRDefault="00FA7687">
      <w:pPr>
        <w:rPr>
          <w:b/>
          <w:bCs/>
        </w:rPr>
      </w:pPr>
    </w:p>
    <w:p w14:paraId="1927DDDD" w14:textId="268677B9" w:rsidR="00FA7687" w:rsidRDefault="00FA7687">
      <w:pPr>
        <w:rPr>
          <w:b/>
          <w:bCs/>
        </w:rPr>
      </w:pPr>
    </w:p>
    <w:p w14:paraId="5CE532FF" w14:textId="72B5EBBD" w:rsidR="00FA7687" w:rsidRDefault="00FA7687">
      <w:pPr>
        <w:rPr>
          <w:b/>
          <w:bCs/>
        </w:rPr>
      </w:pPr>
    </w:p>
    <w:p w14:paraId="07D2AA80" w14:textId="62F99EBD" w:rsidR="00FA7687" w:rsidRDefault="00B15FD8">
      <w:pPr>
        <w:rPr>
          <w:b/>
          <w:bCs/>
        </w:rPr>
      </w:pPr>
      <w:r>
        <w:rPr>
          <w:noProof/>
        </w:rPr>
        <w:drawing>
          <wp:anchor distT="0" distB="0" distL="114300" distR="114300" simplePos="0" relativeHeight="251664384" behindDoc="0" locked="0" layoutInCell="1" allowOverlap="1" wp14:anchorId="70298F36" wp14:editId="5A1767F3">
            <wp:simplePos x="0" y="0"/>
            <wp:positionH relativeFrom="margin">
              <wp:posOffset>233045</wp:posOffset>
            </wp:positionH>
            <wp:positionV relativeFrom="paragraph">
              <wp:posOffset>290772</wp:posOffset>
            </wp:positionV>
            <wp:extent cx="2782727" cy="2514600"/>
            <wp:effectExtent l="0" t="0" r="0" b="0"/>
            <wp:wrapNone/>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82727" cy="2514600"/>
                    </a:xfrm>
                    <a:prstGeom prst="rect">
                      <a:avLst/>
                    </a:prstGeom>
                  </pic:spPr>
                </pic:pic>
              </a:graphicData>
            </a:graphic>
            <wp14:sizeRelH relativeFrom="margin">
              <wp14:pctWidth>0</wp14:pctWidth>
            </wp14:sizeRelH>
            <wp14:sizeRelV relativeFrom="margin">
              <wp14:pctHeight>0</wp14:pctHeight>
            </wp14:sizeRelV>
          </wp:anchor>
        </w:drawing>
      </w:r>
    </w:p>
    <w:p w14:paraId="43181314" w14:textId="778FCEB3" w:rsidR="00FA7687" w:rsidRDefault="00FA7687">
      <w:pPr>
        <w:rPr>
          <w:b/>
          <w:bCs/>
        </w:rPr>
      </w:pPr>
      <w:r>
        <w:rPr>
          <w:b/>
          <w:bCs/>
        </w:rPr>
        <w:t>C)</w:t>
      </w:r>
    </w:p>
    <w:p w14:paraId="720ADDC4" w14:textId="4DE46AD6" w:rsidR="00FF2A76" w:rsidRDefault="00FF2A76">
      <w:pPr>
        <w:rPr>
          <w:b/>
          <w:bCs/>
        </w:rPr>
      </w:pPr>
    </w:p>
    <w:p w14:paraId="6C4B43F8" w14:textId="74FD1637" w:rsidR="00FB3CD4" w:rsidRDefault="00B15FD8">
      <w:pPr>
        <w:rPr>
          <w:b/>
          <w:bCs/>
        </w:rPr>
      </w:pPr>
      <w:r>
        <w:rPr>
          <w:noProof/>
        </w:rPr>
        <mc:AlternateContent>
          <mc:Choice Requires="wps">
            <w:drawing>
              <wp:anchor distT="45720" distB="45720" distL="114300" distR="114300" simplePos="0" relativeHeight="251716608" behindDoc="0" locked="0" layoutInCell="1" allowOverlap="1" wp14:anchorId="53697CA5" wp14:editId="6A0F8A97">
                <wp:simplePos x="0" y="0"/>
                <wp:positionH relativeFrom="margin">
                  <wp:posOffset>3272616</wp:posOffset>
                </wp:positionH>
                <wp:positionV relativeFrom="paragraph">
                  <wp:posOffset>210631</wp:posOffset>
                </wp:positionV>
                <wp:extent cx="2895600" cy="831273"/>
                <wp:effectExtent l="0" t="0" r="1905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831273"/>
                        </a:xfrm>
                        <a:prstGeom prst="rect">
                          <a:avLst/>
                        </a:prstGeom>
                        <a:solidFill>
                          <a:srgbClr val="FFFFFF"/>
                        </a:solidFill>
                        <a:ln w="9525">
                          <a:solidFill>
                            <a:srgbClr val="000000"/>
                          </a:solidFill>
                          <a:miter lim="800000"/>
                          <a:headEnd/>
                          <a:tailEnd/>
                        </a:ln>
                      </wps:spPr>
                      <wps:txbx>
                        <w:txbxContent>
                          <w:p w14:paraId="3F78C90C" w14:textId="77777777" w:rsidR="00B15FD8" w:rsidRDefault="00B15FD8" w:rsidP="00B15FD8">
                            <w:pPr>
                              <w:spacing w:line="240" w:lineRule="auto"/>
                            </w:pPr>
                            <w:r>
                              <w:t>Interpretation of C):</w:t>
                            </w:r>
                          </w:p>
                          <w:p w14:paraId="17C5B76A" w14:textId="77777777" w:rsidR="00B15FD8" w:rsidRPr="00CF6C8A" w:rsidRDefault="00B15FD8" w:rsidP="00B15FD8">
                            <w:pPr>
                              <w:spacing w:line="240" w:lineRule="auto"/>
                            </w:pPr>
                            <w:r>
                              <w:t>There is one large cluster seen in the lower right side of Colorado Springs.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97CA5" id="_x0000_s1040" type="#_x0000_t202" style="position:absolute;margin-left:257.7pt;margin-top:16.6pt;width:228pt;height:65.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RKJwIAAE0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">
                <v:textbox>
                  <w:txbxContent>
                    <w:p w14:paraId="3F78C90C" w14:textId="77777777" w:rsidR="00B15FD8" w:rsidRDefault="00B15FD8" w:rsidP="00B15FD8">
                      <w:pPr>
                        <w:spacing w:line="240" w:lineRule="auto"/>
                      </w:pPr>
                      <w:r>
                        <w:t>Interpretation of C):</w:t>
                      </w:r>
                    </w:p>
                    <w:p w14:paraId="17C5B76A" w14:textId="77777777" w:rsidR="00B15FD8" w:rsidRPr="00CF6C8A" w:rsidRDefault="00B15FD8" w:rsidP="00B15FD8">
                      <w:pPr>
                        <w:spacing w:line="240" w:lineRule="auto"/>
                      </w:pPr>
                      <w:r>
                        <w:t>There is one large cluster seen in the lower right side of Colorado Springs.</w:t>
                      </w:r>
                    </w:p>
                  </w:txbxContent>
                </v:textbox>
                <w10:wrap anchorx="margin"/>
              </v:shape>
            </w:pict>
          </mc:Fallback>
        </mc:AlternateContent>
      </w:r>
    </w:p>
    <w:p w14:paraId="66C4AF06" w14:textId="12188469" w:rsidR="00FB3CD4" w:rsidRDefault="00FB3CD4">
      <w:pPr>
        <w:rPr>
          <w:b/>
          <w:bCs/>
        </w:rPr>
      </w:pPr>
    </w:p>
    <w:p w14:paraId="16B89706" w14:textId="77777777" w:rsidR="00E239F9" w:rsidRDefault="00E239F9">
      <w:pPr>
        <w:rPr>
          <w:b/>
          <w:bCs/>
        </w:rPr>
      </w:pPr>
    </w:p>
    <w:p w14:paraId="3062CA61" w14:textId="067FEEE9" w:rsidR="001C1E80" w:rsidRDefault="001C1E80">
      <w:pPr>
        <w:rPr>
          <w:b/>
          <w:bCs/>
        </w:rPr>
      </w:pPr>
    </w:p>
    <w:p w14:paraId="316B22B6" w14:textId="77777777" w:rsidR="00465DA6" w:rsidRDefault="00465DA6">
      <w:pPr>
        <w:rPr>
          <w:b/>
          <w:bCs/>
        </w:rPr>
      </w:pPr>
    </w:p>
    <w:p w14:paraId="30F1E9E4" w14:textId="77777777" w:rsidR="004C4244" w:rsidRDefault="004C4244" w:rsidP="004C4244"/>
    <w:p w14:paraId="4BA6AE76" w14:textId="77777777" w:rsidR="004C4244" w:rsidRDefault="004C4244" w:rsidP="004C4244">
      <w:r>
        <w:rPr>
          <w:noProof/>
        </w:rPr>
        <w:lastRenderedPageBreak/>
        <mc:AlternateContent>
          <mc:Choice Requires="wps">
            <w:drawing>
              <wp:anchor distT="45720" distB="45720" distL="114300" distR="114300" simplePos="0" relativeHeight="251740160" behindDoc="0" locked="0" layoutInCell="1" allowOverlap="1" wp14:anchorId="21265177" wp14:editId="78526133">
                <wp:simplePos x="0" y="0"/>
                <wp:positionH relativeFrom="margin">
                  <wp:posOffset>13335</wp:posOffset>
                </wp:positionH>
                <wp:positionV relativeFrom="paragraph">
                  <wp:posOffset>-363055</wp:posOffset>
                </wp:positionV>
                <wp:extent cx="6380328" cy="1192378"/>
                <wp:effectExtent l="0" t="0" r="20955" b="2730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0328" cy="1192378"/>
                        </a:xfrm>
                        <a:prstGeom prst="rect">
                          <a:avLst/>
                        </a:prstGeom>
                        <a:solidFill>
                          <a:srgbClr val="FFFFFF"/>
                        </a:solidFill>
                        <a:ln w="9525">
                          <a:solidFill>
                            <a:srgbClr val="000000"/>
                          </a:solidFill>
                          <a:miter lim="800000"/>
                          <a:headEnd/>
                          <a:tailEnd/>
                        </a:ln>
                      </wps:spPr>
                      <wps:txbx>
                        <w:txbxContent>
                          <w:p w14:paraId="0BFE90A7" w14:textId="073939C5" w:rsidR="004C4244" w:rsidRPr="007A5522" w:rsidRDefault="004C4244" w:rsidP="004C4244">
                            <w:pPr>
                              <w:rPr>
                                <w:b/>
                                <w:bCs/>
                              </w:rPr>
                            </w:pPr>
                            <w:r>
                              <w:t xml:space="preserve">Figure </w:t>
                            </w:r>
                            <w:r w:rsidR="001E0A40">
                              <w:t>6</w:t>
                            </w:r>
                            <w:r>
                              <w:t xml:space="preserve">: </w:t>
                            </w:r>
                            <w:r w:rsidRPr="00CF6C8A">
                              <w:rPr>
                                <w:b/>
                                <w:bCs/>
                              </w:rPr>
                              <w:t>Plotted</w:t>
                            </w:r>
                            <w:r>
                              <w:rPr>
                                <w:b/>
                                <w:bCs/>
                              </w:rPr>
                              <w:t xml:space="preserve"> results of the Spatial Scan Statistic for heterogeneous Poisson processes with a population upper bound of 10%. This analysis produced 32 statistically significant clusters with a                p-value </w:t>
                            </w:r>
                            <m:oMath>
                              <m:r>
                                <m:rPr>
                                  <m:sty m:val="bi"/>
                                </m:rPr>
                                <w:rPr>
                                  <w:rFonts w:ascii="Cambria Math" w:hAnsi="Cambria Math"/>
                                </w:rPr>
                                <m:t>≤</m:t>
                              </m:r>
                            </m:oMath>
                            <w:r>
                              <w:rPr>
                                <w:b/>
                                <w:bCs/>
                              </w:rPr>
                              <w:t xml:space="preserve"> .005. </w:t>
                            </w:r>
                            <w:r>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65177" id="_x0000_s1041" type="#_x0000_t202" style="position:absolute;margin-left:1.05pt;margin-top:-28.6pt;width:502.4pt;height:93.9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">
                <v:textbox>
                  <w:txbxContent>
                    <w:p w14:paraId="0BFE90A7" w14:textId="073939C5" w:rsidR="004C4244" w:rsidRPr="007A5522" w:rsidRDefault="004C4244" w:rsidP="004C4244">
                      <w:pPr>
                        <w:rPr>
                          <w:b/>
                          <w:bCs/>
                        </w:rPr>
                      </w:pPr>
                      <w:r>
                        <w:t xml:space="preserve">Figure </w:t>
                      </w:r>
                      <w:r w:rsidR="001E0A40">
                        <w:t>6</w:t>
                      </w:r>
                      <w:r>
                        <w:t xml:space="preserve">: </w:t>
                      </w:r>
                      <w:r w:rsidRPr="00CF6C8A">
                        <w:rPr>
                          <w:b/>
                          <w:bCs/>
                        </w:rPr>
                        <w:t>Plotted</w:t>
                      </w:r>
                      <w:r>
                        <w:rPr>
                          <w:b/>
                          <w:bCs/>
                        </w:rPr>
                        <w:t xml:space="preserve"> results of the Spatial Scan Statistic for heterogeneous Poisson processes with a population upper bound of 10%. This analysis produced 32 statistically significant clusters with a                p-value </w:t>
                      </w:r>
                      <m:oMath>
                        <m:r>
                          <m:rPr>
                            <m:sty m:val="bi"/>
                          </m:rPr>
                          <w:rPr>
                            <w:rFonts w:ascii="Cambria Math" w:hAnsi="Cambria Math"/>
                          </w:rPr>
                          <m:t>≤</m:t>
                        </m:r>
                      </m:oMath>
                      <w:r>
                        <w:rPr>
                          <w:b/>
                          <w:bCs/>
                        </w:rPr>
                        <w:t xml:space="preserve"> .005. </w:t>
                      </w:r>
                      <w:r>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v:textbox>
                <w10:wrap anchorx="margin"/>
              </v:shape>
            </w:pict>
          </mc:Fallback>
        </mc:AlternateContent>
      </w:r>
    </w:p>
    <w:p w14:paraId="547FCE84" w14:textId="77777777" w:rsidR="004C4244" w:rsidRDefault="004C4244" w:rsidP="004C4244"/>
    <w:p w14:paraId="46227C23" w14:textId="77777777" w:rsidR="004C4244" w:rsidRDefault="004C4244" w:rsidP="004C4244"/>
    <w:p w14:paraId="340130EB" w14:textId="77777777" w:rsidR="004C4244" w:rsidRDefault="004C4244" w:rsidP="004C4244">
      <w:pPr>
        <w:pStyle w:val="ListParagraph"/>
        <w:numPr>
          <w:ilvl w:val="0"/>
          <w:numId w:val="1"/>
        </w:numPr>
      </w:pPr>
      <w:r>
        <w:rPr>
          <w:noProof/>
        </w:rPr>
        <w:drawing>
          <wp:anchor distT="0" distB="0" distL="114300" distR="114300" simplePos="0" relativeHeight="251737088" behindDoc="0" locked="0" layoutInCell="1" allowOverlap="1" wp14:anchorId="40F82865" wp14:editId="0B328775">
            <wp:simplePos x="0" y="0"/>
            <wp:positionH relativeFrom="margin">
              <wp:posOffset>495300</wp:posOffset>
            </wp:positionH>
            <wp:positionV relativeFrom="paragraph">
              <wp:posOffset>34925</wp:posOffset>
            </wp:positionV>
            <wp:extent cx="2750119" cy="2514600"/>
            <wp:effectExtent l="0" t="0" r="0" b="0"/>
            <wp:wrapNone/>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50119" cy="2514600"/>
                    </a:xfrm>
                    <a:prstGeom prst="rect">
                      <a:avLst/>
                    </a:prstGeom>
                  </pic:spPr>
                </pic:pic>
              </a:graphicData>
            </a:graphic>
            <wp14:sizeRelH relativeFrom="margin">
              <wp14:pctWidth>0</wp14:pctWidth>
            </wp14:sizeRelH>
            <wp14:sizeRelV relativeFrom="margin">
              <wp14:pctHeight>0</wp14:pctHeight>
            </wp14:sizeRelV>
          </wp:anchor>
        </w:drawing>
      </w:r>
    </w:p>
    <w:p w14:paraId="2CBE77EC" w14:textId="77777777" w:rsidR="004C4244" w:rsidRDefault="004C4244" w:rsidP="004C4244"/>
    <w:p w14:paraId="220B5654" w14:textId="77777777" w:rsidR="004C4244" w:rsidRDefault="004C4244" w:rsidP="004C4244">
      <w:r>
        <w:rPr>
          <w:noProof/>
        </w:rPr>
        <mc:AlternateContent>
          <mc:Choice Requires="wps">
            <w:drawing>
              <wp:anchor distT="45720" distB="45720" distL="114300" distR="114300" simplePos="0" relativeHeight="251741184" behindDoc="0" locked="0" layoutInCell="1" allowOverlap="1" wp14:anchorId="2C834209" wp14:editId="42892564">
                <wp:simplePos x="0" y="0"/>
                <wp:positionH relativeFrom="margin">
                  <wp:posOffset>3603009</wp:posOffset>
                </wp:positionH>
                <wp:positionV relativeFrom="paragraph">
                  <wp:posOffset>18425</wp:posOffset>
                </wp:positionV>
                <wp:extent cx="2895600" cy="1262418"/>
                <wp:effectExtent l="0" t="0" r="19050" b="1397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62418"/>
                        </a:xfrm>
                        <a:prstGeom prst="rect">
                          <a:avLst/>
                        </a:prstGeom>
                        <a:solidFill>
                          <a:srgbClr val="FFFFFF"/>
                        </a:solidFill>
                        <a:ln w="9525">
                          <a:solidFill>
                            <a:srgbClr val="000000"/>
                          </a:solidFill>
                          <a:miter lim="800000"/>
                          <a:headEnd/>
                          <a:tailEnd/>
                        </a:ln>
                      </wps:spPr>
                      <wps:txbx>
                        <w:txbxContent>
                          <w:p w14:paraId="5C6F80AA" w14:textId="77777777" w:rsidR="004C4244" w:rsidRDefault="004C4244" w:rsidP="004C4244">
                            <w:pPr>
                              <w:spacing w:line="240" w:lineRule="auto"/>
                            </w:pPr>
                            <w:r>
                              <w:t>Interpretation of A):</w:t>
                            </w:r>
                          </w:p>
                          <w:p w14:paraId="3CA7DE3D" w14:textId="77777777" w:rsidR="004C4244" w:rsidRPr="00CF6C8A" w:rsidRDefault="004C4244" w:rsidP="004C4244">
                            <w:pPr>
                              <w:spacing w:line="240" w:lineRule="auto"/>
                            </w:pPr>
                            <w:r>
                              <w:t xml:space="preserve">There is one large cluster of census tracts seen in dark blue in the lower right area of Colorado as well as one smaller cluster seen in light blue with several census tracts in the bottom middle of Colorado. </w:t>
                            </w:r>
                          </w:p>
                          <w:p w14:paraId="0F0593E5" w14:textId="77777777" w:rsidR="004C4244" w:rsidRPr="00CF6C8A" w:rsidRDefault="004C4244" w:rsidP="004C4244">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34209" id="_x0000_s1042" type="#_x0000_t202" style="position:absolute;margin-left:283.7pt;margin-top:1.45pt;width:228pt;height:99.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">
                <v:textbox>
                  <w:txbxContent>
                    <w:p w14:paraId="5C6F80AA" w14:textId="77777777" w:rsidR="004C4244" w:rsidRDefault="004C4244" w:rsidP="004C4244">
                      <w:pPr>
                        <w:spacing w:line="240" w:lineRule="auto"/>
                      </w:pPr>
                      <w:r>
                        <w:t>Interpretation of A):</w:t>
                      </w:r>
                    </w:p>
                    <w:p w14:paraId="3CA7DE3D" w14:textId="77777777" w:rsidR="004C4244" w:rsidRPr="00CF6C8A" w:rsidRDefault="004C4244" w:rsidP="004C4244">
                      <w:pPr>
                        <w:spacing w:line="240" w:lineRule="auto"/>
                      </w:pPr>
                      <w:r>
                        <w:t xml:space="preserve">There is one large cluster of census tracts seen in dark blue in the lower right area of Colorado as well as one smaller cluster seen in light blue with several census tracts in the bottom middle of Colorado. </w:t>
                      </w:r>
                    </w:p>
                    <w:p w14:paraId="0F0593E5" w14:textId="77777777" w:rsidR="004C4244" w:rsidRPr="00CF6C8A" w:rsidRDefault="004C4244" w:rsidP="004C4244">
                      <w:pPr>
                        <w:spacing w:line="240" w:lineRule="auto"/>
                      </w:pPr>
                    </w:p>
                  </w:txbxContent>
                </v:textbox>
                <w10:wrap anchorx="margin"/>
              </v:shape>
            </w:pict>
          </mc:Fallback>
        </mc:AlternateContent>
      </w:r>
    </w:p>
    <w:p w14:paraId="27FB93D5" w14:textId="77777777" w:rsidR="004C4244" w:rsidRDefault="004C4244" w:rsidP="004C4244"/>
    <w:p w14:paraId="79631882" w14:textId="77777777" w:rsidR="004C4244" w:rsidRDefault="004C4244" w:rsidP="004C4244"/>
    <w:p w14:paraId="69B03407" w14:textId="77777777" w:rsidR="004C4244" w:rsidRDefault="004C4244" w:rsidP="004C4244"/>
    <w:p w14:paraId="27C8D3AD" w14:textId="77777777" w:rsidR="004C4244" w:rsidRDefault="004C4244" w:rsidP="004C4244"/>
    <w:p w14:paraId="5E6D533C" w14:textId="77777777" w:rsidR="004C4244" w:rsidRDefault="004C4244" w:rsidP="004C4244"/>
    <w:p w14:paraId="231F1843" w14:textId="77777777" w:rsidR="004C4244" w:rsidRDefault="004C4244" w:rsidP="004C4244"/>
    <w:p w14:paraId="7AF298A7" w14:textId="77777777" w:rsidR="004C4244" w:rsidRDefault="004C4244" w:rsidP="004C4244"/>
    <w:p w14:paraId="47D74876" w14:textId="77777777" w:rsidR="004C4244" w:rsidRPr="00FC4102" w:rsidRDefault="004C4244" w:rsidP="00673E36">
      <w:pPr>
        <w:ind w:left="4320" w:firstLine="720"/>
        <w:rPr>
          <w:b/>
          <w:bCs/>
        </w:rPr>
      </w:pPr>
      <w:r w:rsidRPr="00FC4102">
        <w:rPr>
          <w:b/>
          <w:bCs/>
          <w:noProof/>
        </w:rPr>
        <w:drawing>
          <wp:anchor distT="0" distB="0" distL="114300" distR="114300" simplePos="0" relativeHeight="251738112" behindDoc="0" locked="0" layoutInCell="1" allowOverlap="1" wp14:anchorId="226C4A2B" wp14:editId="397DDA66">
            <wp:simplePos x="0" y="0"/>
            <wp:positionH relativeFrom="margin">
              <wp:posOffset>3430436</wp:posOffset>
            </wp:positionH>
            <wp:positionV relativeFrom="paragraph">
              <wp:posOffset>7289</wp:posOffset>
            </wp:positionV>
            <wp:extent cx="2736686" cy="2514600"/>
            <wp:effectExtent l="0" t="0" r="6985" b="0"/>
            <wp:wrapNone/>
            <wp:docPr id="53" name="Picture 5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36686" cy="2514600"/>
                    </a:xfrm>
                    <a:prstGeom prst="rect">
                      <a:avLst/>
                    </a:prstGeom>
                  </pic:spPr>
                </pic:pic>
              </a:graphicData>
            </a:graphic>
            <wp14:sizeRelH relativeFrom="margin">
              <wp14:pctWidth>0</wp14:pctWidth>
            </wp14:sizeRelH>
            <wp14:sizeRelV relativeFrom="margin">
              <wp14:pctHeight>0</wp14:pctHeight>
            </wp14:sizeRelV>
          </wp:anchor>
        </w:drawing>
      </w:r>
      <w:r w:rsidRPr="00FC4102">
        <w:rPr>
          <w:b/>
          <w:bCs/>
        </w:rPr>
        <w:t>B)</w:t>
      </w:r>
    </w:p>
    <w:p w14:paraId="2903B235" w14:textId="77777777" w:rsidR="004C4244" w:rsidRDefault="004C4244" w:rsidP="004C4244"/>
    <w:p w14:paraId="0DD85ED8" w14:textId="77777777" w:rsidR="004C4244" w:rsidRDefault="004C4244" w:rsidP="004C4244">
      <w:r>
        <w:rPr>
          <w:noProof/>
        </w:rPr>
        <mc:AlternateContent>
          <mc:Choice Requires="wps">
            <w:drawing>
              <wp:anchor distT="45720" distB="45720" distL="114300" distR="114300" simplePos="0" relativeHeight="251743232" behindDoc="0" locked="0" layoutInCell="1" allowOverlap="1" wp14:anchorId="7878B842" wp14:editId="37996986">
                <wp:simplePos x="0" y="0"/>
                <wp:positionH relativeFrom="margin">
                  <wp:posOffset>166342</wp:posOffset>
                </wp:positionH>
                <wp:positionV relativeFrom="paragraph">
                  <wp:posOffset>6985</wp:posOffset>
                </wp:positionV>
                <wp:extent cx="2895600" cy="1596236"/>
                <wp:effectExtent l="0" t="0" r="19050" b="2349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596236"/>
                        </a:xfrm>
                        <a:prstGeom prst="rect">
                          <a:avLst/>
                        </a:prstGeom>
                        <a:solidFill>
                          <a:srgbClr val="FFFFFF"/>
                        </a:solidFill>
                        <a:ln w="9525">
                          <a:solidFill>
                            <a:srgbClr val="000000"/>
                          </a:solidFill>
                          <a:miter lim="800000"/>
                          <a:headEnd/>
                          <a:tailEnd/>
                        </a:ln>
                      </wps:spPr>
                      <wps:txbx>
                        <w:txbxContent>
                          <w:p w14:paraId="0A336263" w14:textId="77777777" w:rsidR="004C4244" w:rsidRDefault="004C4244" w:rsidP="004C4244">
                            <w:pPr>
                              <w:spacing w:line="240" w:lineRule="auto"/>
                            </w:pPr>
                            <w:r>
                              <w:t>Interpretation of B):</w:t>
                            </w:r>
                          </w:p>
                          <w:p w14:paraId="70521401" w14:textId="77777777" w:rsidR="004C4244" w:rsidRPr="00CF6C8A" w:rsidRDefault="004C4244" w:rsidP="004C4244">
                            <w:pPr>
                              <w:spacing w:line="240" w:lineRule="auto"/>
                            </w:pPr>
                            <w:r>
                              <w:t>There is one large cluster shown in dark purple covering the right side of the Denver metro area, along with multiple small clusters scattered around the large purple cluster. There are six clusters scattered above the Denver metro area that contain more rural census tracts.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8B842" id="_x0000_s1043" type="#_x0000_t202" style="position:absolute;margin-left:13.1pt;margin-top:.55pt;width:228pt;height:125.7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">
                <v:textbox>
                  <w:txbxContent>
                    <w:p w14:paraId="0A336263" w14:textId="77777777" w:rsidR="004C4244" w:rsidRDefault="004C4244" w:rsidP="004C4244">
                      <w:pPr>
                        <w:spacing w:line="240" w:lineRule="auto"/>
                      </w:pPr>
                      <w:r>
                        <w:t>Interpretation of B):</w:t>
                      </w:r>
                    </w:p>
                    <w:p w14:paraId="70521401" w14:textId="77777777" w:rsidR="004C4244" w:rsidRPr="00CF6C8A" w:rsidRDefault="004C4244" w:rsidP="004C4244">
                      <w:pPr>
                        <w:spacing w:line="240" w:lineRule="auto"/>
                      </w:pPr>
                      <w:r>
                        <w:t>There is one large cluster shown in dark purple covering the right side of the Denver metro area, along with multiple small clusters scattered around the large purple cluster. There are six clusters scattered above the Denver metro area that contain more rural census tracts.</w:t>
                      </w:r>
                    </w:p>
                  </w:txbxContent>
                </v:textbox>
                <w10:wrap anchorx="margin"/>
              </v:shape>
            </w:pict>
          </mc:Fallback>
        </mc:AlternateContent>
      </w:r>
    </w:p>
    <w:p w14:paraId="40BB31CD" w14:textId="77777777" w:rsidR="004C4244" w:rsidRDefault="004C4244" w:rsidP="004C4244"/>
    <w:p w14:paraId="68725B30" w14:textId="77777777" w:rsidR="004C4244" w:rsidRDefault="004C4244" w:rsidP="004C4244"/>
    <w:p w14:paraId="062138DA" w14:textId="77777777" w:rsidR="004C4244" w:rsidRDefault="004C4244" w:rsidP="004C4244"/>
    <w:p w14:paraId="438EB2B3" w14:textId="77777777" w:rsidR="004C4244" w:rsidRDefault="004C4244" w:rsidP="004C4244"/>
    <w:p w14:paraId="546A5D02" w14:textId="77777777" w:rsidR="004C4244" w:rsidRDefault="004C4244" w:rsidP="004C4244"/>
    <w:p w14:paraId="0F7F09B8" w14:textId="77777777" w:rsidR="004C4244" w:rsidRDefault="004C4244" w:rsidP="004C4244"/>
    <w:p w14:paraId="17A49237" w14:textId="77777777" w:rsidR="004C4244" w:rsidRPr="00FC4102" w:rsidRDefault="004C4244" w:rsidP="004C4244">
      <w:pPr>
        <w:rPr>
          <w:b/>
          <w:bCs/>
        </w:rPr>
      </w:pPr>
      <w:r w:rsidRPr="00FC4102">
        <w:rPr>
          <w:b/>
          <w:bCs/>
          <w:noProof/>
        </w:rPr>
        <w:drawing>
          <wp:anchor distT="0" distB="0" distL="114300" distR="114300" simplePos="0" relativeHeight="251739136" behindDoc="0" locked="0" layoutInCell="1" allowOverlap="1" wp14:anchorId="575E5C90" wp14:editId="5A11E012">
            <wp:simplePos x="0" y="0"/>
            <wp:positionH relativeFrom="margin">
              <wp:posOffset>247015</wp:posOffset>
            </wp:positionH>
            <wp:positionV relativeFrom="paragraph">
              <wp:posOffset>17145</wp:posOffset>
            </wp:positionV>
            <wp:extent cx="2815302" cy="2514600"/>
            <wp:effectExtent l="0" t="0" r="4445" b="0"/>
            <wp:wrapNone/>
            <wp:docPr id="54" name="Picture 5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15302" cy="2514600"/>
                    </a:xfrm>
                    <a:prstGeom prst="rect">
                      <a:avLst/>
                    </a:prstGeom>
                  </pic:spPr>
                </pic:pic>
              </a:graphicData>
            </a:graphic>
            <wp14:sizeRelH relativeFrom="margin">
              <wp14:pctWidth>0</wp14:pctWidth>
            </wp14:sizeRelH>
            <wp14:sizeRelV relativeFrom="margin">
              <wp14:pctHeight>0</wp14:pctHeight>
            </wp14:sizeRelV>
          </wp:anchor>
        </w:drawing>
      </w:r>
      <w:r w:rsidRPr="00FC4102">
        <w:rPr>
          <w:b/>
          <w:bCs/>
        </w:rPr>
        <w:t>C)</w:t>
      </w:r>
    </w:p>
    <w:p w14:paraId="1F8A0E91" w14:textId="77777777" w:rsidR="004C4244" w:rsidRDefault="004C4244" w:rsidP="004C4244"/>
    <w:p w14:paraId="0E5D8833" w14:textId="77777777" w:rsidR="004C4244" w:rsidRDefault="004C4244" w:rsidP="004C4244">
      <w:pPr>
        <w:tabs>
          <w:tab w:val="left" w:pos="6362"/>
        </w:tabs>
      </w:pPr>
      <w:r>
        <w:rPr>
          <w:noProof/>
        </w:rPr>
        <mc:AlternateContent>
          <mc:Choice Requires="wps">
            <w:drawing>
              <wp:anchor distT="45720" distB="45720" distL="114300" distR="114300" simplePos="0" relativeHeight="251742208" behindDoc="0" locked="0" layoutInCell="1" allowOverlap="1" wp14:anchorId="7ACDF19F" wp14:editId="0960EE79">
                <wp:simplePos x="0" y="0"/>
                <wp:positionH relativeFrom="margin">
                  <wp:posOffset>3395207</wp:posOffset>
                </wp:positionH>
                <wp:positionV relativeFrom="paragraph">
                  <wp:posOffset>6516</wp:posOffset>
                </wp:positionV>
                <wp:extent cx="2806810" cy="1738945"/>
                <wp:effectExtent l="0" t="0" r="12700" b="1397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810" cy="1738945"/>
                        </a:xfrm>
                        <a:prstGeom prst="rect">
                          <a:avLst/>
                        </a:prstGeom>
                        <a:solidFill>
                          <a:srgbClr val="FFFFFF"/>
                        </a:solidFill>
                        <a:ln w="9525">
                          <a:solidFill>
                            <a:srgbClr val="000000"/>
                          </a:solidFill>
                          <a:miter lim="800000"/>
                          <a:headEnd/>
                          <a:tailEnd/>
                        </a:ln>
                      </wps:spPr>
                      <wps:txbx>
                        <w:txbxContent>
                          <w:p w14:paraId="1422981F" w14:textId="77777777" w:rsidR="004C4244" w:rsidRDefault="004C4244" w:rsidP="004C4244">
                            <w:pPr>
                              <w:spacing w:line="240" w:lineRule="auto"/>
                            </w:pPr>
                            <w:r>
                              <w:t>Interpretation of C):</w:t>
                            </w:r>
                          </w:p>
                          <w:p w14:paraId="0E32AB0A" w14:textId="77777777" w:rsidR="004C4244" w:rsidRPr="00CF6C8A" w:rsidRDefault="004C4244" w:rsidP="004C4244">
                            <w:pPr>
                              <w:spacing w:line="240" w:lineRule="auto"/>
                            </w:pPr>
                            <w:r>
                              <w:t>Pueblo is seen as one large cluster in dark purple. There is one large dark blue cluster seen in the lower right side of Colorado Springs. Three smaller clusters are seen in the upper right, upper left, and lower middle of Colorado Springs, as well as one large light green cluster just to the right of Colorado Springs.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DF19F" id="_x0000_s1044" type="#_x0000_t202" style="position:absolute;margin-left:267.35pt;margin-top:.5pt;width:221pt;height:136.9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">
                <v:textbox>
                  <w:txbxContent>
                    <w:p w14:paraId="1422981F" w14:textId="77777777" w:rsidR="004C4244" w:rsidRDefault="004C4244" w:rsidP="004C4244">
                      <w:pPr>
                        <w:spacing w:line="240" w:lineRule="auto"/>
                      </w:pPr>
                      <w:r>
                        <w:t>Interpretation of C):</w:t>
                      </w:r>
                    </w:p>
                    <w:p w14:paraId="0E32AB0A" w14:textId="77777777" w:rsidR="004C4244" w:rsidRPr="00CF6C8A" w:rsidRDefault="004C4244" w:rsidP="004C4244">
                      <w:pPr>
                        <w:spacing w:line="240" w:lineRule="auto"/>
                      </w:pPr>
                      <w:r>
                        <w:t>Pueblo is seen as one large cluster in dark purple. There is one large dark blue cluster seen in the lower right side of Colorado Springs. Three smaller clusters are seen in the upper right, upper left, and lower middle of Colorado Springs, as well as one large light green cluster just to the right of Colorado Springs.</w:t>
                      </w:r>
                    </w:p>
                  </w:txbxContent>
                </v:textbox>
                <w10:wrap anchorx="margin"/>
              </v:shape>
            </w:pict>
          </mc:Fallback>
        </mc:AlternateContent>
      </w:r>
      <w:r>
        <w:tab/>
      </w:r>
    </w:p>
    <w:p w14:paraId="46C57097" w14:textId="31A6B662" w:rsidR="004C4244" w:rsidRDefault="004C4244" w:rsidP="004C4244"/>
    <w:p w14:paraId="63AF8FB0" w14:textId="612834B8" w:rsidR="004C4244" w:rsidRDefault="004C4244" w:rsidP="004C4244"/>
    <w:p w14:paraId="5E7B5241" w14:textId="77777777" w:rsidR="004C4244" w:rsidRDefault="004C4244" w:rsidP="004C4244"/>
    <w:p w14:paraId="1F7D3350" w14:textId="77777777" w:rsidR="004C4244" w:rsidRDefault="004C4244" w:rsidP="004C4244"/>
    <w:p w14:paraId="5B8F32CF" w14:textId="216FCA0E" w:rsidR="009E5617" w:rsidRDefault="00727DC1">
      <w:pPr>
        <w:rPr>
          <w:b/>
          <w:bCs/>
        </w:rPr>
      </w:pPr>
      <w:r>
        <w:rPr>
          <w:noProof/>
        </w:rPr>
        <w:lastRenderedPageBreak/>
        <mc:AlternateContent>
          <mc:Choice Requires="wps">
            <w:drawing>
              <wp:anchor distT="45720" distB="45720" distL="114300" distR="114300" simplePos="0" relativeHeight="251718656" behindDoc="0" locked="0" layoutInCell="1" allowOverlap="1" wp14:anchorId="43066705" wp14:editId="306B22B8">
                <wp:simplePos x="0" y="0"/>
                <wp:positionH relativeFrom="margin">
                  <wp:align>left</wp:align>
                </wp:positionH>
                <wp:positionV relativeFrom="paragraph">
                  <wp:posOffset>-369046</wp:posOffset>
                </wp:positionV>
                <wp:extent cx="6178163" cy="1192378"/>
                <wp:effectExtent l="0" t="0" r="13335" b="2730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163" cy="1192378"/>
                        </a:xfrm>
                        <a:prstGeom prst="rect">
                          <a:avLst/>
                        </a:prstGeom>
                        <a:solidFill>
                          <a:srgbClr val="FFFFFF"/>
                        </a:solidFill>
                        <a:ln w="9525">
                          <a:solidFill>
                            <a:srgbClr val="000000"/>
                          </a:solidFill>
                          <a:miter lim="800000"/>
                          <a:headEnd/>
                          <a:tailEnd/>
                        </a:ln>
                      </wps:spPr>
                      <wps:txbx>
                        <w:txbxContent>
                          <w:p w14:paraId="1CDD4208" w14:textId="059FD33D" w:rsidR="00727DC1" w:rsidRPr="007A5522" w:rsidRDefault="00727DC1" w:rsidP="00727DC1">
                            <w:pPr>
                              <w:rPr>
                                <w:b/>
                                <w:bCs/>
                              </w:rPr>
                            </w:pPr>
                            <w:r>
                              <w:t xml:space="preserve">Figure </w:t>
                            </w:r>
                            <w:r w:rsidR="001E0A40">
                              <w:t>7</w:t>
                            </w:r>
                            <w:r>
                              <w:t xml:space="preserve">: </w:t>
                            </w:r>
                            <w:r w:rsidRPr="00CF6C8A">
                              <w:rPr>
                                <w:b/>
                                <w:bCs/>
                              </w:rPr>
                              <w:t>Plotted</w:t>
                            </w:r>
                            <w:r>
                              <w:rPr>
                                <w:b/>
                                <w:bCs/>
                              </w:rPr>
                              <w:t xml:space="preserve"> results of the Spatial Scan Statistic for heterogeneous Poisson processes with a population upper bound of 50%. This analysis produced 18 statistically significant clusters with a </w:t>
                            </w:r>
                            <w:r w:rsidR="00FC4102">
                              <w:rPr>
                                <w:b/>
                                <w:bCs/>
                              </w:rPr>
                              <w:t xml:space="preserve">            </w:t>
                            </w:r>
                            <w:r w:rsidR="00AC74F6">
                              <w:rPr>
                                <w:b/>
                                <w:bCs/>
                              </w:rPr>
                              <w:t xml:space="preserve">   </w:t>
                            </w:r>
                            <w:r w:rsidR="00FC4102">
                              <w:rPr>
                                <w:b/>
                                <w:bCs/>
                              </w:rPr>
                              <w:t xml:space="preserve"> </w:t>
                            </w:r>
                            <w:r>
                              <w:rPr>
                                <w:b/>
                                <w:bCs/>
                              </w:rPr>
                              <w:t xml:space="preserve">p-value </w:t>
                            </w:r>
                            <m:oMath>
                              <m:r>
                                <m:rPr>
                                  <m:sty m:val="bi"/>
                                </m:rPr>
                                <w:rPr>
                                  <w:rFonts w:ascii="Cambria Math" w:hAnsi="Cambria Math"/>
                                </w:rPr>
                                <m:t>≤</m:t>
                              </m:r>
                            </m:oMath>
                            <w:r>
                              <w:rPr>
                                <w:b/>
                                <w:bCs/>
                              </w:rPr>
                              <w:t xml:space="preserve"> .005. </w:t>
                            </w:r>
                            <w:r>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66705" id="_x0000_s1045" type="#_x0000_t202" style="position:absolute;margin-left:0;margin-top:-29.05pt;width:486.45pt;height:93.9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">
                <v:textbox>
                  <w:txbxContent>
                    <w:p w14:paraId="1CDD4208" w14:textId="059FD33D" w:rsidR="00727DC1" w:rsidRPr="007A5522" w:rsidRDefault="00727DC1" w:rsidP="00727DC1">
                      <w:pPr>
                        <w:rPr>
                          <w:b/>
                          <w:bCs/>
                        </w:rPr>
                      </w:pPr>
                      <w:r>
                        <w:t xml:space="preserve">Figure </w:t>
                      </w:r>
                      <w:r w:rsidR="001E0A40">
                        <w:t>7</w:t>
                      </w:r>
                      <w:r>
                        <w:t xml:space="preserve">: </w:t>
                      </w:r>
                      <w:r w:rsidRPr="00CF6C8A">
                        <w:rPr>
                          <w:b/>
                          <w:bCs/>
                        </w:rPr>
                        <w:t>Plotted</w:t>
                      </w:r>
                      <w:r>
                        <w:rPr>
                          <w:b/>
                          <w:bCs/>
                        </w:rPr>
                        <w:t xml:space="preserve"> results of the Spatial Scan Statistic for heterogeneous Poisson processes with a population upper bound of 50%. This analysis produced 18 statistically significant clusters with a </w:t>
                      </w:r>
                      <w:r w:rsidR="00FC4102">
                        <w:rPr>
                          <w:b/>
                          <w:bCs/>
                        </w:rPr>
                        <w:t xml:space="preserve">            </w:t>
                      </w:r>
                      <w:r w:rsidR="00AC74F6">
                        <w:rPr>
                          <w:b/>
                          <w:bCs/>
                        </w:rPr>
                        <w:t xml:space="preserve">   </w:t>
                      </w:r>
                      <w:r w:rsidR="00FC4102">
                        <w:rPr>
                          <w:b/>
                          <w:bCs/>
                        </w:rPr>
                        <w:t xml:space="preserve"> </w:t>
                      </w:r>
                      <w:r>
                        <w:rPr>
                          <w:b/>
                          <w:bCs/>
                        </w:rPr>
                        <w:t xml:space="preserve">p-value </w:t>
                      </w:r>
                      <m:oMath>
                        <m:r>
                          <m:rPr>
                            <m:sty m:val="bi"/>
                          </m:rPr>
                          <w:rPr>
                            <w:rFonts w:ascii="Cambria Math" w:hAnsi="Cambria Math"/>
                          </w:rPr>
                          <m:t>≤</m:t>
                        </m:r>
                      </m:oMath>
                      <w:r>
                        <w:rPr>
                          <w:b/>
                          <w:bCs/>
                        </w:rPr>
                        <w:t xml:space="preserve"> .005. </w:t>
                      </w:r>
                      <w:r>
                        <w:t>A) A map of census tracts within the entire state of Colorado with statistically significant clusters shown in color (1 color indicates one cluster). B) Census tracts within the Denver metro area with statistically significant clusters shown in color (zoom-in view of A). C) Census tracts within the Colorado Springs and Pueblo area with statistically significant clusters shown in color (zoom-in view of A).</w:t>
                      </w:r>
                    </w:p>
                  </w:txbxContent>
                </v:textbox>
                <w10:wrap anchorx="margin"/>
              </v:shape>
            </w:pict>
          </mc:Fallback>
        </mc:AlternateContent>
      </w:r>
    </w:p>
    <w:p w14:paraId="08160472" w14:textId="1A67F6B2" w:rsidR="001E10F7" w:rsidRDefault="001E10F7">
      <w:pPr>
        <w:rPr>
          <w:b/>
          <w:bCs/>
        </w:rPr>
      </w:pPr>
    </w:p>
    <w:p w14:paraId="6D2F35FD" w14:textId="06E130B3" w:rsidR="00E73B69" w:rsidRDefault="00F32810">
      <w:pPr>
        <w:rPr>
          <w:b/>
          <w:bCs/>
        </w:rPr>
      </w:pPr>
      <w:r>
        <w:rPr>
          <w:noProof/>
        </w:rPr>
        <w:drawing>
          <wp:anchor distT="0" distB="0" distL="114300" distR="114300" simplePos="0" relativeHeight="251679744" behindDoc="0" locked="0" layoutInCell="1" allowOverlap="1" wp14:anchorId="0A5A8827" wp14:editId="66CC7BEE">
            <wp:simplePos x="0" y="0"/>
            <wp:positionH relativeFrom="margin">
              <wp:posOffset>171450</wp:posOffset>
            </wp:positionH>
            <wp:positionV relativeFrom="paragraph">
              <wp:posOffset>287020</wp:posOffset>
            </wp:positionV>
            <wp:extent cx="2815087" cy="2514600"/>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5087" cy="2514600"/>
                    </a:xfrm>
                    <a:prstGeom prst="rect">
                      <a:avLst/>
                    </a:prstGeom>
                  </pic:spPr>
                </pic:pic>
              </a:graphicData>
            </a:graphic>
            <wp14:sizeRelH relativeFrom="margin">
              <wp14:pctWidth>0</wp14:pctWidth>
            </wp14:sizeRelH>
            <wp14:sizeRelV relativeFrom="margin">
              <wp14:pctHeight>0</wp14:pctHeight>
            </wp14:sizeRelV>
          </wp:anchor>
        </w:drawing>
      </w:r>
    </w:p>
    <w:p w14:paraId="425B1728" w14:textId="4EF38F7B" w:rsidR="009C742B" w:rsidRDefault="00F32810">
      <w:pPr>
        <w:rPr>
          <w:b/>
          <w:bCs/>
        </w:rPr>
      </w:pPr>
      <w:r>
        <w:rPr>
          <w:b/>
          <w:bCs/>
        </w:rPr>
        <w:t>A)</w:t>
      </w:r>
    </w:p>
    <w:p w14:paraId="3FE270EB" w14:textId="5599CD29" w:rsidR="009C742B" w:rsidRDefault="009C742B">
      <w:pPr>
        <w:rPr>
          <w:b/>
          <w:bCs/>
        </w:rPr>
      </w:pPr>
    </w:p>
    <w:p w14:paraId="42913247" w14:textId="7E94A673" w:rsidR="00CA42A9" w:rsidRDefault="00BA2606">
      <w:pPr>
        <w:rPr>
          <w:b/>
          <w:bCs/>
        </w:rPr>
      </w:pPr>
      <w:r>
        <w:rPr>
          <w:noProof/>
        </w:rPr>
        <mc:AlternateContent>
          <mc:Choice Requires="wps">
            <w:drawing>
              <wp:anchor distT="45720" distB="45720" distL="114300" distR="114300" simplePos="0" relativeHeight="251720704" behindDoc="0" locked="0" layoutInCell="1" allowOverlap="1" wp14:anchorId="0F0F9091" wp14:editId="389A7BD9">
                <wp:simplePos x="0" y="0"/>
                <wp:positionH relativeFrom="margin">
                  <wp:posOffset>3309582</wp:posOffset>
                </wp:positionH>
                <wp:positionV relativeFrom="paragraph">
                  <wp:posOffset>11724</wp:posOffset>
                </wp:positionV>
                <wp:extent cx="2895600" cy="1262418"/>
                <wp:effectExtent l="0" t="0" r="19050" b="1397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62418"/>
                        </a:xfrm>
                        <a:prstGeom prst="rect">
                          <a:avLst/>
                        </a:prstGeom>
                        <a:solidFill>
                          <a:srgbClr val="FFFFFF"/>
                        </a:solidFill>
                        <a:ln w="9525">
                          <a:solidFill>
                            <a:srgbClr val="000000"/>
                          </a:solidFill>
                          <a:miter lim="800000"/>
                          <a:headEnd/>
                          <a:tailEnd/>
                        </a:ln>
                      </wps:spPr>
                      <wps:txbx>
                        <w:txbxContent>
                          <w:p w14:paraId="4DA7CA10" w14:textId="6CE9774A" w:rsidR="00BA2606" w:rsidRDefault="00BA2606" w:rsidP="00BA2606">
                            <w:pPr>
                              <w:spacing w:line="240" w:lineRule="auto"/>
                            </w:pPr>
                            <w:r>
                              <w:t>Interpretation of A):</w:t>
                            </w:r>
                          </w:p>
                          <w:p w14:paraId="38FFAF37" w14:textId="1A63349D" w:rsidR="00BA2606" w:rsidRPr="00CF6C8A" w:rsidRDefault="00BA2606" w:rsidP="00BA2606">
                            <w:pPr>
                              <w:spacing w:line="240" w:lineRule="auto"/>
                            </w:pPr>
                            <w:r>
                              <w:t xml:space="preserve">There is one large cluster of census tracts seen in dark blue in the lower right area of Colorado as well as one smaller cluster seen in light blue with several census tracts in the bottom middle of Colorado.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F9091" id="_x0000_s1046" type="#_x0000_t202" style="position:absolute;margin-left:260.6pt;margin-top:.9pt;width:228pt;height:99.4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">
                <v:textbox>
                  <w:txbxContent>
                    <w:p w14:paraId="4DA7CA10" w14:textId="6CE9774A" w:rsidR="00BA2606" w:rsidRDefault="00BA2606" w:rsidP="00BA2606">
                      <w:pPr>
                        <w:spacing w:line="240" w:lineRule="auto"/>
                      </w:pPr>
                      <w:r>
                        <w:t>Interpretation of A):</w:t>
                      </w:r>
                    </w:p>
                    <w:p w14:paraId="38FFAF37" w14:textId="1A63349D" w:rsidR="00BA2606" w:rsidRPr="00CF6C8A" w:rsidRDefault="00BA2606" w:rsidP="00BA2606">
                      <w:pPr>
                        <w:spacing w:line="240" w:lineRule="auto"/>
                      </w:pPr>
                      <w:r>
                        <w:t xml:space="preserve">There is one large cluster of census tracts seen in dark blue in the lower right area of Colorado as well as one smaller cluster seen in light blue with several census tracts in the bottom middle of Colorado. </w:t>
                      </w:r>
                    </w:p>
                  </w:txbxContent>
                </v:textbox>
                <w10:wrap anchorx="margin"/>
              </v:shape>
            </w:pict>
          </mc:Fallback>
        </mc:AlternateContent>
      </w:r>
    </w:p>
    <w:p w14:paraId="0057CB27" w14:textId="203078BD" w:rsidR="009C742B" w:rsidRDefault="009C742B">
      <w:pPr>
        <w:rPr>
          <w:b/>
          <w:bCs/>
        </w:rPr>
      </w:pPr>
    </w:p>
    <w:p w14:paraId="0495B64F" w14:textId="462C2AD0" w:rsidR="00E8323C" w:rsidRDefault="00E8323C">
      <w:pPr>
        <w:rPr>
          <w:b/>
          <w:bCs/>
        </w:rPr>
      </w:pPr>
    </w:p>
    <w:p w14:paraId="01414516" w14:textId="167F457D" w:rsidR="00E8323C" w:rsidRDefault="00E8323C">
      <w:pPr>
        <w:rPr>
          <w:b/>
          <w:bCs/>
        </w:rPr>
      </w:pPr>
    </w:p>
    <w:p w14:paraId="760CE7DE" w14:textId="19F5C419" w:rsidR="00E8323C" w:rsidRDefault="00E8323C">
      <w:pPr>
        <w:rPr>
          <w:b/>
          <w:bCs/>
        </w:rPr>
      </w:pPr>
    </w:p>
    <w:p w14:paraId="694D6987" w14:textId="6AD67F27" w:rsidR="00E8323C" w:rsidRDefault="00E8323C">
      <w:pPr>
        <w:rPr>
          <w:b/>
          <w:bCs/>
        </w:rPr>
      </w:pPr>
    </w:p>
    <w:p w14:paraId="0EA1D4CC" w14:textId="03E7C69C" w:rsidR="00E8323C" w:rsidRDefault="00E8323C">
      <w:pPr>
        <w:rPr>
          <w:b/>
          <w:bCs/>
        </w:rPr>
      </w:pPr>
    </w:p>
    <w:p w14:paraId="0973283F" w14:textId="6DBB09B7" w:rsidR="00E8323C" w:rsidRDefault="00F32810">
      <w:pPr>
        <w:rPr>
          <w:b/>
          <w:bCs/>
        </w:rPr>
      </w:pPr>
      <w:r>
        <w:rPr>
          <w:noProof/>
        </w:rPr>
        <w:drawing>
          <wp:anchor distT="0" distB="0" distL="114300" distR="114300" simplePos="0" relativeHeight="251680768" behindDoc="0" locked="0" layoutInCell="1" allowOverlap="1" wp14:anchorId="11A80B73" wp14:editId="6B40B690">
            <wp:simplePos x="0" y="0"/>
            <wp:positionH relativeFrom="column">
              <wp:posOffset>3859530</wp:posOffset>
            </wp:positionH>
            <wp:positionV relativeFrom="paragraph">
              <wp:posOffset>14605</wp:posOffset>
            </wp:positionV>
            <wp:extent cx="2772508" cy="2514600"/>
            <wp:effectExtent l="0" t="0" r="889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72508" cy="2514600"/>
                    </a:xfrm>
                    <a:prstGeom prst="rect">
                      <a:avLst/>
                    </a:prstGeom>
                  </pic:spPr>
                </pic:pic>
              </a:graphicData>
            </a:graphic>
            <wp14:sizeRelH relativeFrom="margin">
              <wp14:pctWidth>0</wp14:pctWidth>
            </wp14:sizeRelH>
            <wp14:sizeRelV relativeFrom="margin">
              <wp14:pctHeight>0</wp14:pctHeight>
            </wp14:sizeRelV>
          </wp:anchor>
        </w:drawing>
      </w:r>
      <w:r>
        <w:rPr>
          <w:b/>
          <w:bCs/>
        </w:rPr>
        <w:tab/>
      </w:r>
      <w:r>
        <w:rPr>
          <w:b/>
          <w:bCs/>
        </w:rPr>
        <w:tab/>
      </w:r>
      <w:r>
        <w:rPr>
          <w:b/>
          <w:bCs/>
        </w:rPr>
        <w:tab/>
      </w:r>
      <w:r>
        <w:rPr>
          <w:b/>
          <w:bCs/>
        </w:rPr>
        <w:tab/>
      </w:r>
      <w:r>
        <w:rPr>
          <w:b/>
          <w:bCs/>
        </w:rPr>
        <w:tab/>
      </w:r>
      <w:r>
        <w:rPr>
          <w:b/>
          <w:bCs/>
        </w:rPr>
        <w:tab/>
      </w:r>
      <w:r>
        <w:rPr>
          <w:b/>
          <w:bCs/>
        </w:rPr>
        <w:tab/>
      </w:r>
      <w:r>
        <w:rPr>
          <w:b/>
          <w:bCs/>
        </w:rPr>
        <w:tab/>
        <w:t>B)</w:t>
      </w:r>
    </w:p>
    <w:p w14:paraId="01035965" w14:textId="78893282" w:rsidR="00E8323C" w:rsidRDefault="00E8323C">
      <w:pPr>
        <w:rPr>
          <w:b/>
          <w:bCs/>
        </w:rPr>
      </w:pPr>
    </w:p>
    <w:p w14:paraId="4263959F" w14:textId="016FC577" w:rsidR="00E8323C" w:rsidRDefault="00E8323C">
      <w:pPr>
        <w:rPr>
          <w:b/>
          <w:bCs/>
        </w:rPr>
      </w:pPr>
    </w:p>
    <w:p w14:paraId="37F70B65" w14:textId="47BEF315" w:rsidR="00E8323C" w:rsidRDefault="00BA2606">
      <w:pPr>
        <w:rPr>
          <w:b/>
          <w:bCs/>
        </w:rPr>
      </w:pPr>
      <w:r>
        <w:rPr>
          <w:noProof/>
        </w:rPr>
        <mc:AlternateContent>
          <mc:Choice Requires="wps">
            <w:drawing>
              <wp:anchor distT="45720" distB="45720" distL="114300" distR="114300" simplePos="0" relativeHeight="251722752" behindDoc="0" locked="0" layoutInCell="1" allowOverlap="1" wp14:anchorId="5417E3E9" wp14:editId="70A960A4">
                <wp:simplePos x="0" y="0"/>
                <wp:positionH relativeFrom="margin">
                  <wp:posOffset>438701</wp:posOffset>
                </wp:positionH>
                <wp:positionV relativeFrom="paragraph">
                  <wp:posOffset>7521</wp:posOffset>
                </wp:positionV>
                <wp:extent cx="2895600" cy="1453526"/>
                <wp:effectExtent l="0" t="0" r="19050" b="1333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53526"/>
                        </a:xfrm>
                        <a:prstGeom prst="rect">
                          <a:avLst/>
                        </a:prstGeom>
                        <a:solidFill>
                          <a:srgbClr val="FFFFFF"/>
                        </a:solidFill>
                        <a:ln w="9525">
                          <a:solidFill>
                            <a:srgbClr val="000000"/>
                          </a:solidFill>
                          <a:miter lim="800000"/>
                          <a:headEnd/>
                          <a:tailEnd/>
                        </a:ln>
                      </wps:spPr>
                      <wps:txbx>
                        <w:txbxContent>
                          <w:p w14:paraId="0E603C31" w14:textId="2E10B501" w:rsidR="00BA2606" w:rsidRDefault="00BA2606" w:rsidP="00BA2606">
                            <w:pPr>
                              <w:spacing w:line="240" w:lineRule="auto"/>
                            </w:pPr>
                            <w:r>
                              <w:t>Interpretation of B):</w:t>
                            </w:r>
                          </w:p>
                          <w:p w14:paraId="1CF1CFDC" w14:textId="2743A605" w:rsidR="00BA2606" w:rsidRPr="00CF6C8A" w:rsidRDefault="00BA2606" w:rsidP="00BA2606">
                            <w:pPr>
                              <w:spacing w:line="240" w:lineRule="auto"/>
                            </w:pPr>
                            <w:r>
                              <w:t>There is one large cluster shown in dark purple covering the right side of the Denver metro area</w:t>
                            </w:r>
                            <w:r w:rsidR="00AC74F6">
                              <w:t>, along with two small clusters (in yellow and green) just below.</w:t>
                            </w:r>
                            <w:r>
                              <w:t xml:space="preserve"> There are five clusters scattered above the Denver metro area that contain more rural census tracts.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7E3E9" id="_x0000_s1047" type="#_x0000_t202" style="position:absolute;margin-left:34.55pt;margin-top:.6pt;width:228pt;height:114.4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">
                <v:textbox>
                  <w:txbxContent>
                    <w:p w14:paraId="0E603C31" w14:textId="2E10B501" w:rsidR="00BA2606" w:rsidRDefault="00BA2606" w:rsidP="00BA2606">
                      <w:pPr>
                        <w:spacing w:line="240" w:lineRule="auto"/>
                      </w:pPr>
                      <w:r>
                        <w:t>Interpretation of B):</w:t>
                      </w:r>
                    </w:p>
                    <w:p w14:paraId="1CF1CFDC" w14:textId="2743A605" w:rsidR="00BA2606" w:rsidRPr="00CF6C8A" w:rsidRDefault="00BA2606" w:rsidP="00BA2606">
                      <w:pPr>
                        <w:spacing w:line="240" w:lineRule="auto"/>
                      </w:pPr>
                      <w:r>
                        <w:t>There is one large cluster shown in dark purple covering the right side of the Denver metro area</w:t>
                      </w:r>
                      <w:r w:rsidR="00AC74F6">
                        <w:t>, along with two small clusters (in yellow and green) just below.</w:t>
                      </w:r>
                      <w:r>
                        <w:t xml:space="preserve"> There are five clusters scattered above the Denver metro area that contain more rural census tracts.</w:t>
                      </w:r>
                    </w:p>
                  </w:txbxContent>
                </v:textbox>
                <w10:wrap anchorx="margin"/>
              </v:shape>
            </w:pict>
          </mc:Fallback>
        </mc:AlternateContent>
      </w:r>
    </w:p>
    <w:p w14:paraId="25546756" w14:textId="320D199F" w:rsidR="00E8323C" w:rsidRDefault="00E8323C">
      <w:pPr>
        <w:rPr>
          <w:b/>
          <w:bCs/>
        </w:rPr>
      </w:pPr>
    </w:p>
    <w:p w14:paraId="3B9CB843" w14:textId="5C33BBF8" w:rsidR="00E8323C" w:rsidRDefault="00E8323C">
      <w:pPr>
        <w:rPr>
          <w:b/>
          <w:bCs/>
        </w:rPr>
      </w:pPr>
    </w:p>
    <w:p w14:paraId="2085F4E1" w14:textId="5DD685EA" w:rsidR="00E8323C" w:rsidRDefault="00E8323C">
      <w:pPr>
        <w:rPr>
          <w:b/>
          <w:bCs/>
        </w:rPr>
      </w:pPr>
    </w:p>
    <w:p w14:paraId="5B270B80" w14:textId="0AA4EFF3" w:rsidR="00E8323C" w:rsidRDefault="00E8323C">
      <w:pPr>
        <w:rPr>
          <w:b/>
          <w:bCs/>
        </w:rPr>
      </w:pPr>
    </w:p>
    <w:p w14:paraId="551193F8" w14:textId="013F2622" w:rsidR="00E8323C" w:rsidRDefault="00E8323C">
      <w:pPr>
        <w:rPr>
          <w:b/>
          <w:bCs/>
        </w:rPr>
      </w:pPr>
    </w:p>
    <w:p w14:paraId="7DA60387" w14:textId="2ED68C29" w:rsidR="009C742B" w:rsidRDefault="009C742B">
      <w:pPr>
        <w:rPr>
          <w:b/>
          <w:bCs/>
        </w:rPr>
      </w:pPr>
    </w:p>
    <w:p w14:paraId="3930A938" w14:textId="77CBBA49" w:rsidR="009C742B" w:rsidRDefault="00F32810">
      <w:pPr>
        <w:rPr>
          <w:b/>
          <w:bCs/>
        </w:rPr>
      </w:pPr>
      <w:r>
        <w:rPr>
          <w:noProof/>
        </w:rPr>
        <w:drawing>
          <wp:anchor distT="0" distB="0" distL="114300" distR="114300" simplePos="0" relativeHeight="251681792" behindDoc="0" locked="0" layoutInCell="1" allowOverlap="1" wp14:anchorId="70B13744" wp14:editId="122022AE">
            <wp:simplePos x="0" y="0"/>
            <wp:positionH relativeFrom="column">
              <wp:posOffset>240030</wp:posOffset>
            </wp:positionH>
            <wp:positionV relativeFrom="paragraph">
              <wp:posOffset>31115</wp:posOffset>
            </wp:positionV>
            <wp:extent cx="2773986" cy="2514600"/>
            <wp:effectExtent l="0" t="0" r="7620" b="0"/>
            <wp:wrapNone/>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73986" cy="2514600"/>
                    </a:xfrm>
                    <a:prstGeom prst="rect">
                      <a:avLst/>
                    </a:prstGeom>
                  </pic:spPr>
                </pic:pic>
              </a:graphicData>
            </a:graphic>
            <wp14:sizeRelH relativeFrom="margin">
              <wp14:pctWidth>0</wp14:pctWidth>
            </wp14:sizeRelH>
            <wp14:sizeRelV relativeFrom="margin">
              <wp14:pctHeight>0</wp14:pctHeight>
            </wp14:sizeRelV>
          </wp:anchor>
        </w:drawing>
      </w:r>
      <w:r>
        <w:rPr>
          <w:b/>
          <w:bCs/>
        </w:rPr>
        <w:t>C)</w:t>
      </w:r>
    </w:p>
    <w:p w14:paraId="548DCA87" w14:textId="048BEF02" w:rsidR="00CA42A9" w:rsidRDefault="00CA42A9">
      <w:pPr>
        <w:rPr>
          <w:b/>
          <w:bCs/>
        </w:rPr>
      </w:pPr>
    </w:p>
    <w:p w14:paraId="05EC321B" w14:textId="43349B84" w:rsidR="00E424D5" w:rsidRPr="00E424D5" w:rsidRDefault="00BA2606">
      <w:pPr>
        <w:rPr>
          <w:b/>
          <w:bCs/>
        </w:rPr>
      </w:pPr>
      <w:r>
        <w:rPr>
          <w:noProof/>
        </w:rPr>
        <mc:AlternateContent>
          <mc:Choice Requires="wps">
            <w:drawing>
              <wp:anchor distT="45720" distB="45720" distL="114300" distR="114300" simplePos="0" relativeHeight="251724800" behindDoc="0" locked="0" layoutInCell="1" allowOverlap="1" wp14:anchorId="5EB34020" wp14:editId="25353F08">
                <wp:simplePos x="0" y="0"/>
                <wp:positionH relativeFrom="margin">
                  <wp:posOffset>3345255</wp:posOffset>
                </wp:positionH>
                <wp:positionV relativeFrom="paragraph">
                  <wp:posOffset>111182</wp:posOffset>
                </wp:positionV>
                <wp:extent cx="2895600" cy="1611516"/>
                <wp:effectExtent l="0" t="0" r="19050" b="273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611516"/>
                        </a:xfrm>
                        <a:prstGeom prst="rect">
                          <a:avLst/>
                        </a:prstGeom>
                        <a:solidFill>
                          <a:srgbClr val="FFFFFF"/>
                        </a:solidFill>
                        <a:ln w="9525">
                          <a:solidFill>
                            <a:srgbClr val="000000"/>
                          </a:solidFill>
                          <a:miter lim="800000"/>
                          <a:headEnd/>
                          <a:tailEnd/>
                        </a:ln>
                      </wps:spPr>
                      <wps:txbx>
                        <w:txbxContent>
                          <w:p w14:paraId="59F2300B" w14:textId="77777777" w:rsidR="00BA2606" w:rsidRDefault="00BA2606" w:rsidP="00BA2606">
                            <w:pPr>
                              <w:spacing w:line="240" w:lineRule="auto"/>
                            </w:pPr>
                            <w:r>
                              <w:t>Interpretation of C):</w:t>
                            </w:r>
                          </w:p>
                          <w:p w14:paraId="3B2A0976" w14:textId="117A795D" w:rsidR="00BA2606" w:rsidRPr="00CF6C8A" w:rsidRDefault="00BA2606" w:rsidP="00BA2606">
                            <w:pPr>
                              <w:spacing w:line="240" w:lineRule="auto"/>
                            </w:pPr>
                            <w:r>
                              <w:t>Pueblo is seen as one large cluster in dark purple</w:t>
                            </w:r>
                            <w:r w:rsidR="000C43D0">
                              <w:t>. There is one large dark blue cluster seen in the lower right side of Colorado Springs, two smaller clusters in the upper right and upper left of Colorado Springs, as well as one large light green cluster just to the right of Colorado Springs.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34020" id="_x0000_s1048" type="#_x0000_t202" style="position:absolute;margin-left:263.4pt;margin-top:8.75pt;width:228pt;height:126.9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">
                <v:textbox>
                  <w:txbxContent>
                    <w:p w14:paraId="59F2300B" w14:textId="77777777" w:rsidR="00BA2606" w:rsidRDefault="00BA2606" w:rsidP="00BA2606">
                      <w:pPr>
                        <w:spacing w:line="240" w:lineRule="auto"/>
                      </w:pPr>
                      <w:r>
                        <w:t>Interpretation of C):</w:t>
                      </w:r>
                    </w:p>
                    <w:p w14:paraId="3B2A0976" w14:textId="117A795D" w:rsidR="00BA2606" w:rsidRPr="00CF6C8A" w:rsidRDefault="00BA2606" w:rsidP="00BA2606">
                      <w:pPr>
                        <w:spacing w:line="240" w:lineRule="auto"/>
                      </w:pPr>
                      <w:r>
                        <w:t>Pueblo is seen as one large cluster in dark purple</w:t>
                      </w:r>
                      <w:r w:rsidR="000C43D0">
                        <w:t>. There is one large dark blue cluster seen in the lower right side of Colorado Springs, two smaller clusters in the upper right and upper left of Colorado Springs, as well as one large light green cluster just to the right of Colorado Springs.</w:t>
                      </w:r>
                    </w:p>
                  </w:txbxContent>
                </v:textbox>
                <w10:wrap anchorx="margin"/>
              </v:shape>
            </w:pict>
          </mc:Fallback>
        </mc:AlternateContent>
      </w:r>
    </w:p>
    <w:p w14:paraId="72A3F0CF" w14:textId="34D0A41C" w:rsidR="00E8323C" w:rsidRDefault="00E8323C"/>
    <w:p w14:paraId="1C63B1E4" w14:textId="3A285278" w:rsidR="00E8323C" w:rsidRDefault="00E8323C"/>
    <w:p w14:paraId="6508A9DB" w14:textId="77777777" w:rsidR="00E8323C" w:rsidRDefault="00E8323C"/>
    <w:p w14:paraId="5EA6D589" w14:textId="77777777" w:rsidR="00F54F2E" w:rsidRDefault="00F54F2E"/>
    <w:p w14:paraId="071DE272" w14:textId="17C43EB8" w:rsidR="002D0768" w:rsidRDefault="004C4244">
      <w:r>
        <w:rPr>
          <w:noProof/>
        </w:rPr>
        <w:lastRenderedPageBreak/>
        <mc:AlternateContent>
          <mc:Choice Requires="wps">
            <w:drawing>
              <wp:anchor distT="45720" distB="45720" distL="114300" distR="114300" simplePos="0" relativeHeight="251747328" behindDoc="0" locked="0" layoutInCell="1" allowOverlap="1" wp14:anchorId="5573836A" wp14:editId="00185076">
                <wp:simplePos x="0" y="0"/>
                <wp:positionH relativeFrom="margin">
                  <wp:align>left</wp:align>
                </wp:positionH>
                <wp:positionV relativeFrom="paragraph">
                  <wp:posOffset>9139</wp:posOffset>
                </wp:positionV>
                <wp:extent cx="6254151" cy="1216325"/>
                <wp:effectExtent l="0" t="0" r="13335" b="222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151" cy="1216325"/>
                        </a:xfrm>
                        <a:prstGeom prst="rect">
                          <a:avLst/>
                        </a:prstGeom>
                        <a:solidFill>
                          <a:srgbClr val="FFFFFF"/>
                        </a:solidFill>
                        <a:ln w="9525">
                          <a:solidFill>
                            <a:srgbClr val="000000"/>
                          </a:solidFill>
                          <a:miter lim="800000"/>
                          <a:headEnd/>
                          <a:tailEnd/>
                        </a:ln>
                      </wps:spPr>
                      <wps:txbx>
                        <w:txbxContent>
                          <w:p w14:paraId="29191CA3" w14:textId="1B013DCB" w:rsidR="004C4244" w:rsidRPr="007A5522" w:rsidRDefault="004C4244" w:rsidP="004C4244">
                            <w:pPr>
                              <w:rPr>
                                <w:b/>
                                <w:bCs/>
                              </w:rPr>
                            </w:pPr>
                            <w:r>
                              <w:t xml:space="preserve">Figure </w:t>
                            </w:r>
                            <w:r w:rsidR="001E0A40">
                              <w:t>8</w:t>
                            </w:r>
                            <w:r>
                              <w:t xml:space="preserve">: </w:t>
                            </w:r>
                            <w:r w:rsidRPr="00CF6C8A">
                              <w:rPr>
                                <w:b/>
                                <w:bCs/>
                              </w:rPr>
                              <w:t>Plotted</w:t>
                            </w:r>
                            <w:r>
                              <w:rPr>
                                <w:b/>
                                <w:bCs/>
                              </w:rPr>
                              <w:t xml:space="preserve"> results of</w:t>
                            </w:r>
                            <w:r w:rsidR="00AC044F">
                              <w:rPr>
                                <w:b/>
                                <w:bCs/>
                              </w:rPr>
                              <w:t xml:space="preserve"> the goodness of fit portion versus the spatial autocorrelation portion of the</w:t>
                            </w:r>
                            <w:r>
                              <w:rPr>
                                <w:b/>
                                <w:bCs/>
                              </w:rPr>
                              <w:t xml:space="preserve"> </w:t>
                            </w:r>
                            <w:r w:rsidR="00EA2992">
                              <w:rPr>
                                <w:b/>
                                <w:bCs/>
                              </w:rPr>
                              <w:t>observed Tango’s Index (shown as a circular dot) as well as the simulated Tango’s Indices (shown as triangles)</w:t>
                            </w:r>
                            <w:r w:rsidR="00A27E9A">
                              <w:rPr>
                                <w:b/>
                                <w:bCs/>
                              </w:rPr>
                              <w:t>.</w:t>
                            </w:r>
                            <w:r w:rsidR="00EA2992">
                              <w:rPr>
                                <w:b/>
                                <w:bCs/>
                              </w:rPr>
                              <w:t xml:space="preserve"> </w:t>
                            </w:r>
                            <w:r w:rsidR="00ED0EAD">
                              <w:rPr>
                                <w:b/>
                                <w:bCs/>
                              </w:rPr>
                              <w:t>Note</w:t>
                            </w:r>
                            <w:r w:rsidR="00A27E9A">
                              <w:rPr>
                                <w:b/>
                                <w:bCs/>
                              </w:rPr>
                              <w:t>:</w:t>
                            </w:r>
                            <w:r w:rsidR="00ED0EAD">
                              <w:rPr>
                                <w:b/>
                                <w:bCs/>
                              </w:rPr>
                              <w:t xml:space="preserve"> the goodness of fit portion of the observed</w:t>
                            </w:r>
                            <w:r w:rsidR="006E39AF">
                              <w:rPr>
                                <w:b/>
                                <w:bCs/>
                              </w:rPr>
                              <w:t xml:space="preserve"> Tango’s Index is equivalent using both values of </w:t>
                            </w:r>
                            <m:oMath>
                              <m:r>
                                <m:rPr>
                                  <m:sty m:val="bi"/>
                                </m:rPr>
                                <w:rPr>
                                  <w:rFonts w:ascii="Cambria Math" w:hAnsi="Cambria Math"/>
                                </w:rPr>
                                <m:t>k</m:t>
                              </m:r>
                            </m:oMath>
                            <w:r w:rsidR="006E39AF">
                              <w:rPr>
                                <w:b/>
                                <w:bCs/>
                              </w:rPr>
                              <w:t xml:space="preserve"> as </w:t>
                            </w:r>
                            <m:oMath>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ii</m:t>
                                  </m:r>
                                </m:sub>
                                <m:sup>
                                  <m:r>
                                    <m:rPr>
                                      <m:sty m:val="bi"/>
                                    </m:rPr>
                                    <w:rPr>
                                      <w:rFonts w:ascii="Cambria Math" w:hAnsi="Cambria Math"/>
                                    </w:rPr>
                                    <m:t>*</m:t>
                                  </m:r>
                                </m:sup>
                              </m:sSubSup>
                              <m:r>
                                <m:rPr>
                                  <m:sty m:val="bi"/>
                                </m:rPr>
                                <w:rPr>
                                  <w:rFonts w:ascii="Cambria Math" w:hAnsi="Cambria Math"/>
                                </w:rPr>
                                <m:t>=1</m:t>
                              </m:r>
                            </m:oMath>
                            <w:r w:rsidR="006E39AF">
                              <w:rPr>
                                <w:rFonts w:eastAsiaTheme="minorEastAsia"/>
                                <w:b/>
                                <w:bCs/>
                              </w:rPr>
                              <w:t xml:space="preserve"> in both instances</w:t>
                            </w:r>
                            <w:r>
                              <w:rPr>
                                <w:b/>
                                <w:bCs/>
                              </w:rPr>
                              <w:t xml:space="preserve">. </w:t>
                            </w:r>
                            <w:r>
                              <w:t xml:space="preserve">A) </w:t>
                            </w:r>
                            <w:r w:rsidR="00EA2992">
                              <w:t xml:space="preserve">Tango’s index calculated in both observed and simulated data using </w:t>
                            </w:r>
                            <m:oMath>
                              <m:r>
                                <w:rPr>
                                  <w:rFonts w:ascii="Cambria Math" w:hAnsi="Cambria Math"/>
                                </w:rPr>
                                <m:t>k</m:t>
                              </m:r>
                            </m:oMath>
                            <w:r w:rsidR="00EA2992">
                              <w:rPr>
                                <w:rFonts w:eastAsiaTheme="minorEastAsia"/>
                              </w:rPr>
                              <w:t xml:space="preserve">= </w:t>
                            </w:r>
                            <w:proofErr w:type="gramStart"/>
                            <w:r w:rsidR="00EA2992">
                              <w:rPr>
                                <w:rFonts w:eastAsiaTheme="minorEastAsia"/>
                              </w:rPr>
                              <w:t>394.9</w:t>
                            </w:r>
                            <w:r w:rsidR="00ED0EAD">
                              <w:rPr>
                                <w:rFonts w:eastAsiaTheme="minorEastAsia"/>
                              </w:rPr>
                              <w:t>;</w:t>
                            </w:r>
                            <w:proofErr w:type="gramEnd"/>
                            <w:r w:rsidR="00ED0EAD">
                              <w:rPr>
                                <w:rFonts w:eastAsiaTheme="minorEastAsia"/>
                              </w:rPr>
                              <w:t xml:space="preserve"> which yielded a Monte Carlo p-value of .002</w:t>
                            </w:r>
                            <w:r w:rsidR="00EA2992">
                              <w:rPr>
                                <w:rFonts w:eastAsiaTheme="minorEastAsia"/>
                              </w:rPr>
                              <w:t xml:space="preserve">. </w:t>
                            </w:r>
                            <w:r>
                              <w:t>B)</w:t>
                            </w:r>
                            <w:r w:rsidR="00EA2992" w:rsidRPr="00EA2992">
                              <w:t xml:space="preserve"> </w:t>
                            </w:r>
                            <w:r w:rsidR="00EA2992">
                              <w:t>Tango’s index calculated in both observed and simulated data using</w:t>
                            </w:r>
                            <w:r w:rsidR="006E39AF">
                              <w:t xml:space="preserve"> </w:t>
                            </w:r>
                            <m:oMath>
                              <m:r>
                                <w:rPr>
                                  <w:rFonts w:ascii="Cambria Math" w:hAnsi="Cambria Math"/>
                                </w:rPr>
                                <m:t>k</m:t>
                              </m:r>
                            </m:oMath>
                            <w:r w:rsidR="00EA2992">
                              <w:rPr>
                                <w:rFonts w:eastAsiaTheme="minorEastAsia"/>
                              </w:rPr>
                              <w:t>=</w:t>
                            </w:r>
                            <w:r w:rsidR="00EA2992">
                              <w:rPr>
                                <w:rFonts w:eastAsiaTheme="minorEastAsia"/>
                              </w:rPr>
                              <w:t xml:space="preserve"> </w:t>
                            </w:r>
                            <w:proofErr w:type="gramStart"/>
                            <w:r w:rsidR="00EA2992">
                              <w:rPr>
                                <w:rFonts w:eastAsiaTheme="minorEastAsia"/>
                              </w:rPr>
                              <w:t>55137.9</w:t>
                            </w:r>
                            <w:r w:rsidR="00ED0EAD">
                              <w:rPr>
                                <w:rFonts w:eastAsiaTheme="minorEastAsia"/>
                              </w:rPr>
                              <w:t>;</w:t>
                            </w:r>
                            <w:proofErr w:type="gramEnd"/>
                            <w:r w:rsidR="00ED0EAD">
                              <w:rPr>
                                <w:rFonts w:eastAsiaTheme="minorEastAsia"/>
                              </w:rPr>
                              <w:t xml:space="preserve"> which yielded a Monte Carlo p-value of .002.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3836A" id="_x0000_s1049" type="#_x0000_t202" style="position:absolute;margin-left:0;margin-top:.7pt;width:492.45pt;height:95.7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">
                <v:textbox>
                  <w:txbxContent>
                    <w:p w14:paraId="29191CA3" w14:textId="1B013DCB" w:rsidR="004C4244" w:rsidRPr="007A5522" w:rsidRDefault="004C4244" w:rsidP="004C4244">
                      <w:pPr>
                        <w:rPr>
                          <w:b/>
                          <w:bCs/>
                        </w:rPr>
                      </w:pPr>
                      <w:r>
                        <w:t xml:space="preserve">Figure </w:t>
                      </w:r>
                      <w:r w:rsidR="001E0A40">
                        <w:t>8</w:t>
                      </w:r>
                      <w:r>
                        <w:t xml:space="preserve">: </w:t>
                      </w:r>
                      <w:r w:rsidRPr="00CF6C8A">
                        <w:rPr>
                          <w:b/>
                          <w:bCs/>
                        </w:rPr>
                        <w:t>Plotted</w:t>
                      </w:r>
                      <w:r>
                        <w:rPr>
                          <w:b/>
                          <w:bCs/>
                        </w:rPr>
                        <w:t xml:space="preserve"> results of</w:t>
                      </w:r>
                      <w:r w:rsidR="00AC044F">
                        <w:rPr>
                          <w:b/>
                          <w:bCs/>
                        </w:rPr>
                        <w:t xml:space="preserve"> the goodness of fit portion versus the spatial autocorrelation portion of the</w:t>
                      </w:r>
                      <w:r>
                        <w:rPr>
                          <w:b/>
                          <w:bCs/>
                        </w:rPr>
                        <w:t xml:space="preserve"> </w:t>
                      </w:r>
                      <w:r w:rsidR="00EA2992">
                        <w:rPr>
                          <w:b/>
                          <w:bCs/>
                        </w:rPr>
                        <w:t>observed Tango’s Index (shown as a circular dot) as well as the simulated Tango’s Indices (shown as triangles)</w:t>
                      </w:r>
                      <w:r w:rsidR="00A27E9A">
                        <w:rPr>
                          <w:b/>
                          <w:bCs/>
                        </w:rPr>
                        <w:t>.</w:t>
                      </w:r>
                      <w:r w:rsidR="00EA2992">
                        <w:rPr>
                          <w:b/>
                          <w:bCs/>
                        </w:rPr>
                        <w:t xml:space="preserve"> </w:t>
                      </w:r>
                      <w:r w:rsidR="00ED0EAD">
                        <w:rPr>
                          <w:b/>
                          <w:bCs/>
                        </w:rPr>
                        <w:t>Note</w:t>
                      </w:r>
                      <w:r w:rsidR="00A27E9A">
                        <w:rPr>
                          <w:b/>
                          <w:bCs/>
                        </w:rPr>
                        <w:t>:</w:t>
                      </w:r>
                      <w:r w:rsidR="00ED0EAD">
                        <w:rPr>
                          <w:b/>
                          <w:bCs/>
                        </w:rPr>
                        <w:t xml:space="preserve"> the goodness of fit portion of the observed</w:t>
                      </w:r>
                      <w:r w:rsidR="006E39AF">
                        <w:rPr>
                          <w:b/>
                          <w:bCs/>
                        </w:rPr>
                        <w:t xml:space="preserve"> Tango’s Index is equivalent using both values of </w:t>
                      </w:r>
                      <m:oMath>
                        <m:r>
                          <m:rPr>
                            <m:sty m:val="bi"/>
                          </m:rPr>
                          <w:rPr>
                            <w:rFonts w:ascii="Cambria Math" w:hAnsi="Cambria Math"/>
                          </w:rPr>
                          <m:t>k</m:t>
                        </m:r>
                      </m:oMath>
                      <w:r w:rsidR="006E39AF">
                        <w:rPr>
                          <w:b/>
                          <w:bCs/>
                        </w:rPr>
                        <w:t xml:space="preserve"> as </w:t>
                      </w:r>
                      <m:oMath>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ii</m:t>
                            </m:r>
                          </m:sub>
                          <m:sup>
                            <m:r>
                              <m:rPr>
                                <m:sty m:val="bi"/>
                              </m:rPr>
                              <w:rPr>
                                <w:rFonts w:ascii="Cambria Math" w:hAnsi="Cambria Math"/>
                              </w:rPr>
                              <m:t>*</m:t>
                            </m:r>
                          </m:sup>
                        </m:sSubSup>
                        <m:r>
                          <m:rPr>
                            <m:sty m:val="bi"/>
                          </m:rPr>
                          <w:rPr>
                            <w:rFonts w:ascii="Cambria Math" w:hAnsi="Cambria Math"/>
                          </w:rPr>
                          <m:t>=1</m:t>
                        </m:r>
                      </m:oMath>
                      <w:r w:rsidR="006E39AF">
                        <w:rPr>
                          <w:rFonts w:eastAsiaTheme="minorEastAsia"/>
                          <w:b/>
                          <w:bCs/>
                        </w:rPr>
                        <w:t xml:space="preserve"> in both instances</w:t>
                      </w:r>
                      <w:r>
                        <w:rPr>
                          <w:b/>
                          <w:bCs/>
                        </w:rPr>
                        <w:t xml:space="preserve">. </w:t>
                      </w:r>
                      <w:r>
                        <w:t xml:space="preserve">A) </w:t>
                      </w:r>
                      <w:r w:rsidR="00EA2992">
                        <w:t xml:space="preserve">Tango’s index calculated in both observed and simulated data using </w:t>
                      </w:r>
                      <m:oMath>
                        <m:r>
                          <w:rPr>
                            <w:rFonts w:ascii="Cambria Math" w:hAnsi="Cambria Math"/>
                          </w:rPr>
                          <m:t>k</m:t>
                        </m:r>
                      </m:oMath>
                      <w:r w:rsidR="00EA2992">
                        <w:rPr>
                          <w:rFonts w:eastAsiaTheme="minorEastAsia"/>
                        </w:rPr>
                        <w:t xml:space="preserve">= </w:t>
                      </w:r>
                      <w:proofErr w:type="gramStart"/>
                      <w:r w:rsidR="00EA2992">
                        <w:rPr>
                          <w:rFonts w:eastAsiaTheme="minorEastAsia"/>
                        </w:rPr>
                        <w:t>394.9</w:t>
                      </w:r>
                      <w:r w:rsidR="00ED0EAD">
                        <w:rPr>
                          <w:rFonts w:eastAsiaTheme="minorEastAsia"/>
                        </w:rPr>
                        <w:t>;</w:t>
                      </w:r>
                      <w:proofErr w:type="gramEnd"/>
                      <w:r w:rsidR="00ED0EAD">
                        <w:rPr>
                          <w:rFonts w:eastAsiaTheme="minorEastAsia"/>
                        </w:rPr>
                        <w:t xml:space="preserve"> which yielded a Monte Carlo p-value of .002</w:t>
                      </w:r>
                      <w:r w:rsidR="00EA2992">
                        <w:rPr>
                          <w:rFonts w:eastAsiaTheme="minorEastAsia"/>
                        </w:rPr>
                        <w:t xml:space="preserve">. </w:t>
                      </w:r>
                      <w:r>
                        <w:t>B)</w:t>
                      </w:r>
                      <w:r w:rsidR="00EA2992" w:rsidRPr="00EA2992">
                        <w:t xml:space="preserve"> </w:t>
                      </w:r>
                      <w:r w:rsidR="00EA2992">
                        <w:t>Tango’s index calculated in both observed and simulated data using</w:t>
                      </w:r>
                      <w:r w:rsidR="006E39AF">
                        <w:t xml:space="preserve"> </w:t>
                      </w:r>
                      <m:oMath>
                        <m:r>
                          <w:rPr>
                            <w:rFonts w:ascii="Cambria Math" w:hAnsi="Cambria Math"/>
                          </w:rPr>
                          <m:t>k</m:t>
                        </m:r>
                      </m:oMath>
                      <w:r w:rsidR="00EA2992">
                        <w:rPr>
                          <w:rFonts w:eastAsiaTheme="minorEastAsia"/>
                        </w:rPr>
                        <w:t>=</w:t>
                      </w:r>
                      <w:r w:rsidR="00EA2992">
                        <w:rPr>
                          <w:rFonts w:eastAsiaTheme="minorEastAsia"/>
                        </w:rPr>
                        <w:t xml:space="preserve"> </w:t>
                      </w:r>
                      <w:proofErr w:type="gramStart"/>
                      <w:r w:rsidR="00EA2992">
                        <w:rPr>
                          <w:rFonts w:eastAsiaTheme="minorEastAsia"/>
                        </w:rPr>
                        <w:t>55137.9</w:t>
                      </w:r>
                      <w:r w:rsidR="00ED0EAD">
                        <w:rPr>
                          <w:rFonts w:eastAsiaTheme="minorEastAsia"/>
                        </w:rPr>
                        <w:t>;</w:t>
                      </w:r>
                      <w:proofErr w:type="gramEnd"/>
                      <w:r w:rsidR="00ED0EAD">
                        <w:rPr>
                          <w:rFonts w:eastAsiaTheme="minorEastAsia"/>
                        </w:rPr>
                        <w:t xml:space="preserve"> which yielded a Monte Carlo p-value of .002.</w:t>
                      </w:r>
                    </w:p>
                  </w:txbxContent>
                </v:textbox>
                <w10:wrap anchorx="margin"/>
              </v:shape>
            </w:pict>
          </mc:Fallback>
        </mc:AlternateContent>
      </w:r>
    </w:p>
    <w:p w14:paraId="278AB946" w14:textId="5C74B6FC" w:rsidR="002D0768" w:rsidRDefault="002D0768"/>
    <w:p w14:paraId="655297E0" w14:textId="4EE253FB" w:rsidR="002D0768" w:rsidRDefault="002D0768"/>
    <w:p w14:paraId="4586A37D" w14:textId="77777777" w:rsidR="00ED0EAD" w:rsidRDefault="00ED0EAD"/>
    <w:p w14:paraId="144082F1" w14:textId="6D5C43B3" w:rsidR="002D0768" w:rsidRDefault="00F37460">
      <w:r>
        <w:rPr>
          <w:noProof/>
        </w:rPr>
        <w:drawing>
          <wp:anchor distT="0" distB="0" distL="114300" distR="114300" simplePos="0" relativeHeight="251744256" behindDoc="0" locked="0" layoutInCell="1" allowOverlap="1" wp14:anchorId="6C82ECD1" wp14:editId="5359A6ED">
            <wp:simplePos x="0" y="0"/>
            <wp:positionH relativeFrom="margin">
              <wp:posOffset>215265</wp:posOffset>
            </wp:positionH>
            <wp:positionV relativeFrom="paragraph">
              <wp:posOffset>262626</wp:posOffset>
            </wp:positionV>
            <wp:extent cx="3071004" cy="270785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71004" cy="2707853"/>
                    </a:xfrm>
                    <a:prstGeom prst="rect">
                      <a:avLst/>
                    </a:prstGeom>
                  </pic:spPr>
                </pic:pic>
              </a:graphicData>
            </a:graphic>
            <wp14:sizeRelH relativeFrom="margin">
              <wp14:pctWidth>0</wp14:pctWidth>
            </wp14:sizeRelH>
            <wp14:sizeRelV relativeFrom="margin">
              <wp14:pctHeight>0</wp14:pctHeight>
            </wp14:sizeRelV>
          </wp:anchor>
        </w:drawing>
      </w:r>
    </w:p>
    <w:p w14:paraId="3C8CDBBD" w14:textId="1A650F45" w:rsidR="004C4244" w:rsidRPr="004C4244" w:rsidRDefault="00AC044F">
      <w:r>
        <w:rPr>
          <w:noProof/>
        </w:rPr>
        <mc:AlternateContent>
          <mc:Choice Requires="wps">
            <w:drawing>
              <wp:anchor distT="45720" distB="45720" distL="114300" distR="114300" simplePos="0" relativeHeight="251757568" behindDoc="0" locked="0" layoutInCell="1" allowOverlap="1" wp14:anchorId="64E48C5F" wp14:editId="527270D0">
                <wp:simplePos x="0" y="0"/>
                <wp:positionH relativeFrom="margin">
                  <wp:posOffset>3398808</wp:posOffset>
                </wp:positionH>
                <wp:positionV relativeFrom="paragraph">
                  <wp:posOffset>12496</wp:posOffset>
                </wp:positionV>
                <wp:extent cx="2950234" cy="2751827"/>
                <wp:effectExtent l="0" t="0" r="21590" b="1079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34" cy="2751827"/>
                        </a:xfrm>
                        <a:prstGeom prst="rect">
                          <a:avLst/>
                        </a:prstGeom>
                        <a:solidFill>
                          <a:srgbClr val="FFFFFF"/>
                        </a:solidFill>
                        <a:ln w="9525">
                          <a:solidFill>
                            <a:srgbClr val="000000"/>
                          </a:solidFill>
                          <a:miter lim="800000"/>
                          <a:headEnd/>
                          <a:tailEnd/>
                        </a:ln>
                      </wps:spPr>
                      <wps:txbx>
                        <w:txbxContent>
                          <w:p w14:paraId="0F2F855A" w14:textId="07C324A6" w:rsidR="002E1BF1" w:rsidRDefault="002E1BF1" w:rsidP="002E1BF1">
                            <w:pPr>
                              <w:spacing w:line="240" w:lineRule="auto"/>
                            </w:pPr>
                            <w:r>
                              <w:t xml:space="preserve">Interpretation of </w:t>
                            </w:r>
                            <w:r>
                              <w:t>A</w:t>
                            </w:r>
                            <w:r>
                              <w:t>):</w:t>
                            </w:r>
                          </w:p>
                          <w:p w14:paraId="2D1B7961" w14:textId="186ECE47" w:rsidR="002E1BF1" w:rsidRPr="00CF6C8A" w:rsidRDefault="00925C92" w:rsidP="002E1BF1">
                            <w:pPr>
                              <w:spacing w:line="240" w:lineRule="auto"/>
                            </w:pPr>
                            <w:r>
                              <w:t xml:space="preserve">The weight matrix </w:t>
                            </w:r>
                            <w:r w:rsidR="00AC044F">
                              <w:t xml:space="preserve">(calculated with </w:t>
                            </w:r>
                            <m:oMath>
                              <m:r>
                                <w:rPr>
                                  <w:rFonts w:ascii="Cambria Math" w:hAnsi="Cambria Math"/>
                                </w:rPr>
                                <m:t>k</m:t>
                              </m:r>
                            </m:oMath>
                            <w:r w:rsidR="00AC044F">
                              <w:rPr>
                                <w:rFonts w:eastAsiaTheme="minorEastAsia"/>
                              </w:rPr>
                              <w:t>= 394.9</w:t>
                            </w:r>
                            <w:r w:rsidR="00AC044F">
                              <w:rPr>
                                <w:rFonts w:eastAsiaTheme="minorEastAsia"/>
                              </w:rPr>
                              <w:t>)</w:t>
                            </w:r>
                            <w:r w:rsidR="00AC044F">
                              <w:t xml:space="preserve"> </w:t>
                            </w:r>
                            <w:r>
                              <w:t xml:space="preserve">used in this calculation of the </w:t>
                            </w:r>
                            <w:r w:rsidR="00AC044F">
                              <w:t xml:space="preserve">Tango’s Index of </w:t>
                            </w:r>
                            <w:r>
                              <w:t xml:space="preserve">observed and </w:t>
                            </w:r>
                            <w:r w:rsidR="00AC044F">
                              <w:t>simulated data indicates very weak spatial correlation between census tracts. It is observed that even when considering the spatial correlation between census tracts to be weak, there are extreme differences in the spatial autocorrelation as well as the goodness of fit portion of Tango’s Index of the observed data compared to the simulated data.</w:t>
                            </w:r>
                            <w:r w:rsidR="00F37460">
                              <w:t xml:space="preserve"> This shows there is significant clustering between census tracts in the study area as well as clustering within census tracts in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48C5F" id="_x0000_s1050" type="#_x0000_t202" style="position:absolute;margin-left:267.6pt;margin-top:1pt;width:232.3pt;height:216.7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">
                <v:textbox>
                  <w:txbxContent>
                    <w:p w14:paraId="0F2F855A" w14:textId="07C324A6" w:rsidR="002E1BF1" w:rsidRDefault="002E1BF1" w:rsidP="002E1BF1">
                      <w:pPr>
                        <w:spacing w:line="240" w:lineRule="auto"/>
                      </w:pPr>
                      <w:r>
                        <w:t xml:space="preserve">Interpretation of </w:t>
                      </w:r>
                      <w:r>
                        <w:t>A</w:t>
                      </w:r>
                      <w:r>
                        <w:t>):</w:t>
                      </w:r>
                    </w:p>
                    <w:p w14:paraId="2D1B7961" w14:textId="186ECE47" w:rsidR="002E1BF1" w:rsidRPr="00CF6C8A" w:rsidRDefault="00925C92" w:rsidP="002E1BF1">
                      <w:pPr>
                        <w:spacing w:line="240" w:lineRule="auto"/>
                      </w:pPr>
                      <w:r>
                        <w:t xml:space="preserve">The weight matrix </w:t>
                      </w:r>
                      <w:r w:rsidR="00AC044F">
                        <w:t xml:space="preserve">(calculated with </w:t>
                      </w:r>
                      <m:oMath>
                        <m:r>
                          <w:rPr>
                            <w:rFonts w:ascii="Cambria Math" w:hAnsi="Cambria Math"/>
                          </w:rPr>
                          <m:t>k</m:t>
                        </m:r>
                      </m:oMath>
                      <w:r w:rsidR="00AC044F">
                        <w:rPr>
                          <w:rFonts w:eastAsiaTheme="minorEastAsia"/>
                        </w:rPr>
                        <w:t>= 394.9</w:t>
                      </w:r>
                      <w:r w:rsidR="00AC044F">
                        <w:rPr>
                          <w:rFonts w:eastAsiaTheme="minorEastAsia"/>
                        </w:rPr>
                        <w:t>)</w:t>
                      </w:r>
                      <w:r w:rsidR="00AC044F">
                        <w:t xml:space="preserve"> </w:t>
                      </w:r>
                      <w:r>
                        <w:t xml:space="preserve">used in this calculation of the </w:t>
                      </w:r>
                      <w:r w:rsidR="00AC044F">
                        <w:t xml:space="preserve">Tango’s Index of </w:t>
                      </w:r>
                      <w:r>
                        <w:t xml:space="preserve">observed and </w:t>
                      </w:r>
                      <w:r w:rsidR="00AC044F">
                        <w:t>simulated data indicates very weak spatial correlation between census tracts. It is observed that even when considering the spatial correlation between census tracts to be weak, there are extreme differences in the spatial autocorrelation as well as the goodness of fit portion of Tango’s Index of the observed data compared to the simulated data.</w:t>
                      </w:r>
                      <w:r w:rsidR="00F37460">
                        <w:t xml:space="preserve"> This shows there is significant clustering between census tracts in the study area as well as clustering within census tracts in the study area.</w:t>
                      </w:r>
                    </w:p>
                  </w:txbxContent>
                </v:textbox>
                <w10:wrap anchorx="margin"/>
              </v:shape>
            </w:pict>
          </mc:Fallback>
        </mc:AlternateContent>
      </w:r>
      <w:r w:rsidR="004C4244">
        <w:rPr>
          <w:b/>
          <w:bCs/>
        </w:rPr>
        <w:t>A)</w:t>
      </w:r>
    </w:p>
    <w:p w14:paraId="40B1CEBB" w14:textId="3C951B1D" w:rsidR="002D0768" w:rsidRDefault="002D0768"/>
    <w:p w14:paraId="4C8F0172" w14:textId="74AF3576" w:rsidR="002D0768" w:rsidRDefault="002D0768"/>
    <w:p w14:paraId="23DC8A09" w14:textId="00A2DED7" w:rsidR="002D0768" w:rsidRDefault="00F37460">
      <w:r>
        <w:rPr>
          <w:noProof/>
        </w:rPr>
        <mc:AlternateContent>
          <mc:Choice Requires="wps">
            <w:drawing>
              <wp:anchor distT="45720" distB="45720" distL="114300" distR="114300" simplePos="0" relativeHeight="251753472" behindDoc="0" locked="0" layoutInCell="1" allowOverlap="1" wp14:anchorId="73FB0C2B" wp14:editId="034B9209">
                <wp:simplePos x="0" y="0"/>
                <wp:positionH relativeFrom="margin">
                  <wp:align>left</wp:align>
                </wp:positionH>
                <wp:positionV relativeFrom="paragraph">
                  <wp:posOffset>302494</wp:posOffset>
                </wp:positionV>
                <wp:extent cx="2225040" cy="310515"/>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25040" cy="310515"/>
                        </a:xfrm>
                        <a:prstGeom prst="rect">
                          <a:avLst/>
                        </a:prstGeom>
                        <a:noFill/>
                        <a:ln w="9525">
                          <a:noFill/>
                          <a:miter lim="800000"/>
                          <a:headEnd/>
                          <a:tailEnd/>
                        </a:ln>
                      </wps:spPr>
                      <wps:txbx>
                        <w:txbxContent>
                          <w:p w14:paraId="1DBFB5FE" w14:textId="6191FE8B" w:rsidR="002E1BF1" w:rsidRPr="002E1BF1" w:rsidRDefault="002E1BF1" w:rsidP="002E1BF1">
                            <w:pPr>
                              <w:jc w:val="center"/>
                              <w:rPr>
                                <w:rFonts w:ascii="Abadi" w:hAnsi="Abadi"/>
                                <w:sz w:val="14"/>
                                <w:szCs w:val="14"/>
                              </w:rPr>
                            </w:pPr>
                            <w:r>
                              <w:rPr>
                                <w:rFonts w:ascii="Abadi" w:hAnsi="Abadi"/>
                                <w:sz w:val="14"/>
                                <w:szCs w:val="14"/>
                              </w:rPr>
                              <w:t>Goodness of Fit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3FB0C2B" id="_x0000_s1051" type="#_x0000_t202" style="position:absolute;margin-left:0;margin-top:23.8pt;width:175.2pt;height:24.45pt;rotation:-90;z-index:251753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" filled="f" stroked="f">
                <v:textbox style="mso-fit-shape-to-text:t">
                  <w:txbxContent>
                    <w:p w14:paraId="1DBFB5FE" w14:textId="6191FE8B" w:rsidR="002E1BF1" w:rsidRPr="002E1BF1" w:rsidRDefault="002E1BF1" w:rsidP="002E1BF1">
                      <w:pPr>
                        <w:jc w:val="center"/>
                        <w:rPr>
                          <w:rFonts w:ascii="Abadi" w:hAnsi="Abadi"/>
                          <w:sz w:val="14"/>
                          <w:szCs w:val="14"/>
                        </w:rPr>
                      </w:pPr>
                      <w:r>
                        <w:rPr>
                          <w:rFonts w:ascii="Abadi" w:hAnsi="Abadi"/>
                          <w:sz w:val="14"/>
                          <w:szCs w:val="14"/>
                        </w:rPr>
                        <w:t>Goodness of Fit</w:t>
                      </w:r>
                    </w:p>
                  </w:txbxContent>
                </v:textbox>
                <w10:wrap anchorx="margin"/>
              </v:shape>
            </w:pict>
          </mc:Fallback>
        </mc:AlternateContent>
      </w:r>
    </w:p>
    <w:p w14:paraId="773E0E3A" w14:textId="5C1A5043" w:rsidR="002D0768" w:rsidRDefault="002D0768"/>
    <w:p w14:paraId="09A4D8AD" w14:textId="06A5EF95" w:rsidR="00CC2FD1" w:rsidRDefault="00CC2FD1"/>
    <w:p w14:paraId="7FD64E6B" w14:textId="7C045617" w:rsidR="00E424D5" w:rsidRPr="007E66B7" w:rsidRDefault="00E424D5"/>
    <w:p w14:paraId="0F78F652" w14:textId="15DCD4BB" w:rsidR="007E66B7" w:rsidRDefault="007E66B7">
      <w:pPr>
        <w:rPr>
          <w:b/>
          <w:bCs/>
        </w:rPr>
      </w:pPr>
    </w:p>
    <w:p w14:paraId="016EC092" w14:textId="6EF620FD" w:rsidR="00F37460" w:rsidRDefault="00F37460">
      <w:pPr>
        <w:rPr>
          <w:b/>
          <w:bCs/>
        </w:rPr>
      </w:pPr>
    </w:p>
    <w:p w14:paraId="3D4E92C3" w14:textId="7EBCB44D" w:rsidR="00F37460" w:rsidRDefault="00F37460">
      <w:pPr>
        <w:rPr>
          <w:b/>
          <w:bCs/>
        </w:rPr>
      </w:pPr>
      <w:r>
        <w:rPr>
          <w:noProof/>
        </w:rPr>
        <mc:AlternateContent>
          <mc:Choice Requires="wps">
            <w:drawing>
              <wp:anchor distT="45720" distB="45720" distL="114300" distR="114300" simplePos="0" relativeHeight="251749376" behindDoc="0" locked="0" layoutInCell="1" allowOverlap="1" wp14:anchorId="5A884858" wp14:editId="139F64DC">
                <wp:simplePos x="0" y="0"/>
                <wp:positionH relativeFrom="column">
                  <wp:posOffset>663887</wp:posOffset>
                </wp:positionH>
                <wp:positionV relativeFrom="paragraph">
                  <wp:posOffset>123346</wp:posOffset>
                </wp:positionV>
                <wp:extent cx="2225040" cy="1404620"/>
                <wp:effectExtent l="0" t="0" r="381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404620"/>
                        </a:xfrm>
                        <a:prstGeom prst="rect">
                          <a:avLst/>
                        </a:prstGeom>
                        <a:solidFill>
                          <a:srgbClr val="FFFFFF"/>
                        </a:solidFill>
                        <a:ln w="9525">
                          <a:noFill/>
                          <a:miter lim="800000"/>
                          <a:headEnd/>
                          <a:tailEnd/>
                        </a:ln>
                      </wps:spPr>
                      <wps:txbx>
                        <w:txbxContent>
                          <w:p w14:paraId="3CE3E86E" w14:textId="22F36C17" w:rsidR="002E1BF1" w:rsidRPr="002E1BF1" w:rsidRDefault="002E1BF1" w:rsidP="002E1BF1">
                            <w:pPr>
                              <w:jc w:val="center"/>
                              <w:rPr>
                                <w:rFonts w:ascii="Abadi" w:hAnsi="Abadi"/>
                                <w:sz w:val="14"/>
                                <w:szCs w:val="14"/>
                              </w:rPr>
                            </w:pPr>
                            <w:r w:rsidRPr="002E1BF1">
                              <w:rPr>
                                <w:rFonts w:ascii="Abadi" w:hAnsi="Abadi"/>
                                <w:sz w:val="14"/>
                                <w:szCs w:val="14"/>
                              </w:rPr>
                              <w:t>Spatial Autocorrelation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884858" id="_x0000_s1052" type="#_x0000_t202" style="position:absolute;margin-left:52.25pt;margin-top:9.7pt;width:175.2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" stroked="f">
                <v:textbox style="mso-fit-shape-to-text:t">
                  <w:txbxContent>
                    <w:p w14:paraId="3CE3E86E" w14:textId="22F36C17" w:rsidR="002E1BF1" w:rsidRPr="002E1BF1" w:rsidRDefault="002E1BF1" w:rsidP="002E1BF1">
                      <w:pPr>
                        <w:jc w:val="center"/>
                        <w:rPr>
                          <w:rFonts w:ascii="Abadi" w:hAnsi="Abadi"/>
                          <w:sz w:val="14"/>
                          <w:szCs w:val="14"/>
                        </w:rPr>
                      </w:pPr>
                      <w:r w:rsidRPr="002E1BF1">
                        <w:rPr>
                          <w:rFonts w:ascii="Abadi" w:hAnsi="Abadi"/>
                          <w:sz w:val="14"/>
                          <w:szCs w:val="14"/>
                        </w:rPr>
                        <w:t>Spatial Autocorrelation</w:t>
                      </w:r>
                    </w:p>
                  </w:txbxContent>
                </v:textbox>
              </v:shape>
            </w:pict>
          </mc:Fallback>
        </mc:AlternateContent>
      </w:r>
    </w:p>
    <w:p w14:paraId="273BC6C6" w14:textId="56B52797" w:rsidR="007E66B7" w:rsidRDefault="007E66B7">
      <w:pPr>
        <w:rPr>
          <w:b/>
          <w:bCs/>
        </w:rPr>
      </w:pPr>
    </w:p>
    <w:p w14:paraId="469C5E2C" w14:textId="634F2D10" w:rsidR="004C4244" w:rsidRDefault="004C4244">
      <w:pPr>
        <w:rPr>
          <w:b/>
          <w:bCs/>
        </w:rPr>
      </w:pPr>
    </w:p>
    <w:p w14:paraId="7F25D15B" w14:textId="31455437" w:rsidR="007E66B7" w:rsidRDefault="00EE47DC">
      <w:pPr>
        <w:rPr>
          <w:b/>
          <w:bCs/>
        </w:rPr>
      </w:pPr>
      <w:r>
        <w:rPr>
          <w:noProof/>
        </w:rPr>
        <mc:AlternateContent>
          <mc:Choice Requires="wps">
            <w:drawing>
              <wp:anchor distT="45720" distB="45720" distL="114300" distR="114300" simplePos="0" relativeHeight="251759616" behindDoc="0" locked="0" layoutInCell="1" allowOverlap="1" wp14:anchorId="7DB830CA" wp14:editId="0366D168">
                <wp:simplePos x="0" y="0"/>
                <wp:positionH relativeFrom="margin">
                  <wp:posOffset>3433313</wp:posOffset>
                </wp:positionH>
                <wp:positionV relativeFrom="paragraph">
                  <wp:posOffset>60133</wp:posOffset>
                </wp:positionV>
                <wp:extent cx="3027680" cy="3148642"/>
                <wp:effectExtent l="0" t="0" r="20320" b="1397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3148642"/>
                        </a:xfrm>
                        <a:prstGeom prst="rect">
                          <a:avLst/>
                        </a:prstGeom>
                        <a:solidFill>
                          <a:srgbClr val="FFFFFF"/>
                        </a:solidFill>
                        <a:ln w="9525">
                          <a:solidFill>
                            <a:srgbClr val="000000"/>
                          </a:solidFill>
                          <a:miter lim="800000"/>
                          <a:headEnd/>
                          <a:tailEnd/>
                        </a:ln>
                      </wps:spPr>
                      <wps:txbx>
                        <w:txbxContent>
                          <w:p w14:paraId="61C042AF" w14:textId="4162B54F" w:rsidR="002E1BF1" w:rsidRDefault="002E1BF1" w:rsidP="002E1BF1">
                            <w:pPr>
                              <w:spacing w:line="240" w:lineRule="auto"/>
                            </w:pPr>
                            <w:r>
                              <w:t xml:space="preserve">Interpretation of </w:t>
                            </w:r>
                            <w:r w:rsidR="00B746D4">
                              <w:t>B</w:t>
                            </w:r>
                            <w:r>
                              <w:t>):</w:t>
                            </w:r>
                          </w:p>
                          <w:p w14:paraId="3F1625C6" w14:textId="59BB4A66" w:rsidR="00AC044F" w:rsidRPr="00CF6C8A" w:rsidRDefault="00AC044F" w:rsidP="00AC044F">
                            <w:pPr>
                              <w:spacing w:line="240" w:lineRule="auto"/>
                            </w:pPr>
                            <w:r>
                              <w:t>The weight matrix (calculated with</w:t>
                            </w:r>
                            <m:oMath>
                              <m:r>
                                <w:rPr>
                                  <w:rFonts w:ascii="Cambria Math" w:hAnsi="Cambria Math"/>
                                </w:rPr>
                                <m:t xml:space="preserve"> </m:t>
                              </m:r>
                              <m:r>
                                <w:rPr>
                                  <w:rFonts w:ascii="Cambria Math" w:hAnsi="Cambria Math"/>
                                </w:rPr>
                                <m:t>k</m:t>
                              </m:r>
                            </m:oMath>
                            <w:r w:rsidR="00F37460">
                              <w:rPr>
                                <w:rFonts w:eastAsiaTheme="minorEastAsia"/>
                              </w:rPr>
                              <w:t>= 55137.9</w:t>
                            </w:r>
                            <w:r>
                              <w:rPr>
                                <w:rFonts w:eastAsiaTheme="minorEastAsia"/>
                              </w:rPr>
                              <w:t>)</w:t>
                            </w:r>
                            <w:r>
                              <w:t xml:space="preserve"> used in this calculation of the Tango’s Index of observed and simulated data indicates very </w:t>
                            </w:r>
                            <w:r w:rsidR="00ED0EAD">
                              <w:t>strong</w:t>
                            </w:r>
                            <w:r>
                              <w:t xml:space="preserve"> spatial correlation between census tracts. It is observed that even when considering the spatial correlation between census tracts to be </w:t>
                            </w:r>
                            <w:r w:rsidR="00ED0EAD">
                              <w:t>strong</w:t>
                            </w:r>
                            <w:r>
                              <w:t>, there are extreme differences in the spatial autocorrelation as well as the goodness of fit portion of Tango’s Index of the observed data compared to the simulated data.</w:t>
                            </w:r>
                            <w:r w:rsidR="00F37460">
                              <w:t xml:space="preserve"> </w:t>
                            </w:r>
                            <w:r w:rsidR="00EE47DC">
                              <w:t xml:space="preserve">However, as expected, the difference in the spatial autocorrelation portion is larger here than in A). But </w:t>
                            </w:r>
                            <w:proofErr w:type="gramStart"/>
                            <w:r w:rsidR="00EE47DC">
                              <w:t>s</w:t>
                            </w:r>
                            <w:r w:rsidR="00ED0EAD">
                              <w:t>imilarly</w:t>
                            </w:r>
                            <w:proofErr w:type="gramEnd"/>
                            <w:r w:rsidR="00ED0EAD">
                              <w:t xml:space="preserve"> to A), this</w:t>
                            </w:r>
                            <w:r w:rsidR="00F37460">
                              <w:t xml:space="preserve"> shows there is significant clustering between census tracts in the study area as well as clustering within census tracts in the study area.</w:t>
                            </w:r>
                            <w:r w:rsidR="00ED0EAD">
                              <w:t xml:space="preserve"> </w:t>
                            </w:r>
                          </w:p>
                          <w:p w14:paraId="27CB2BC3" w14:textId="3085BED2" w:rsidR="002E1BF1" w:rsidRPr="00CF6C8A" w:rsidRDefault="002E1BF1" w:rsidP="002E1BF1">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830CA" id="_x0000_s1053" type="#_x0000_t202" style="position:absolute;margin-left:270.35pt;margin-top:4.75pt;width:238.4pt;height:247.9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">
                <v:textbox>
                  <w:txbxContent>
                    <w:p w14:paraId="61C042AF" w14:textId="4162B54F" w:rsidR="002E1BF1" w:rsidRDefault="002E1BF1" w:rsidP="002E1BF1">
                      <w:pPr>
                        <w:spacing w:line="240" w:lineRule="auto"/>
                      </w:pPr>
                      <w:r>
                        <w:t xml:space="preserve">Interpretation of </w:t>
                      </w:r>
                      <w:r w:rsidR="00B746D4">
                        <w:t>B</w:t>
                      </w:r>
                      <w:r>
                        <w:t>):</w:t>
                      </w:r>
                    </w:p>
                    <w:p w14:paraId="3F1625C6" w14:textId="59BB4A66" w:rsidR="00AC044F" w:rsidRPr="00CF6C8A" w:rsidRDefault="00AC044F" w:rsidP="00AC044F">
                      <w:pPr>
                        <w:spacing w:line="240" w:lineRule="auto"/>
                      </w:pPr>
                      <w:r>
                        <w:t>The weight matrix (calculated with</w:t>
                      </w:r>
                      <m:oMath>
                        <m:r>
                          <w:rPr>
                            <w:rFonts w:ascii="Cambria Math" w:hAnsi="Cambria Math"/>
                          </w:rPr>
                          <m:t xml:space="preserve"> </m:t>
                        </m:r>
                        <m:r>
                          <w:rPr>
                            <w:rFonts w:ascii="Cambria Math" w:hAnsi="Cambria Math"/>
                          </w:rPr>
                          <m:t>k</m:t>
                        </m:r>
                      </m:oMath>
                      <w:r w:rsidR="00F37460">
                        <w:rPr>
                          <w:rFonts w:eastAsiaTheme="minorEastAsia"/>
                        </w:rPr>
                        <w:t>= 55137.9</w:t>
                      </w:r>
                      <w:r>
                        <w:rPr>
                          <w:rFonts w:eastAsiaTheme="minorEastAsia"/>
                        </w:rPr>
                        <w:t>)</w:t>
                      </w:r>
                      <w:r>
                        <w:t xml:space="preserve"> used in this calculation of the Tango’s Index of observed and simulated data indicates very </w:t>
                      </w:r>
                      <w:r w:rsidR="00ED0EAD">
                        <w:t>strong</w:t>
                      </w:r>
                      <w:r>
                        <w:t xml:space="preserve"> spatial correlation between census tracts. It is observed that even when considering the spatial correlation between census tracts to be </w:t>
                      </w:r>
                      <w:r w:rsidR="00ED0EAD">
                        <w:t>strong</w:t>
                      </w:r>
                      <w:r>
                        <w:t>, there are extreme differences in the spatial autocorrelation as well as the goodness of fit portion of Tango’s Index of the observed data compared to the simulated data.</w:t>
                      </w:r>
                      <w:r w:rsidR="00F37460">
                        <w:t xml:space="preserve"> </w:t>
                      </w:r>
                      <w:r w:rsidR="00EE47DC">
                        <w:t xml:space="preserve">However, as expected, the difference in the spatial autocorrelation portion is larger here than in A). But </w:t>
                      </w:r>
                      <w:proofErr w:type="gramStart"/>
                      <w:r w:rsidR="00EE47DC">
                        <w:t>s</w:t>
                      </w:r>
                      <w:r w:rsidR="00ED0EAD">
                        <w:t>imilarly</w:t>
                      </w:r>
                      <w:proofErr w:type="gramEnd"/>
                      <w:r w:rsidR="00ED0EAD">
                        <w:t xml:space="preserve"> to A), this</w:t>
                      </w:r>
                      <w:r w:rsidR="00F37460">
                        <w:t xml:space="preserve"> shows there is significant clustering between census tracts in the study area as well as clustering within census tracts in the study area.</w:t>
                      </w:r>
                      <w:r w:rsidR="00ED0EAD">
                        <w:t xml:space="preserve"> </w:t>
                      </w:r>
                    </w:p>
                    <w:p w14:paraId="27CB2BC3" w14:textId="3085BED2" w:rsidR="002E1BF1" w:rsidRPr="00CF6C8A" w:rsidRDefault="002E1BF1" w:rsidP="002E1BF1">
                      <w:pPr>
                        <w:spacing w:line="240" w:lineRule="auto"/>
                      </w:pPr>
                    </w:p>
                  </w:txbxContent>
                </v:textbox>
                <w10:wrap anchorx="margin"/>
              </v:shape>
            </w:pict>
          </mc:Fallback>
        </mc:AlternateContent>
      </w:r>
      <w:r w:rsidR="00F37460">
        <w:rPr>
          <w:noProof/>
        </w:rPr>
        <w:drawing>
          <wp:anchor distT="0" distB="0" distL="114300" distR="114300" simplePos="0" relativeHeight="251745280" behindDoc="0" locked="0" layoutInCell="1" allowOverlap="1" wp14:anchorId="1F3DF638" wp14:editId="637175B8">
            <wp:simplePos x="0" y="0"/>
            <wp:positionH relativeFrom="column">
              <wp:posOffset>197485</wp:posOffset>
            </wp:positionH>
            <wp:positionV relativeFrom="paragraph">
              <wp:posOffset>18679</wp:posOffset>
            </wp:positionV>
            <wp:extent cx="3060700" cy="2706370"/>
            <wp:effectExtent l="0" t="0" r="6350" b="0"/>
            <wp:wrapNone/>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60700" cy="2706370"/>
                    </a:xfrm>
                    <a:prstGeom prst="rect">
                      <a:avLst/>
                    </a:prstGeom>
                  </pic:spPr>
                </pic:pic>
              </a:graphicData>
            </a:graphic>
            <wp14:sizeRelH relativeFrom="margin">
              <wp14:pctWidth>0</wp14:pctWidth>
            </wp14:sizeRelH>
            <wp14:sizeRelV relativeFrom="margin">
              <wp14:pctHeight>0</wp14:pctHeight>
            </wp14:sizeRelV>
          </wp:anchor>
        </w:drawing>
      </w:r>
      <w:r w:rsidR="004C4244">
        <w:rPr>
          <w:b/>
          <w:bCs/>
        </w:rPr>
        <w:t>B)</w:t>
      </w:r>
    </w:p>
    <w:p w14:paraId="19165384" w14:textId="700E55F0" w:rsidR="007E66B7" w:rsidRDefault="007E66B7">
      <w:pPr>
        <w:rPr>
          <w:b/>
          <w:bCs/>
        </w:rPr>
      </w:pPr>
    </w:p>
    <w:p w14:paraId="67585553" w14:textId="33863357" w:rsidR="007E66B7" w:rsidRDefault="007E66B7">
      <w:pPr>
        <w:rPr>
          <w:b/>
          <w:bCs/>
        </w:rPr>
      </w:pPr>
    </w:p>
    <w:p w14:paraId="7B7C369F" w14:textId="3E6C6DE4" w:rsidR="007E66B7" w:rsidRDefault="00F37460">
      <w:pPr>
        <w:rPr>
          <w:b/>
          <w:bCs/>
        </w:rPr>
      </w:pPr>
      <w:r>
        <w:rPr>
          <w:noProof/>
        </w:rPr>
        <mc:AlternateContent>
          <mc:Choice Requires="wps">
            <w:drawing>
              <wp:anchor distT="45720" distB="45720" distL="114300" distR="114300" simplePos="0" relativeHeight="251755520" behindDoc="0" locked="0" layoutInCell="1" allowOverlap="1" wp14:anchorId="7B43C5E1" wp14:editId="60C0A323">
                <wp:simplePos x="0" y="0"/>
                <wp:positionH relativeFrom="margin">
                  <wp:align>left</wp:align>
                </wp:positionH>
                <wp:positionV relativeFrom="paragraph">
                  <wp:posOffset>284606</wp:posOffset>
                </wp:positionV>
                <wp:extent cx="2225040"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25040" cy="310515"/>
                        </a:xfrm>
                        <a:prstGeom prst="rect">
                          <a:avLst/>
                        </a:prstGeom>
                        <a:noFill/>
                        <a:ln w="9525">
                          <a:noFill/>
                          <a:miter lim="800000"/>
                          <a:headEnd/>
                          <a:tailEnd/>
                        </a:ln>
                      </wps:spPr>
                      <wps:txbx>
                        <w:txbxContent>
                          <w:p w14:paraId="59C7330C" w14:textId="77777777" w:rsidR="002E1BF1" w:rsidRPr="002E1BF1" w:rsidRDefault="002E1BF1" w:rsidP="002E1BF1">
                            <w:pPr>
                              <w:jc w:val="center"/>
                              <w:rPr>
                                <w:rFonts w:ascii="Abadi" w:hAnsi="Abadi"/>
                                <w:sz w:val="14"/>
                                <w:szCs w:val="14"/>
                              </w:rPr>
                            </w:pPr>
                            <w:r>
                              <w:rPr>
                                <w:rFonts w:ascii="Abadi" w:hAnsi="Abadi"/>
                                <w:sz w:val="14"/>
                                <w:szCs w:val="14"/>
                              </w:rPr>
                              <w:t>Goodness of Fit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B43C5E1" id="_x0000_s1054" type="#_x0000_t202" style="position:absolute;margin-left:0;margin-top:22.4pt;width:175.2pt;height:24.45pt;rotation:-90;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" filled="f" stroked="f">
                <v:textbox style="mso-fit-shape-to-text:t">
                  <w:txbxContent>
                    <w:p w14:paraId="59C7330C" w14:textId="77777777" w:rsidR="002E1BF1" w:rsidRPr="002E1BF1" w:rsidRDefault="002E1BF1" w:rsidP="002E1BF1">
                      <w:pPr>
                        <w:jc w:val="center"/>
                        <w:rPr>
                          <w:rFonts w:ascii="Abadi" w:hAnsi="Abadi"/>
                          <w:sz w:val="14"/>
                          <w:szCs w:val="14"/>
                        </w:rPr>
                      </w:pPr>
                      <w:r>
                        <w:rPr>
                          <w:rFonts w:ascii="Abadi" w:hAnsi="Abadi"/>
                          <w:sz w:val="14"/>
                          <w:szCs w:val="14"/>
                        </w:rPr>
                        <w:t>Goodness of Fit</w:t>
                      </w:r>
                    </w:p>
                  </w:txbxContent>
                </v:textbox>
                <w10:wrap anchorx="margin"/>
              </v:shape>
            </w:pict>
          </mc:Fallback>
        </mc:AlternateContent>
      </w:r>
    </w:p>
    <w:p w14:paraId="60D8C772" w14:textId="1F2C6250" w:rsidR="007E66B7" w:rsidRDefault="007E66B7">
      <w:pPr>
        <w:rPr>
          <w:b/>
          <w:bCs/>
        </w:rPr>
      </w:pPr>
    </w:p>
    <w:p w14:paraId="75953583" w14:textId="3054AA38" w:rsidR="007E66B7" w:rsidRDefault="007E66B7">
      <w:pPr>
        <w:rPr>
          <w:b/>
          <w:bCs/>
        </w:rPr>
      </w:pPr>
    </w:p>
    <w:p w14:paraId="546F8944" w14:textId="77777777" w:rsidR="007E66B7" w:rsidRDefault="007E66B7">
      <w:pPr>
        <w:rPr>
          <w:b/>
          <w:bCs/>
        </w:rPr>
      </w:pPr>
    </w:p>
    <w:p w14:paraId="29412F83" w14:textId="77777777" w:rsidR="00CA42A9" w:rsidRDefault="00CA42A9">
      <w:pPr>
        <w:rPr>
          <w:b/>
          <w:bCs/>
        </w:rPr>
      </w:pPr>
    </w:p>
    <w:p w14:paraId="0A7F3BFF" w14:textId="0FC1260E" w:rsidR="002E1BF1" w:rsidRDefault="002E1BF1">
      <w:pPr>
        <w:rPr>
          <w:b/>
          <w:bCs/>
        </w:rPr>
      </w:pPr>
    </w:p>
    <w:p w14:paraId="220EE94C" w14:textId="7FDDA8A5" w:rsidR="002E1BF1" w:rsidRDefault="00F37460">
      <w:pPr>
        <w:rPr>
          <w:b/>
          <w:bCs/>
        </w:rPr>
      </w:pPr>
      <w:r>
        <w:rPr>
          <w:noProof/>
        </w:rPr>
        <mc:AlternateContent>
          <mc:Choice Requires="wps">
            <w:drawing>
              <wp:anchor distT="45720" distB="45720" distL="114300" distR="114300" simplePos="0" relativeHeight="251751424" behindDoc="0" locked="0" layoutInCell="1" allowOverlap="1" wp14:anchorId="5D5A5E0B" wp14:editId="51DF1F6E">
                <wp:simplePos x="0" y="0"/>
                <wp:positionH relativeFrom="column">
                  <wp:posOffset>681008</wp:posOffset>
                </wp:positionH>
                <wp:positionV relativeFrom="paragraph">
                  <wp:posOffset>130008</wp:posOffset>
                </wp:positionV>
                <wp:extent cx="2225040" cy="1404620"/>
                <wp:effectExtent l="0" t="0" r="381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404620"/>
                        </a:xfrm>
                        <a:prstGeom prst="rect">
                          <a:avLst/>
                        </a:prstGeom>
                        <a:solidFill>
                          <a:srgbClr val="FFFFFF"/>
                        </a:solidFill>
                        <a:ln w="9525">
                          <a:noFill/>
                          <a:miter lim="800000"/>
                          <a:headEnd/>
                          <a:tailEnd/>
                        </a:ln>
                      </wps:spPr>
                      <wps:txbx>
                        <w:txbxContent>
                          <w:p w14:paraId="101F5D8B" w14:textId="77777777" w:rsidR="002E1BF1" w:rsidRPr="002E1BF1" w:rsidRDefault="002E1BF1" w:rsidP="002E1BF1">
                            <w:pPr>
                              <w:jc w:val="center"/>
                              <w:rPr>
                                <w:rFonts w:ascii="Abadi" w:hAnsi="Abadi"/>
                                <w:sz w:val="14"/>
                                <w:szCs w:val="14"/>
                              </w:rPr>
                            </w:pPr>
                            <w:r w:rsidRPr="002E1BF1">
                              <w:rPr>
                                <w:rFonts w:ascii="Abadi" w:hAnsi="Abadi"/>
                                <w:sz w:val="14"/>
                                <w:szCs w:val="14"/>
                              </w:rPr>
                              <w:t>Spatial Autocorrelation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A5E0B" id="_x0000_s1055" type="#_x0000_t202" style="position:absolute;margin-left:53.6pt;margin-top:10.25pt;width:175.2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" stroked="f">
                <v:textbox style="mso-fit-shape-to-text:t">
                  <w:txbxContent>
                    <w:p w14:paraId="101F5D8B" w14:textId="77777777" w:rsidR="002E1BF1" w:rsidRPr="002E1BF1" w:rsidRDefault="002E1BF1" w:rsidP="002E1BF1">
                      <w:pPr>
                        <w:jc w:val="center"/>
                        <w:rPr>
                          <w:rFonts w:ascii="Abadi" w:hAnsi="Abadi"/>
                          <w:sz w:val="14"/>
                          <w:szCs w:val="14"/>
                        </w:rPr>
                      </w:pPr>
                      <w:r w:rsidRPr="002E1BF1">
                        <w:rPr>
                          <w:rFonts w:ascii="Abadi" w:hAnsi="Abadi"/>
                          <w:sz w:val="14"/>
                          <w:szCs w:val="14"/>
                        </w:rPr>
                        <w:t>Spatial Autocorrelation</w:t>
                      </w:r>
                    </w:p>
                  </w:txbxContent>
                </v:textbox>
              </v:shape>
            </w:pict>
          </mc:Fallback>
        </mc:AlternateContent>
      </w:r>
    </w:p>
    <w:p w14:paraId="1413B4FC" w14:textId="77777777" w:rsidR="00EE47DC" w:rsidRDefault="00EE47DC">
      <w:pPr>
        <w:rPr>
          <w:rFonts w:eastAsiaTheme="minorEastAsia"/>
        </w:rPr>
      </w:pPr>
    </w:p>
    <w:p w14:paraId="2DA2ADF9" w14:textId="77777777" w:rsidR="00D13662" w:rsidRDefault="00D13662">
      <w:pPr>
        <w:rPr>
          <w:b/>
          <w:bCs/>
          <w:sz w:val="26"/>
          <w:szCs w:val="26"/>
        </w:rPr>
      </w:pPr>
    </w:p>
    <w:p w14:paraId="51A779FF" w14:textId="3FD370FF" w:rsidR="005832E8" w:rsidRPr="005A059C" w:rsidRDefault="005832E8">
      <w:pPr>
        <w:rPr>
          <w:b/>
          <w:bCs/>
        </w:rPr>
      </w:pPr>
      <w:r w:rsidRPr="005A059C">
        <w:rPr>
          <w:b/>
          <w:bCs/>
        </w:rPr>
        <w:lastRenderedPageBreak/>
        <w:t>Conclusion</w:t>
      </w:r>
    </w:p>
    <w:p w14:paraId="727946C1" w14:textId="183638F6" w:rsidR="009A21C6" w:rsidRDefault="00B338EE" w:rsidP="00D13662">
      <w:pPr>
        <w:spacing w:line="480" w:lineRule="auto"/>
      </w:pPr>
      <w:r>
        <w:t xml:space="preserve">Based on the results of the various analyses, we conclude there is statistically significant clustering of diabetes-related hospitalizations within Colorado census tracts. Though each method - and parameter choices within each method - yields slightly different results, the following Colorado counties are consistently observed as part of statistically significant clusters: </w:t>
      </w:r>
      <w:r w:rsidRPr="00B338EE">
        <w:t>Las Animas County</w:t>
      </w:r>
      <w:r>
        <w:t xml:space="preserve">, </w:t>
      </w:r>
      <w:r w:rsidRPr="00B338EE">
        <w:t>Weld County</w:t>
      </w:r>
      <w:r>
        <w:t xml:space="preserve">, </w:t>
      </w:r>
      <w:r w:rsidRPr="00B338EE">
        <w:t>Pueblo County</w:t>
      </w:r>
      <w:r>
        <w:t xml:space="preserve">, </w:t>
      </w:r>
      <w:r w:rsidRPr="00B338EE">
        <w:t>El Paso County</w:t>
      </w:r>
      <w:r>
        <w:t xml:space="preserve">, </w:t>
      </w:r>
      <w:r w:rsidRPr="00B338EE">
        <w:t>Denver County</w:t>
      </w:r>
      <w:r>
        <w:t xml:space="preserve">, </w:t>
      </w:r>
      <w:r w:rsidRPr="00B338EE">
        <w:t>Arapahoe County,</w:t>
      </w:r>
      <w:r>
        <w:t xml:space="preserve"> </w:t>
      </w:r>
      <w:r w:rsidRPr="00B338EE">
        <w:t>Jefferson County</w:t>
      </w:r>
      <w:r>
        <w:t xml:space="preserve">, </w:t>
      </w:r>
      <w:r w:rsidRPr="00B338EE">
        <w:t>Adams County</w:t>
      </w:r>
      <w:r>
        <w:t xml:space="preserve">, </w:t>
      </w:r>
      <w:r w:rsidRPr="00B338EE">
        <w:t>Boulder County (Longmont area)</w:t>
      </w:r>
      <w:r>
        <w:t xml:space="preserve">, </w:t>
      </w:r>
      <w:r w:rsidRPr="00B338EE">
        <w:t>Larimer County (upper right of Fort Collins)</w:t>
      </w:r>
      <w:r>
        <w:t xml:space="preserve">, </w:t>
      </w:r>
      <w:r w:rsidRPr="00B338EE">
        <w:t>Otero County</w:t>
      </w:r>
      <w:r>
        <w:t xml:space="preserve">, </w:t>
      </w:r>
      <w:r w:rsidRPr="00B338EE">
        <w:t>Crowley County</w:t>
      </w:r>
      <w:r>
        <w:t xml:space="preserve">, and </w:t>
      </w:r>
      <w:r w:rsidRPr="00B338EE">
        <w:t>Bent County</w:t>
      </w:r>
      <w:r>
        <w:t xml:space="preserve">. </w:t>
      </w:r>
      <w:r w:rsidR="009A21C6">
        <w:t xml:space="preserve">For more precise results, it would be prudent to create a list of all census tracts that were shown to be part of statistically significant clusters – however in the interest of time and precision, that is not included in this report. </w:t>
      </w:r>
    </w:p>
    <w:p w14:paraId="1F065F5F" w14:textId="0513B6D0" w:rsidR="009A21C6" w:rsidRDefault="005633DD" w:rsidP="00D13662">
      <w:pPr>
        <w:spacing w:line="480" w:lineRule="auto"/>
      </w:pPr>
      <w:r>
        <w:t>The first policy recommendation</w:t>
      </w:r>
      <w:r w:rsidR="009A21C6">
        <w:t xml:space="preserve"> </w:t>
      </w:r>
      <w:proofErr w:type="gramStart"/>
      <w:r w:rsidR="009A21C6">
        <w:t>as a result of</w:t>
      </w:r>
      <w:proofErr w:type="gramEnd"/>
      <w:r w:rsidR="009A21C6">
        <w:t xml:space="preserve"> this analysis include</w:t>
      </w:r>
      <w:r>
        <w:t>s</w:t>
      </w:r>
      <w:r w:rsidR="009A21C6">
        <w:t xml:space="preserve"> advising Primary Care Physicians working within Colorado’s clustered census tracts to bring new focus to diabetes prevention and education. This includes- but is not limited to- testing for pre-diabetes more frequently, educating patients </w:t>
      </w:r>
      <w:r>
        <w:t xml:space="preserve">around nutrition and balanced </w:t>
      </w:r>
      <w:proofErr w:type="gramStart"/>
      <w:r>
        <w:t>life-styles</w:t>
      </w:r>
      <w:proofErr w:type="gramEnd"/>
      <w:r>
        <w:t xml:space="preserve">, as well as preparing newly diabetic patients to manage their disease effectively. </w:t>
      </w:r>
    </w:p>
    <w:p w14:paraId="472C77F5" w14:textId="3093AC8F" w:rsidR="00B338EE" w:rsidRDefault="005633DD" w:rsidP="00D13662">
      <w:pPr>
        <w:spacing w:line="480" w:lineRule="auto"/>
      </w:pPr>
      <w:r>
        <w:t xml:space="preserve">The </w:t>
      </w:r>
      <w:r>
        <w:t>second policy recommendation involves organizing publicly available classes such as the Diabetes Self-Management Education and Support (DSMES)</w:t>
      </w:r>
      <w:r w:rsidR="005B4F31">
        <w:rPr>
          <w:vertAlign w:val="superscript"/>
        </w:rPr>
        <w:t>2</w:t>
      </w:r>
      <w:r>
        <w:t xml:space="preserve"> to be offered specifically within Colorado’s clustered census tracts. This could involve both classes offered in a community center setting as well as classes held within individuals’ homes. </w:t>
      </w:r>
    </w:p>
    <w:p w14:paraId="2C4FB148" w14:textId="153D9608" w:rsidR="00B50CF1" w:rsidRDefault="00B50CF1" w:rsidP="00D13662">
      <w:pPr>
        <w:spacing w:line="480" w:lineRule="auto"/>
      </w:pPr>
      <w:r>
        <w:t>If comple</w:t>
      </w:r>
      <w:r w:rsidR="005A059C">
        <w:t>ted, f</w:t>
      </w:r>
      <w:r>
        <w:t xml:space="preserve">uture modifications of this study would involve using counties or </w:t>
      </w:r>
      <w:r w:rsidR="00666CD0">
        <w:t>neighborhoods with</w:t>
      </w:r>
      <w:r w:rsidR="00F54F2E">
        <w:t>in</w:t>
      </w:r>
      <w:r w:rsidR="00666CD0">
        <w:t xml:space="preserve"> Colorado as the regions of interest</w:t>
      </w:r>
      <w:r w:rsidR="005A059C">
        <w:t xml:space="preserve">. </w:t>
      </w:r>
      <w:r w:rsidR="00666CD0">
        <w:t xml:space="preserve">Because a high number of census tracts were used for the analysis discussed in this report, large numbers of statistically significant clusters were often reported by the </w:t>
      </w:r>
      <w:r w:rsidR="00666CD0">
        <w:lastRenderedPageBreak/>
        <w:t xml:space="preserve">various methods. It may allow for more precise results and this policy recommendations if the regions of interest within Colorado were larger. </w:t>
      </w:r>
    </w:p>
    <w:p w14:paraId="2970A3F5" w14:textId="2D7BD605" w:rsidR="00E20858" w:rsidRDefault="00E20858" w:rsidP="00F50924"/>
    <w:p w14:paraId="02CE47ED" w14:textId="3EA9F4DD" w:rsidR="00D13662" w:rsidRDefault="00D13662" w:rsidP="00F50924"/>
    <w:p w14:paraId="19238ABF" w14:textId="708905BB" w:rsidR="00D13662" w:rsidRDefault="00D13662" w:rsidP="00F50924"/>
    <w:p w14:paraId="53ADCB26" w14:textId="4D574027" w:rsidR="001D53A4" w:rsidRDefault="001D53A4" w:rsidP="00F50924"/>
    <w:p w14:paraId="2744FFB8" w14:textId="1D1310BC" w:rsidR="001D53A4" w:rsidRDefault="001D53A4" w:rsidP="00F50924"/>
    <w:p w14:paraId="7F75BC6F" w14:textId="62CADABE" w:rsidR="001D53A4" w:rsidRDefault="001D53A4" w:rsidP="00F50924"/>
    <w:p w14:paraId="1B36A4EF" w14:textId="1A622C9C" w:rsidR="001D53A4" w:rsidRDefault="001D53A4" w:rsidP="00F50924"/>
    <w:p w14:paraId="43561099" w14:textId="57C792B3" w:rsidR="001D53A4" w:rsidRDefault="001D53A4" w:rsidP="00F50924"/>
    <w:p w14:paraId="1E53C40E" w14:textId="0E951D90" w:rsidR="001D53A4" w:rsidRDefault="001D53A4" w:rsidP="00F50924"/>
    <w:p w14:paraId="099BD3F0" w14:textId="3A1E61A0" w:rsidR="001D53A4" w:rsidRDefault="001D53A4" w:rsidP="00F50924"/>
    <w:p w14:paraId="3A93FCE2" w14:textId="5A59480F" w:rsidR="001D53A4" w:rsidRDefault="001D53A4" w:rsidP="00F50924"/>
    <w:p w14:paraId="2E2E5F1C" w14:textId="44039215" w:rsidR="001D53A4" w:rsidRDefault="001D53A4" w:rsidP="00F50924"/>
    <w:p w14:paraId="58081275" w14:textId="48B902BF" w:rsidR="001D53A4" w:rsidRDefault="001D53A4" w:rsidP="00F50924"/>
    <w:p w14:paraId="7CAB36F8" w14:textId="4F68C346" w:rsidR="001D53A4" w:rsidRDefault="001D53A4" w:rsidP="00F50924"/>
    <w:p w14:paraId="011845F3" w14:textId="1B4035E0" w:rsidR="001D53A4" w:rsidRDefault="001D53A4" w:rsidP="00F50924"/>
    <w:p w14:paraId="095F8781" w14:textId="30DE1686" w:rsidR="001D53A4" w:rsidRDefault="001D53A4" w:rsidP="00F50924"/>
    <w:p w14:paraId="5312ECC8" w14:textId="18128B8A" w:rsidR="001D53A4" w:rsidRDefault="001D53A4" w:rsidP="00F50924"/>
    <w:p w14:paraId="1A7FE4E2" w14:textId="377C6AF9" w:rsidR="001D53A4" w:rsidRDefault="001D53A4" w:rsidP="00F50924"/>
    <w:p w14:paraId="3B20A720" w14:textId="6EB85A34" w:rsidR="001D53A4" w:rsidRDefault="001D53A4" w:rsidP="00F50924"/>
    <w:p w14:paraId="31696617" w14:textId="337E5B18" w:rsidR="001D53A4" w:rsidRDefault="001D53A4" w:rsidP="00F50924"/>
    <w:p w14:paraId="1179804A" w14:textId="7D3B3ED1" w:rsidR="001D53A4" w:rsidRDefault="001D53A4" w:rsidP="00F50924"/>
    <w:p w14:paraId="64E5D102" w14:textId="5F9027F2" w:rsidR="001D53A4" w:rsidRDefault="001D53A4" w:rsidP="00F50924"/>
    <w:p w14:paraId="3859502C" w14:textId="556578FB" w:rsidR="001D53A4" w:rsidRDefault="001D53A4" w:rsidP="00F50924"/>
    <w:p w14:paraId="30DF1C96" w14:textId="77777777" w:rsidR="001D53A4" w:rsidRDefault="001D53A4" w:rsidP="00F50924"/>
    <w:p w14:paraId="0C9043AA" w14:textId="1580959F" w:rsidR="00D13662" w:rsidRDefault="00D13662" w:rsidP="00F50924"/>
    <w:p w14:paraId="00F8A578" w14:textId="77777777" w:rsidR="00D13662" w:rsidRDefault="00D13662" w:rsidP="00F50924"/>
    <w:p w14:paraId="2420A48E" w14:textId="76520D18" w:rsidR="00E20858" w:rsidRDefault="00E20858" w:rsidP="00F50924">
      <w:pPr>
        <w:rPr>
          <w:b/>
          <w:bCs/>
          <w:sz w:val="26"/>
          <w:szCs w:val="26"/>
        </w:rPr>
      </w:pPr>
      <w:r>
        <w:rPr>
          <w:b/>
          <w:bCs/>
          <w:sz w:val="26"/>
          <w:szCs w:val="26"/>
        </w:rPr>
        <w:lastRenderedPageBreak/>
        <w:t>References</w:t>
      </w:r>
    </w:p>
    <w:p w14:paraId="739B5FD0" w14:textId="57B225FF" w:rsidR="00D13662" w:rsidRDefault="00FD3A37" w:rsidP="00FD3A37">
      <w:r>
        <w:t xml:space="preserve">1. </w:t>
      </w:r>
      <w:r w:rsidR="00DB4B6F">
        <w:t xml:space="preserve">Joshua French, </w:t>
      </w:r>
      <w:r w:rsidR="00DB4B6F" w:rsidRPr="005B4F31">
        <w:rPr>
          <w:i/>
          <w:iCs/>
        </w:rPr>
        <w:t>Ch</w:t>
      </w:r>
      <w:r w:rsidRPr="005B4F31">
        <w:rPr>
          <w:i/>
          <w:iCs/>
        </w:rPr>
        <w:t>apter</w:t>
      </w:r>
      <w:r w:rsidR="00DB4B6F" w:rsidRPr="005B4F31">
        <w:rPr>
          <w:i/>
          <w:iCs/>
        </w:rPr>
        <w:t xml:space="preserve"> 7</w:t>
      </w:r>
      <w:r w:rsidRPr="005B4F31">
        <w:rPr>
          <w:i/>
          <w:iCs/>
        </w:rPr>
        <w:t xml:space="preserve"> </w:t>
      </w:r>
      <w:r w:rsidR="00DB4B6F" w:rsidRPr="005B4F31">
        <w:rPr>
          <w:i/>
          <w:iCs/>
        </w:rPr>
        <w:t>Regional-Count-Data Notes</w:t>
      </w:r>
      <w:r w:rsidR="00DB4B6F">
        <w:t xml:space="preserve">, </w:t>
      </w:r>
      <w:r w:rsidR="00D13662">
        <w:t xml:space="preserve">University of Colorado Denver, MATH </w:t>
      </w:r>
      <w:r w:rsidR="00DB4B6F">
        <w:t>6384.</w:t>
      </w:r>
    </w:p>
    <w:p w14:paraId="53CC81CB" w14:textId="264B2449" w:rsidR="00E20858" w:rsidRPr="00E20858" w:rsidRDefault="00FD3A37" w:rsidP="00E20858">
      <w:r>
        <w:t xml:space="preserve">2. </w:t>
      </w:r>
      <w:r w:rsidR="00E20858" w:rsidRPr="00E20858">
        <w:rPr>
          <w:i/>
          <w:iCs/>
        </w:rPr>
        <w:t>Diabetes self-management education and support.</w:t>
      </w:r>
      <w:r w:rsidR="00E20858" w:rsidRPr="00E20858">
        <w:t xml:space="preserve"> Department of Public Health &amp; Environment. (n.d.). Retrieved December 1, 2021, from https://cdphe.colorado.gov/DSMES-Toolkit. </w:t>
      </w:r>
    </w:p>
    <w:p w14:paraId="679C2E32" w14:textId="0B3B81C3" w:rsidR="00E20858" w:rsidRPr="00E20858" w:rsidRDefault="00FD3A37" w:rsidP="00E20858">
      <w:r>
        <w:t xml:space="preserve">3. </w:t>
      </w:r>
      <w:r w:rsidR="00E20858" w:rsidRPr="00E20858">
        <w:rPr>
          <w:i/>
          <w:iCs/>
        </w:rPr>
        <w:t>Diabetes hospitalization rate (census tracts).</w:t>
      </w:r>
      <w:r w:rsidR="00E20858" w:rsidRPr="00E20858">
        <w:t xml:space="preserve"> CDPHE Open Data. (n.d.). Retrieved November 30, 2021, from https://data-cdphe.opendata.arcgis.com/datasets/CDPHE::diabetes-hospitalization-rate-census-tracts. </w:t>
      </w:r>
    </w:p>
    <w:p w14:paraId="6DA5321E" w14:textId="01EC0CC2" w:rsidR="00E20858" w:rsidRPr="00E20858" w:rsidRDefault="00FD3A37" w:rsidP="00E20858">
      <w:r>
        <w:t xml:space="preserve">4. </w:t>
      </w:r>
      <w:r w:rsidR="005B4F31" w:rsidRPr="005B4F31">
        <w:rPr>
          <w:i/>
          <w:iCs/>
        </w:rPr>
        <w:t>Population density (census tracts).</w:t>
      </w:r>
      <w:r w:rsidR="005B4F31" w:rsidRPr="005B4F31">
        <w:t xml:space="preserve"> CDPHE Open Data. (n.d.). Retrieved December 8, 2021, from https://data-cdphe.opendata.arcgis.com/datasets/2128d5e4260a47c28b3fd124f79008a1_0/about.</w:t>
      </w:r>
    </w:p>
    <w:p w14:paraId="44CD48C8" w14:textId="650CA144" w:rsidR="00E20858" w:rsidRDefault="00FD3A37" w:rsidP="00E20858">
      <w:r>
        <w:t xml:space="preserve">5. </w:t>
      </w:r>
      <w:r w:rsidR="00B50CF1" w:rsidRPr="00B50CF1">
        <w:t>https://diabetes.org/sites/default/files/2021-10/ADV_2021_State_Fact_sheets_Colorado.pdf</w:t>
      </w:r>
    </w:p>
    <w:p w14:paraId="181F3CAD" w14:textId="5561A431" w:rsidR="00B50CF1" w:rsidRDefault="00B50CF1" w:rsidP="00E20858"/>
    <w:p w14:paraId="1DE4E14A" w14:textId="70A3A687" w:rsidR="00B50CF1" w:rsidRDefault="00B50CF1" w:rsidP="00E20858"/>
    <w:p w14:paraId="5138704B" w14:textId="7D38D2C5" w:rsidR="00B50CF1" w:rsidRDefault="00B50CF1" w:rsidP="00E20858"/>
    <w:p w14:paraId="07FAD47E" w14:textId="3CB6A23E" w:rsidR="00B50CF1" w:rsidRDefault="00B50CF1" w:rsidP="00E20858"/>
    <w:p w14:paraId="457AEE67" w14:textId="1818C302" w:rsidR="00B50CF1" w:rsidRDefault="00B50CF1" w:rsidP="00E20858"/>
    <w:p w14:paraId="08FDD230" w14:textId="0C75203B" w:rsidR="00B50CF1" w:rsidRDefault="00B50CF1" w:rsidP="00E20858"/>
    <w:p w14:paraId="04623208" w14:textId="46261208" w:rsidR="00B50CF1" w:rsidRDefault="00B50CF1" w:rsidP="00E20858"/>
    <w:p w14:paraId="3D8E8E6E" w14:textId="20FADD6A" w:rsidR="00B50CF1" w:rsidRDefault="00B50CF1" w:rsidP="00E20858"/>
    <w:p w14:paraId="530D01F9" w14:textId="35119ED3" w:rsidR="00B50CF1" w:rsidRDefault="00B50CF1" w:rsidP="00E20858"/>
    <w:p w14:paraId="0006D7AD" w14:textId="218CC537" w:rsidR="00B50CF1" w:rsidRDefault="00B50CF1" w:rsidP="00E20858"/>
    <w:p w14:paraId="30769FC1" w14:textId="51DB8F3F" w:rsidR="00B50CF1" w:rsidRDefault="00B50CF1" w:rsidP="00E20858"/>
    <w:p w14:paraId="6267E464" w14:textId="77777777" w:rsidR="005A059C" w:rsidRDefault="005A059C" w:rsidP="00E20858"/>
    <w:p w14:paraId="03EF4C8A" w14:textId="77777777" w:rsidR="007C31EF" w:rsidRDefault="007C31EF" w:rsidP="00E20858"/>
    <w:p w14:paraId="601681F0" w14:textId="77777777" w:rsidR="007C31EF" w:rsidRDefault="007C31EF" w:rsidP="00E20858"/>
    <w:p w14:paraId="0B67154F" w14:textId="77777777" w:rsidR="007C31EF" w:rsidRDefault="007C31EF" w:rsidP="00E20858"/>
    <w:p w14:paraId="52B8FA32" w14:textId="77777777" w:rsidR="007C31EF" w:rsidRDefault="007C31EF" w:rsidP="00E20858"/>
    <w:p w14:paraId="044BAC21" w14:textId="77777777" w:rsidR="007C31EF" w:rsidRDefault="007C31EF" w:rsidP="00E20858"/>
    <w:p w14:paraId="1F940D9B" w14:textId="77777777" w:rsidR="007C31EF" w:rsidRDefault="007C31EF" w:rsidP="00E20858"/>
    <w:p w14:paraId="187F5BB8" w14:textId="77777777" w:rsidR="007C31EF" w:rsidRDefault="007C31EF" w:rsidP="00E20858"/>
    <w:p w14:paraId="1D45BA31" w14:textId="77777777" w:rsidR="007C31EF" w:rsidRDefault="007C31EF" w:rsidP="00E20858"/>
    <w:p w14:paraId="175E1779" w14:textId="68EE692C" w:rsidR="00B50CF1" w:rsidRDefault="00B50CF1" w:rsidP="00E20858">
      <w:r>
        <w:lastRenderedPageBreak/>
        <w:t>Appendix</w:t>
      </w:r>
    </w:p>
    <w:p w14:paraId="3C542B2D" w14:textId="77777777" w:rsidR="000948F5" w:rsidRDefault="00D5414C" w:rsidP="00E20858">
      <w:pPr>
        <w:rPr>
          <w:rFonts w:ascii="Consolas" w:hAnsi="Consolas"/>
        </w:rPr>
      </w:pPr>
      <w:r w:rsidRPr="003E532E">
        <w:rPr>
          <w:rFonts w:ascii="Consolas" w:hAnsi="Consolas"/>
        </w:rPr>
        <w:t>#load diabetes hospitalization rate data shape &lt;</w:t>
      </w:r>
      <w:r w:rsidR="003E532E" w:rsidRPr="003E532E">
        <w:rPr>
          <w:rFonts w:ascii="Consolas" w:hAnsi="Consolas"/>
        </w:rPr>
        <w:t>-</w:t>
      </w:r>
      <w:proofErr w:type="gramStart"/>
      <w:r w:rsidRPr="003E532E">
        <w:rPr>
          <w:rFonts w:ascii="Consolas" w:hAnsi="Consolas"/>
        </w:rPr>
        <w:t>sf::</w:t>
      </w:r>
      <w:proofErr w:type="gramEnd"/>
      <w:r w:rsidRPr="003E532E">
        <w:rPr>
          <w:rFonts w:ascii="Consolas" w:hAnsi="Consolas"/>
        </w:rPr>
        <w:t xml:space="preserve">st_read("Diabetes_Hospitalization_Rate_(Census_Tracts)/Diabetes_Hospitalization_Rate_(Census_Tracts).shp") </w:t>
      </w:r>
      <w:proofErr w:type="spellStart"/>
      <w:r w:rsidRPr="003E532E">
        <w:rPr>
          <w:rFonts w:ascii="Consolas" w:hAnsi="Consolas"/>
        </w:rPr>
        <w:t>suppressPackageStartupMessages</w:t>
      </w:r>
      <w:proofErr w:type="spellEnd"/>
      <w:r w:rsidRPr="003E532E">
        <w:rPr>
          <w:rFonts w:ascii="Consolas" w:hAnsi="Consolas"/>
        </w:rPr>
        <w:t>(library(</w:t>
      </w:r>
      <w:proofErr w:type="spellStart"/>
      <w:r w:rsidRPr="003E532E">
        <w:rPr>
          <w:rFonts w:ascii="Consolas" w:hAnsi="Consolas"/>
        </w:rPr>
        <w:t>GISTools</w:t>
      </w:r>
      <w:proofErr w:type="spellEnd"/>
      <w:r w:rsidRPr="003E532E">
        <w:rPr>
          <w:rFonts w:ascii="Consolas" w:hAnsi="Consolas"/>
        </w:rPr>
        <w:t xml:space="preserve">)) </w:t>
      </w:r>
    </w:p>
    <w:p w14:paraId="659C41E4" w14:textId="77777777" w:rsidR="000948F5" w:rsidRDefault="00D5414C" w:rsidP="00E20858">
      <w:pPr>
        <w:rPr>
          <w:rFonts w:ascii="Consolas" w:hAnsi="Consolas"/>
        </w:rPr>
      </w:pPr>
      <w:r w:rsidRPr="003E532E">
        <w:rPr>
          <w:rFonts w:ascii="Consolas" w:hAnsi="Consolas"/>
        </w:rPr>
        <w:t>population &lt;</w:t>
      </w:r>
      <w:r w:rsidR="000948F5">
        <w:rPr>
          <w:rFonts w:ascii="Consolas" w:hAnsi="Consolas"/>
        </w:rPr>
        <w:t xml:space="preserve"> -</w:t>
      </w:r>
      <w:proofErr w:type="gramStart"/>
      <w:r w:rsidRPr="003E532E">
        <w:rPr>
          <w:rFonts w:ascii="Consolas" w:hAnsi="Consolas"/>
        </w:rPr>
        <w:t>sf::</w:t>
      </w:r>
      <w:proofErr w:type="gramEnd"/>
      <w:r w:rsidRPr="003E532E">
        <w:rPr>
          <w:rFonts w:ascii="Consolas" w:hAnsi="Consolas"/>
        </w:rPr>
        <w:t xml:space="preserve">st_read("Population_Density_(Census_Tracts)/Population_Density_(Census_Tracts).shp") </w:t>
      </w:r>
    </w:p>
    <w:p w14:paraId="18AA0CDB" w14:textId="77777777" w:rsidR="000948F5" w:rsidRDefault="00D5414C" w:rsidP="00E20858">
      <w:pPr>
        <w:rPr>
          <w:rFonts w:ascii="Consolas" w:hAnsi="Consolas"/>
        </w:rPr>
      </w:pPr>
      <w:r w:rsidRPr="003E532E">
        <w:rPr>
          <w:rFonts w:ascii="Consolas" w:hAnsi="Consolas"/>
        </w:rPr>
        <w:t>plot(</w:t>
      </w:r>
      <w:proofErr w:type="spellStart"/>
      <w:r w:rsidRPr="003E532E">
        <w:rPr>
          <w:rFonts w:ascii="Consolas" w:hAnsi="Consolas"/>
        </w:rPr>
        <w:t>population$geometry</w:t>
      </w:r>
      <w:proofErr w:type="spellEnd"/>
      <w:r w:rsidRPr="003E532E">
        <w:rPr>
          <w:rFonts w:ascii="Consolas" w:hAnsi="Consolas"/>
        </w:rPr>
        <w:t xml:space="preserve">, border="grey60") </w:t>
      </w:r>
    </w:p>
    <w:p w14:paraId="40C82F68" w14:textId="3698A2CB" w:rsidR="000948F5" w:rsidRDefault="00D5414C" w:rsidP="00E20858">
      <w:pPr>
        <w:rPr>
          <w:rFonts w:ascii="Consolas" w:hAnsi="Consolas"/>
        </w:rPr>
      </w:pPr>
      <w:proofErr w:type="spellStart"/>
      <w:r w:rsidRPr="003E532E">
        <w:rPr>
          <w:rFonts w:ascii="Consolas" w:hAnsi="Consolas"/>
        </w:rPr>
        <w:t>select_shape</w:t>
      </w:r>
      <w:proofErr w:type="spellEnd"/>
      <w:r w:rsidRPr="003E532E">
        <w:rPr>
          <w:rFonts w:ascii="Consolas" w:hAnsi="Consolas"/>
        </w:rPr>
        <w:t xml:space="preserve"> &lt;- </w:t>
      </w:r>
      <w:proofErr w:type="spellStart"/>
      <w:r w:rsidRPr="003E532E">
        <w:rPr>
          <w:rFonts w:ascii="Consolas" w:hAnsi="Consolas"/>
        </w:rPr>
        <w:t>na.omit</w:t>
      </w:r>
      <w:proofErr w:type="spellEnd"/>
      <w:r w:rsidRPr="003E532E">
        <w:rPr>
          <w:rFonts w:ascii="Consolas" w:hAnsi="Consolas"/>
        </w:rPr>
        <w:t xml:space="preserve">(shape) </w:t>
      </w:r>
    </w:p>
    <w:p w14:paraId="55B05918" w14:textId="6956C4C9" w:rsidR="000948F5" w:rsidRDefault="00D5414C" w:rsidP="00E20858">
      <w:pPr>
        <w:rPr>
          <w:rFonts w:ascii="Consolas" w:hAnsi="Consolas"/>
        </w:rPr>
      </w:pPr>
      <w:r w:rsidRPr="003E532E">
        <w:rPr>
          <w:rFonts w:ascii="Consolas" w:hAnsi="Consolas"/>
        </w:rPr>
        <w:t>choropleth(</w:t>
      </w:r>
      <w:proofErr w:type="spellStart"/>
      <w:r w:rsidRPr="003E532E">
        <w:rPr>
          <w:rFonts w:ascii="Consolas" w:hAnsi="Consolas"/>
        </w:rPr>
        <w:t>select_shape$geometry</w:t>
      </w:r>
      <w:proofErr w:type="spellEnd"/>
      <w:r w:rsidRPr="003E532E">
        <w:rPr>
          <w:rFonts w:ascii="Consolas" w:hAnsi="Consolas"/>
        </w:rPr>
        <w:t xml:space="preserve">, </w:t>
      </w:r>
      <w:proofErr w:type="spellStart"/>
      <w:r w:rsidRPr="003E532E">
        <w:rPr>
          <w:rFonts w:ascii="Consolas" w:hAnsi="Consolas"/>
        </w:rPr>
        <w:t>select_shape$DIABETES_A</w:t>
      </w:r>
      <w:proofErr w:type="spellEnd"/>
      <w:r w:rsidRPr="003E532E">
        <w:rPr>
          <w:rFonts w:ascii="Consolas" w:hAnsi="Consolas"/>
        </w:rPr>
        <w:t xml:space="preserve">, axes = TRUE) shades = </w:t>
      </w:r>
      <w:proofErr w:type="spellStart"/>
      <w:r w:rsidRPr="003E532E">
        <w:rPr>
          <w:rFonts w:ascii="Consolas" w:hAnsi="Consolas"/>
        </w:rPr>
        <w:t>auto.shading</w:t>
      </w:r>
      <w:proofErr w:type="spellEnd"/>
      <w:r w:rsidRPr="003E532E">
        <w:rPr>
          <w:rFonts w:ascii="Consolas" w:hAnsi="Consolas"/>
        </w:rPr>
        <w:t>(</w:t>
      </w:r>
      <w:proofErr w:type="spellStart"/>
      <w:r w:rsidRPr="003E532E">
        <w:rPr>
          <w:rFonts w:ascii="Consolas" w:hAnsi="Consolas"/>
        </w:rPr>
        <w:t>select_shape$DIABETES_A</w:t>
      </w:r>
      <w:proofErr w:type="spellEnd"/>
      <w:r w:rsidRPr="003E532E">
        <w:rPr>
          <w:rFonts w:ascii="Consolas" w:hAnsi="Consolas"/>
        </w:rPr>
        <w:t xml:space="preserve">) </w:t>
      </w:r>
      <w:proofErr w:type="spellStart"/>
      <w:r w:rsidRPr="003E532E">
        <w:rPr>
          <w:rFonts w:ascii="Consolas" w:hAnsi="Consolas"/>
        </w:rPr>
        <w:t>choro.legend</w:t>
      </w:r>
      <w:proofErr w:type="spellEnd"/>
      <w:r w:rsidRPr="003E532E">
        <w:rPr>
          <w:rFonts w:ascii="Consolas" w:hAnsi="Consolas"/>
        </w:rPr>
        <w:t>(px='</w:t>
      </w:r>
      <w:proofErr w:type="spellStart"/>
      <w:r w:rsidRPr="003E532E">
        <w:rPr>
          <w:rFonts w:ascii="Consolas" w:hAnsi="Consolas"/>
        </w:rPr>
        <w:t>bottomleft</w:t>
      </w:r>
      <w:proofErr w:type="spellEnd"/>
      <w:r w:rsidRPr="003E532E">
        <w:rPr>
          <w:rFonts w:ascii="Consolas" w:hAnsi="Consolas"/>
        </w:rPr>
        <w:t xml:space="preserve">', </w:t>
      </w:r>
      <w:proofErr w:type="spellStart"/>
      <w:r w:rsidRPr="003E532E">
        <w:rPr>
          <w:rFonts w:ascii="Consolas" w:hAnsi="Consolas"/>
        </w:rPr>
        <w:t>sh</w:t>
      </w:r>
      <w:proofErr w:type="spellEnd"/>
      <w:r w:rsidRPr="003E532E">
        <w:rPr>
          <w:rFonts w:ascii="Consolas" w:hAnsi="Consolas"/>
        </w:rPr>
        <w:t xml:space="preserve">=shades, </w:t>
      </w:r>
      <w:proofErr w:type="spellStart"/>
      <w:r w:rsidRPr="003E532E">
        <w:rPr>
          <w:rFonts w:ascii="Consolas" w:hAnsi="Consolas"/>
        </w:rPr>
        <w:t>fmt</w:t>
      </w:r>
      <w:proofErr w:type="spellEnd"/>
      <w:r w:rsidRPr="003E532E">
        <w:rPr>
          <w:rFonts w:ascii="Consolas" w:hAnsi="Consolas"/>
        </w:rPr>
        <w:t xml:space="preserve">="%4.1f") </w:t>
      </w:r>
    </w:p>
    <w:p w14:paraId="1ADFAEFC" w14:textId="77777777" w:rsidR="000948F5" w:rsidRDefault="00D5414C" w:rsidP="00E20858">
      <w:pPr>
        <w:rPr>
          <w:rFonts w:ascii="Consolas" w:hAnsi="Consolas"/>
        </w:rPr>
      </w:pPr>
      <w:r w:rsidRPr="003E532E">
        <w:rPr>
          <w:rFonts w:ascii="Consolas" w:hAnsi="Consolas"/>
        </w:rPr>
        <w:t xml:space="preserve">title(main = "Diabetes-Related Hospitalization Rate in Colorado Census Tracts") </w:t>
      </w:r>
    </w:p>
    <w:p w14:paraId="0A9B1FEA" w14:textId="77777777" w:rsidR="000948F5" w:rsidRDefault="00D5414C" w:rsidP="00E20858">
      <w:pPr>
        <w:rPr>
          <w:rFonts w:ascii="Consolas" w:hAnsi="Consolas"/>
        </w:rPr>
      </w:pPr>
      <w:r w:rsidRPr="003E532E">
        <w:rPr>
          <w:rFonts w:ascii="Consolas" w:hAnsi="Consolas"/>
        </w:rPr>
        <w:t>choropleth(</w:t>
      </w:r>
      <w:proofErr w:type="spellStart"/>
      <w:r w:rsidRPr="003E532E">
        <w:rPr>
          <w:rFonts w:ascii="Consolas" w:hAnsi="Consolas"/>
        </w:rPr>
        <w:t>select_shape$geometry</w:t>
      </w:r>
      <w:proofErr w:type="spellEnd"/>
      <w:r w:rsidRPr="003E532E">
        <w:rPr>
          <w:rFonts w:ascii="Consolas" w:hAnsi="Consolas"/>
        </w:rPr>
        <w:t xml:space="preserve">, </w:t>
      </w:r>
      <w:proofErr w:type="spellStart"/>
      <w:r w:rsidRPr="003E532E">
        <w:rPr>
          <w:rFonts w:ascii="Consolas" w:hAnsi="Consolas"/>
        </w:rPr>
        <w:t>select_shape$DIABETES_A</w:t>
      </w:r>
      <w:proofErr w:type="spellEnd"/>
      <w:r w:rsidRPr="003E532E">
        <w:rPr>
          <w:rFonts w:ascii="Consolas" w:hAnsi="Consolas"/>
        </w:rPr>
        <w:t xml:space="preserve">, axes = TRUE, </w:t>
      </w:r>
      <w:proofErr w:type="spellStart"/>
      <w:r w:rsidRPr="003E532E">
        <w:rPr>
          <w:rFonts w:ascii="Consolas" w:hAnsi="Consolas"/>
        </w:rPr>
        <w:t>xlim</w:t>
      </w:r>
      <w:proofErr w:type="spellEnd"/>
      <w:r w:rsidRPr="003E532E">
        <w:rPr>
          <w:rFonts w:ascii="Consolas" w:hAnsi="Consolas"/>
        </w:rPr>
        <w:t xml:space="preserve"> = range(-104.5,-105.5), </w:t>
      </w:r>
      <w:proofErr w:type="spellStart"/>
      <w:r w:rsidRPr="003E532E">
        <w:rPr>
          <w:rFonts w:ascii="Consolas" w:hAnsi="Consolas"/>
        </w:rPr>
        <w:t>ylim</w:t>
      </w:r>
      <w:proofErr w:type="spellEnd"/>
      <w:r w:rsidRPr="003E532E">
        <w:rPr>
          <w:rFonts w:ascii="Consolas" w:hAnsi="Consolas"/>
        </w:rPr>
        <w:t xml:space="preserve"> = c(39.4,40.4)) shades = </w:t>
      </w:r>
      <w:proofErr w:type="spellStart"/>
      <w:r w:rsidRPr="003E532E">
        <w:rPr>
          <w:rFonts w:ascii="Consolas" w:hAnsi="Consolas"/>
        </w:rPr>
        <w:t>auto.shading</w:t>
      </w:r>
      <w:proofErr w:type="spellEnd"/>
      <w:r w:rsidRPr="003E532E">
        <w:rPr>
          <w:rFonts w:ascii="Consolas" w:hAnsi="Consolas"/>
        </w:rPr>
        <w:t>(</w:t>
      </w:r>
      <w:proofErr w:type="spellStart"/>
      <w:r w:rsidRPr="003E532E">
        <w:rPr>
          <w:rFonts w:ascii="Consolas" w:hAnsi="Consolas"/>
        </w:rPr>
        <w:t>select_shape$DIABETES_A</w:t>
      </w:r>
      <w:proofErr w:type="spellEnd"/>
      <w:r w:rsidRPr="003E532E">
        <w:rPr>
          <w:rFonts w:ascii="Consolas" w:hAnsi="Consolas"/>
        </w:rPr>
        <w:t xml:space="preserve">) </w:t>
      </w:r>
    </w:p>
    <w:p w14:paraId="0CC45748" w14:textId="77777777" w:rsidR="000948F5" w:rsidRDefault="00D5414C" w:rsidP="00E20858">
      <w:pPr>
        <w:rPr>
          <w:rFonts w:ascii="Consolas" w:hAnsi="Consolas"/>
        </w:rPr>
      </w:pPr>
      <w:r w:rsidRPr="003E532E">
        <w:rPr>
          <w:rFonts w:ascii="Consolas" w:hAnsi="Consolas"/>
        </w:rPr>
        <w:t>choropleth(</w:t>
      </w:r>
      <w:proofErr w:type="spellStart"/>
      <w:r w:rsidRPr="003E532E">
        <w:rPr>
          <w:rFonts w:ascii="Consolas" w:hAnsi="Consolas"/>
        </w:rPr>
        <w:t>select_shape$geometry</w:t>
      </w:r>
      <w:proofErr w:type="spellEnd"/>
      <w:r w:rsidRPr="003E532E">
        <w:rPr>
          <w:rFonts w:ascii="Consolas" w:hAnsi="Consolas"/>
        </w:rPr>
        <w:t xml:space="preserve">, </w:t>
      </w:r>
      <w:proofErr w:type="spellStart"/>
      <w:r w:rsidRPr="003E532E">
        <w:rPr>
          <w:rFonts w:ascii="Consolas" w:hAnsi="Consolas"/>
        </w:rPr>
        <w:t>select_shape$DIABETES_A</w:t>
      </w:r>
      <w:proofErr w:type="spellEnd"/>
      <w:r w:rsidRPr="003E532E">
        <w:rPr>
          <w:rFonts w:ascii="Consolas" w:hAnsi="Consolas"/>
        </w:rPr>
        <w:t xml:space="preserve">, axes = TRUE, </w:t>
      </w:r>
      <w:proofErr w:type="spellStart"/>
      <w:r w:rsidRPr="003E532E">
        <w:rPr>
          <w:rFonts w:ascii="Consolas" w:hAnsi="Consolas"/>
        </w:rPr>
        <w:t>xlim</w:t>
      </w:r>
      <w:proofErr w:type="spellEnd"/>
      <w:r w:rsidRPr="003E532E">
        <w:rPr>
          <w:rFonts w:ascii="Consolas" w:hAnsi="Consolas"/>
        </w:rPr>
        <w:t xml:space="preserve"> = range(-104.5,-105.5), </w:t>
      </w:r>
      <w:proofErr w:type="spellStart"/>
      <w:r w:rsidRPr="003E532E">
        <w:rPr>
          <w:rFonts w:ascii="Consolas" w:hAnsi="Consolas"/>
        </w:rPr>
        <w:t>ylim</w:t>
      </w:r>
      <w:proofErr w:type="spellEnd"/>
      <w:r w:rsidRPr="003E532E">
        <w:rPr>
          <w:rFonts w:ascii="Consolas" w:hAnsi="Consolas"/>
        </w:rPr>
        <w:t xml:space="preserve"> = c(38,39)) shades = </w:t>
      </w:r>
      <w:proofErr w:type="spellStart"/>
      <w:r w:rsidRPr="003E532E">
        <w:rPr>
          <w:rFonts w:ascii="Consolas" w:hAnsi="Consolas"/>
        </w:rPr>
        <w:t>auto.shading</w:t>
      </w:r>
      <w:proofErr w:type="spellEnd"/>
      <w:r w:rsidRPr="003E532E">
        <w:rPr>
          <w:rFonts w:ascii="Consolas" w:hAnsi="Consolas"/>
        </w:rPr>
        <w:t>(</w:t>
      </w:r>
      <w:proofErr w:type="spellStart"/>
      <w:r w:rsidRPr="003E532E">
        <w:rPr>
          <w:rFonts w:ascii="Consolas" w:hAnsi="Consolas"/>
        </w:rPr>
        <w:t>select_shape$DIABETES_A</w:t>
      </w:r>
      <w:proofErr w:type="spellEnd"/>
      <w:r w:rsidRPr="003E532E">
        <w:rPr>
          <w:rFonts w:ascii="Consolas" w:hAnsi="Consolas"/>
        </w:rPr>
        <w:t xml:space="preserve">) </w:t>
      </w:r>
    </w:p>
    <w:p w14:paraId="0EC32BEF" w14:textId="7C240442" w:rsidR="00B50CF1" w:rsidRPr="003E532E" w:rsidRDefault="00D5414C" w:rsidP="00E20858">
      <w:pPr>
        <w:rPr>
          <w:rFonts w:ascii="Consolas" w:hAnsi="Consolas"/>
        </w:rPr>
      </w:pPr>
      <w:r w:rsidRPr="003E532E">
        <w:rPr>
          <w:rFonts w:ascii="Consolas" w:hAnsi="Consolas"/>
        </w:rPr>
        <w:t>choropleth(</w:t>
      </w:r>
      <w:proofErr w:type="spellStart"/>
      <w:r w:rsidRPr="003E532E">
        <w:rPr>
          <w:rFonts w:ascii="Consolas" w:hAnsi="Consolas"/>
        </w:rPr>
        <w:t>select_shape$geometry</w:t>
      </w:r>
      <w:proofErr w:type="spellEnd"/>
      <w:r w:rsidRPr="003E532E">
        <w:rPr>
          <w:rFonts w:ascii="Consolas" w:hAnsi="Consolas"/>
        </w:rPr>
        <w:t xml:space="preserve">, </w:t>
      </w:r>
      <w:proofErr w:type="spellStart"/>
      <w:r w:rsidRPr="003E532E">
        <w:rPr>
          <w:rFonts w:ascii="Consolas" w:hAnsi="Consolas"/>
        </w:rPr>
        <w:t>select_shape$DIABETES_A</w:t>
      </w:r>
      <w:proofErr w:type="spellEnd"/>
      <w:r w:rsidRPr="003E532E">
        <w:rPr>
          <w:rFonts w:ascii="Consolas" w:hAnsi="Consolas"/>
        </w:rPr>
        <w:t xml:space="preserve">, axes = TRUE, </w:t>
      </w:r>
      <w:proofErr w:type="spellStart"/>
      <w:r w:rsidRPr="003E532E">
        <w:rPr>
          <w:rFonts w:ascii="Consolas" w:hAnsi="Consolas"/>
        </w:rPr>
        <w:t>xlim</w:t>
      </w:r>
      <w:proofErr w:type="spellEnd"/>
      <w:r w:rsidRPr="003E532E">
        <w:rPr>
          <w:rFonts w:ascii="Consolas" w:hAnsi="Consolas"/>
        </w:rPr>
        <w:t xml:space="preserve"> = range(-108, -109), </w:t>
      </w:r>
      <w:proofErr w:type="spellStart"/>
      <w:r w:rsidRPr="003E532E">
        <w:rPr>
          <w:rFonts w:ascii="Consolas" w:hAnsi="Consolas"/>
        </w:rPr>
        <w:t>ylim</w:t>
      </w:r>
      <w:proofErr w:type="spellEnd"/>
      <w:r w:rsidRPr="003E532E">
        <w:rPr>
          <w:rFonts w:ascii="Consolas" w:hAnsi="Consolas"/>
        </w:rPr>
        <w:t xml:space="preserve"> = c(38,40)) shades = </w:t>
      </w:r>
      <w:proofErr w:type="spellStart"/>
      <w:r w:rsidRPr="003E532E">
        <w:rPr>
          <w:rFonts w:ascii="Consolas" w:hAnsi="Consolas"/>
        </w:rPr>
        <w:t>auto.shading</w:t>
      </w:r>
      <w:proofErr w:type="spellEnd"/>
      <w:r w:rsidRPr="003E532E">
        <w:rPr>
          <w:rFonts w:ascii="Consolas" w:hAnsi="Consolas"/>
        </w:rPr>
        <w:t>(</w:t>
      </w:r>
      <w:proofErr w:type="spellStart"/>
      <w:r w:rsidRPr="003E532E">
        <w:rPr>
          <w:rFonts w:ascii="Consolas" w:hAnsi="Consolas"/>
        </w:rPr>
        <w:t>select_shape$DIABETES_A</w:t>
      </w:r>
      <w:proofErr w:type="spellEnd"/>
      <w:r w:rsidRPr="003E532E">
        <w:rPr>
          <w:rFonts w:ascii="Consolas" w:hAnsi="Consolas"/>
        </w:rPr>
        <w:t>)</w:t>
      </w:r>
    </w:p>
    <w:p w14:paraId="212066D9" w14:textId="77777777" w:rsidR="000948F5" w:rsidRDefault="00D5414C" w:rsidP="00E20858">
      <w:pPr>
        <w:rPr>
          <w:rFonts w:ascii="Consolas" w:hAnsi="Consolas"/>
        </w:rPr>
      </w:pPr>
      <w:r w:rsidRPr="003E532E">
        <w:rPr>
          <w:rFonts w:ascii="Consolas" w:hAnsi="Consolas"/>
        </w:rPr>
        <w:t>#</w:t>
      </w:r>
      <w:proofErr w:type="gramStart"/>
      <w:r w:rsidRPr="003E532E">
        <w:rPr>
          <w:rFonts w:ascii="Consolas" w:hAnsi="Consolas"/>
        </w:rPr>
        <w:t>merge</w:t>
      </w:r>
      <w:proofErr w:type="gramEnd"/>
      <w:r w:rsidRPr="003E532E">
        <w:rPr>
          <w:rFonts w:ascii="Consolas" w:hAnsi="Consolas"/>
        </w:rPr>
        <w:t xml:space="preserve"> diabetes data with population data </w:t>
      </w:r>
    </w:p>
    <w:p w14:paraId="3DBE8BBE" w14:textId="4BE4BC80" w:rsidR="00D5414C" w:rsidRPr="003E532E" w:rsidRDefault="00D5414C" w:rsidP="00E20858">
      <w:pPr>
        <w:rPr>
          <w:rFonts w:ascii="Consolas" w:hAnsi="Consolas"/>
        </w:rPr>
      </w:pPr>
      <w:proofErr w:type="spellStart"/>
      <w:r w:rsidRPr="003E532E">
        <w:rPr>
          <w:rFonts w:ascii="Consolas" w:hAnsi="Consolas"/>
        </w:rPr>
        <w:t>diabetes_pop</w:t>
      </w:r>
      <w:proofErr w:type="spellEnd"/>
      <w:r w:rsidRPr="003E532E">
        <w:rPr>
          <w:rFonts w:ascii="Consolas" w:hAnsi="Consolas"/>
        </w:rPr>
        <w:t xml:space="preserve"> &lt;- merge(</w:t>
      </w:r>
      <w:proofErr w:type="spellStart"/>
      <w:r w:rsidRPr="003E532E">
        <w:rPr>
          <w:rFonts w:ascii="Consolas" w:hAnsi="Consolas"/>
        </w:rPr>
        <w:t>as.data.frame</w:t>
      </w:r>
      <w:proofErr w:type="spellEnd"/>
      <w:r w:rsidRPr="003E532E">
        <w:rPr>
          <w:rFonts w:ascii="Consolas" w:hAnsi="Consolas"/>
        </w:rPr>
        <w:t>(</w:t>
      </w:r>
      <w:proofErr w:type="spellStart"/>
      <w:r w:rsidRPr="003E532E">
        <w:rPr>
          <w:rFonts w:ascii="Consolas" w:hAnsi="Consolas"/>
        </w:rPr>
        <w:t>select_shape</w:t>
      </w:r>
      <w:proofErr w:type="spellEnd"/>
      <w:r w:rsidRPr="003E532E">
        <w:rPr>
          <w:rFonts w:ascii="Consolas" w:hAnsi="Consolas"/>
        </w:rPr>
        <w:t xml:space="preserve">), </w:t>
      </w:r>
      <w:proofErr w:type="spellStart"/>
      <w:r w:rsidRPr="003E532E">
        <w:rPr>
          <w:rFonts w:ascii="Consolas" w:hAnsi="Consolas"/>
        </w:rPr>
        <w:t>as.data.frame</w:t>
      </w:r>
      <w:proofErr w:type="spellEnd"/>
      <w:r w:rsidRPr="003E532E">
        <w:rPr>
          <w:rFonts w:ascii="Consolas" w:hAnsi="Consolas"/>
        </w:rPr>
        <w:t xml:space="preserve">(population), </w:t>
      </w:r>
      <w:proofErr w:type="spellStart"/>
      <w:r w:rsidRPr="003E532E">
        <w:rPr>
          <w:rFonts w:ascii="Consolas" w:hAnsi="Consolas"/>
        </w:rPr>
        <w:t>by.x</w:t>
      </w:r>
      <w:proofErr w:type="spellEnd"/>
      <w:r w:rsidRPr="003E532E">
        <w:rPr>
          <w:rFonts w:ascii="Consolas" w:hAnsi="Consolas"/>
        </w:rPr>
        <w:t xml:space="preserve"> = "TRACT_FIPS", </w:t>
      </w:r>
      <w:proofErr w:type="spellStart"/>
      <w:r w:rsidRPr="003E532E">
        <w:rPr>
          <w:rFonts w:ascii="Consolas" w:hAnsi="Consolas"/>
        </w:rPr>
        <w:t>by.y</w:t>
      </w:r>
      <w:proofErr w:type="spellEnd"/>
      <w:r w:rsidRPr="003E532E">
        <w:rPr>
          <w:rFonts w:ascii="Consolas" w:hAnsi="Consolas"/>
        </w:rPr>
        <w:t xml:space="preserve"> = "</w:t>
      </w:r>
      <w:proofErr w:type="spellStart"/>
      <w:r w:rsidRPr="003E532E">
        <w:rPr>
          <w:rFonts w:ascii="Consolas" w:hAnsi="Consolas"/>
        </w:rPr>
        <w:t>Tract_FIPS</w:t>
      </w:r>
      <w:proofErr w:type="spellEnd"/>
      <w:r w:rsidRPr="003E532E">
        <w:rPr>
          <w:rFonts w:ascii="Consolas" w:hAnsi="Consolas"/>
        </w:rPr>
        <w:t xml:space="preserve">") </w:t>
      </w:r>
      <w:proofErr w:type="spellStart"/>
      <w:r w:rsidRPr="003E532E">
        <w:rPr>
          <w:rFonts w:ascii="Consolas" w:hAnsi="Consolas"/>
        </w:rPr>
        <w:t>diabetes_pop$geometry.y</w:t>
      </w:r>
      <w:proofErr w:type="spellEnd"/>
      <w:r w:rsidRPr="003E532E">
        <w:rPr>
          <w:rFonts w:ascii="Consolas" w:hAnsi="Consolas"/>
        </w:rPr>
        <w:t xml:space="preserve"> &lt;- NULL</w:t>
      </w:r>
    </w:p>
    <w:p w14:paraId="3418DB5F" w14:textId="77777777" w:rsidR="000948F5" w:rsidRDefault="00D5414C" w:rsidP="00E20858">
      <w:pPr>
        <w:rPr>
          <w:rFonts w:ascii="Consolas" w:hAnsi="Consolas"/>
        </w:rPr>
      </w:pPr>
      <w:r w:rsidRPr="003E532E">
        <w:rPr>
          <w:rFonts w:ascii="Consolas" w:hAnsi="Consolas"/>
        </w:rPr>
        <w:t xml:space="preserve">library(sf) </w:t>
      </w:r>
      <w:proofErr w:type="spellStart"/>
      <w:r w:rsidRPr="003E532E">
        <w:rPr>
          <w:rFonts w:ascii="Consolas" w:hAnsi="Consolas"/>
        </w:rPr>
        <w:t>newshape</w:t>
      </w:r>
      <w:proofErr w:type="spellEnd"/>
      <w:r w:rsidRPr="003E532E">
        <w:rPr>
          <w:rFonts w:ascii="Consolas" w:hAnsi="Consolas"/>
        </w:rPr>
        <w:t xml:space="preserve"> &lt;- </w:t>
      </w:r>
      <w:proofErr w:type="gramStart"/>
      <w:r w:rsidRPr="003E532E">
        <w:rPr>
          <w:rFonts w:ascii="Consolas" w:hAnsi="Consolas"/>
        </w:rPr>
        <w:t>sf::</w:t>
      </w:r>
      <w:proofErr w:type="spellStart"/>
      <w:proofErr w:type="gramEnd"/>
      <w:r w:rsidRPr="003E532E">
        <w:rPr>
          <w:rFonts w:ascii="Consolas" w:hAnsi="Consolas"/>
        </w:rPr>
        <w:t>st_sf</w:t>
      </w:r>
      <w:proofErr w:type="spellEnd"/>
      <w:r w:rsidRPr="003E532E">
        <w:rPr>
          <w:rFonts w:ascii="Consolas" w:hAnsi="Consolas"/>
        </w:rPr>
        <w:t>(</w:t>
      </w:r>
      <w:proofErr w:type="spellStart"/>
      <w:r w:rsidRPr="003E532E">
        <w:rPr>
          <w:rFonts w:ascii="Consolas" w:hAnsi="Consolas"/>
        </w:rPr>
        <w:t>diabetes_pop</w:t>
      </w:r>
      <w:proofErr w:type="spellEnd"/>
      <w:r w:rsidRPr="003E532E">
        <w:rPr>
          <w:rFonts w:ascii="Consolas" w:hAnsi="Consolas"/>
        </w:rPr>
        <w:t xml:space="preserve">) </w:t>
      </w:r>
    </w:p>
    <w:p w14:paraId="0523DD12" w14:textId="77777777" w:rsidR="000948F5" w:rsidRDefault="00D5414C" w:rsidP="00E20858">
      <w:pPr>
        <w:rPr>
          <w:rFonts w:ascii="Consolas" w:hAnsi="Consolas"/>
        </w:rPr>
      </w:pPr>
      <w:r w:rsidRPr="003E532E">
        <w:rPr>
          <w:rFonts w:ascii="Consolas" w:hAnsi="Consolas"/>
        </w:rPr>
        <w:t>#</w:t>
      </w:r>
      <w:proofErr w:type="gramStart"/>
      <w:r w:rsidRPr="003E532E">
        <w:rPr>
          <w:rFonts w:ascii="Consolas" w:hAnsi="Consolas"/>
        </w:rPr>
        <w:t>make</w:t>
      </w:r>
      <w:proofErr w:type="gramEnd"/>
      <w:r w:rsidRPr="003E532E">
        <w:rPr>
          <w:rFonts w:ascii="Consolas" w:hAnsi="Consolas"/>
        </w:rPr>
        <w:t xml:space="preserve"> geography non-scalar </w:t>
      </w:r>
      <w:proofErr w:type="spellStart"/>
      <w:r w:rsidRPr="003E532E">
        <w:rPr>
          <w:rFonts w:ascii="Consolas" w:hAnsi="Consolas"/>
        </w:rPr>
        <w:t>newshape</w:t>
      </w:r>
      <w:proofErr w:type="spellEnd"/>
      <w:r w:rsidRPr="003E532E">
        <w:rPr>
          <w:rFonts w:ascii="Consolas" w:hAnsi="Consolas"/>
        </w:rPr>
        <w:t xml:space="preserve"> &lt;- </w:t>
      </w:r>
      <w:proofErr w:type="spellStart"/>
      <w:r w:rsidRPr="003E532E">
        <w:rPr>
          <w:rFonts w:ascii="Consolas" w:hAnsi="Consolas"/>
        </w:rPr>
        <w:t>st_transform</w:t>
      </w:r>
      <w:proofErr w:type="spellEnd"/>
      <w:r w:rsidRPr="003E532E">
        <w:rPr>
          <w:rFonts w:ascii="Consolas" w:hAnsi="Consolas"/>
        </w:rPr>
        <w:t>(</w:t>
      </w:r>
      <w:proofErr w:type="spellStart"/>
      <w:r w:rsidRPr="003E532E">
        <w:rPr>
          <w:rFonts w:ascii="Consolas" w:hAnsi="Consolas"/>
        </w:rPr>
        <w:t>newshape</w:t>
      </w:r>
      <w:proofErr w:type="spellEnd"/>
      <w:r w:rsidRPr="003E532E">
        <w:rPr>
          <w:rFonts w:ascii="Consolas" w:hAnsi="Consolas"/>
        </w:rPr>
        <w:t>, "+</w:t>
      </w:r>
      <w:proofErr w:type="spellStart"/>
      <w:r w:rsidRPr="003E532E">
        <w:rPr>
          <w:rFonts w:ascii="Consolas" w:hAnsi="Consolas"/>
        </w:rPr>
        <w:t>init</w:t>
      </w:r>
      <w:proofErr w:type="spellEnd"/>
      <w:r w:rsidRPr="003E532E">
        <w:rPr>
          <w:rFonts w:ascii="Consolas" w:hAnsi="Consolas"/>
        </w:rPr>
        <w:t xml:space="preserve">=epsg:32613") p2 &lt;- </w:t>
      </w:r>
      <w:proofErr w:type="spellStart"/>
      <w:r w:rsidRPr="003E532E">
        <w:rPr>
          <w:rFonts w:ascii="Consolas" w:hAnsi="Consolas"/>
        </w:rPr>
        <w:t>st_point_on_surface</w:t>
      </w:r>
      <w:proofErr w:type="spellEnd"/>
      <w:r w:rsidRPr="003E532E">
        <w:rPr>
          <w:rFonts w:ascii="Consolas" w:hAnsi="Consolas"/>
        </w:rPr>
        <w:t>(</w:t>
      </w:r>
      <w:proofErr w:type="spellStart"/>
      <w:r w:rsidRPr="003E532E">
        <w:rPr>
          <w:rFonts w:ascii="Consolas" w:hAnsi="Consolas"/>
        </w:rPr>
        <w:t>newshape</w:t>
      </w:r>
      <w:proofErr w:type="spellEnd"/>
      <w:r w:rsidRPr="003E532E">
        <w:rPr>
          <w:rFonts w:ascii="Consolas" w:hAnsi="Consolas"/>
        </w:rPr>
        <w:t xml:space="preserve">) </w:t>
      </w:r>
    </w:p>
    <w:p w14:paraId="20AA30E3" w14:textId="3C22264B" w:rsidR="000948F5" w:rsidRDefault="00D5414C" w:rsidP="00E20858">
      <w:pPr>
        <w:rPr>
          <w:rFonts w:ascii="Consolas" w:hAnsi="Consolas"/>
        </w:rPr>
      </w:pPr>
      <w:proofErr w:type="spellStart"/>
      <w:r w:rsidRPr="003E532E">
        <w:rPr>
          <w:rFonts w:ascii="Consolas" w:hAnsi="Consolas"/>
        </w:rPr>
        <w:t>newshape</w:t>
      </w:r>
      <w:proofErr w:type="spellEnd"/>
      <w:r w:rsidRPr="003E532E">
        <w:rPr>
          <w:rFonts w:ascii="Consolas" w:hAnsi="Consolas"/>
        </w:rPr>
        <w:t xml:space="preserve"> &lt;- </w:t>
      </w:r>
      <w:proofErr w:type="spellStart"/>
      <w:r w:rsidRPr="003E532E">
        <w:rPr>
          <w:rFonts w:ascii="Consolas" w:hAnsi="Consolas"/>
        </w:rPr>
        <w:t>as.data.frame</w:t>
      </w:r>
      <w:proofErr w:type="spellEnd"/>
      <w:r w:rsidRPr="003E532E">
        <w:rPr>
          <w:rFonts w:ascii="Consolas" w:hAnsi="Consolas"/>
        </w:rPr>
        <w:t>(</w:t>
      </w:r>
      <w:proofErr w:type="spellStart"/>
      <w:r w:rsidRPr="003E532E">
        <w:rPr>
          <w:rFonts w:ascii="Consolas" w:hAnsi="Consolas"/>
        </w:rPr>
        <w:t>newshape</w:t>
      </w:r>
      <w:proofErr w:type="spellEnd"/>
      <w:r w:rsidRPr="003E532E">
        <w:rPr>
          <w:rFonts w:ascii="Consolas" w:hAnsi="Consolas"/>
        </w:rPr>
        <w:t xml:space="preserve">) </w:t>
      </w:r>
      <w:proofErr w:type="spellStart"/>
      <w:r w:rsidRPr="003E532E">
        <w:rPr>
          <w:rFonts w:ascii="Consolas" w:hAnsi="Consolas"/>
        </w:rPr>
        <w:t>newshape$counts</w:t>
      </w:r>
      <w:proofErr w:type="spellEnd"/>
      <w:r w:rsidRPr="003E532E">
        <w:rPr>
          <w:rFonts w:ascii="Consolas" w:hAnsi="Consolas"/>
        </w:rPr>
        <w:t xml:space="preserve"> = (</w:t>
      </w:r>
      <w:proofErr w:type="spellStart"/>
      <w:r w:rsidRPr="003E532E">
        <w:rPr>
          <w:rFonts w:ascii="Consolas" w:hAnsi="Consolas"/>
        </w:rPr>
        <w:t>newshape$DIABETES_A</w:t>
      </w:r>
      <w:proofErr w:type="spellEnd"/>
      <w:r w:rsidRPr="003E532E">
        <w:rPr>
          <w:rFonts w:ascii="Consolas" w:hAnsi="Consolas"/>
        </w:rPr>
        <w:t>/100000)*</w:t>
      </w:r>
      <w:proofErr w:type="spellStart"/>
      <w:r w:rsidRPr="003E532E">
        <w:rPr>
          <w:rFonts w:ascii="Consolas" w:hAnsi="Consolas"/>
        </w:rPr>
        <w:t>newshape$Population</w:t>
      </w:r>
      <w:proofErr w:type="spellEnd"/>
      <w:r w:rsidRPr="003E532E">
        <w:rPr>
          <w:rFonts w:ascii="Consolas" w:hAnsi="Consolas"/>
        </w:rPr>
        <w:t xml:space="preserve"> </w:t>
      </w:r>
    </w:p>
    <w:p w14:paraId="2860B858" w14:textId="38A4ADBE" w:rsidR="000948F5" w:rsidRDefault="00D5414C" w:rsidP="00E20858">
      <w:pPr>
        <w:rPr>
          <w:rFonts w:ascii="Consolas" w:hAnsi="Consolas"/>
        </w:rPr>
      </w:pPr>
      <w:r w:rsidRPr="003E532E">
        <w:rPr>
          <w:rFonts w:ascii="Consolas" w:hAnsi="Consolas"/>
        </w:rPr>
        <w:t xml:space="preserve">p2 &lt;- </w:t>
      </w:r>
      <w:proofErr w:type="spellStart"/>
      <w:r w:rsidRPr="003E532E">
        <w:rPr>
          <w:rFonts w:ascii="Consolas" w:hAnsi="Consolas"/>
        </w:rPr>
        <w:t>as.data.frame</w:t>
      </w:r>
      <w:proofErr w:type="spellEnd"/>
      <w:r w:rsidRPr="003E532E">
        <w:rPr>
          <w:rFonts w:ascii="Consolas" w:hAnsi="Consolas"/>
        </w:rPr>
        <w:t xml:space="preserve">(p2) </w:t>
      </w:r>
    </w:p>
    <w:p w14:paraId="2C3BC585" w14:textId="0C154E12" w:rsidR="000948F5" w:rsidRDefault="00D5414C" w:rsidP="00E20858">
      <w:pPr>
        <w:rPr>
          <w:rFonts w:ascii="Consolas" w:hAnsi="Consolas"/>
        </w:rPr>
      </w:pPr>
      <w:proofErr w:type="spellStart"/>
      <w:r w:rsidRPr="003E532E">
        <w:rPr>
          <w:rFonts w:ascii="Consolas" w:hAnsi="Consolas"/>
        </w:rPr>
        <w:t>newshape$centroids</w:t>
      </w:r>
      <w:proofErr w:type="spellEnd"/>
      <w:r w:rsidRPr="003E532E">
        <w:rPr>
          <w:rFonts w:ascii="Consolas" w:hAnsi="Consolas"/>
        </w:rPr>
        <w:t xml:space="preserve"> &lt;- p2$geometry.x library(</w:t>
      </w:r>
      <w:proofErr w:type="spellStart"/>
      <w:r w:rsidRPr="003E532E">
        <w:rPr>
          <w:rFonts w:ascii="Consolas" w:hAnsi="Consolas"/>
        </w:rPr>
        <w:t>tidyverse</w:t>
      </w:r>
      <w:proofErr w:type="spellEnd"/>
      <w:r w:rsidRPr="003E532E">
        <w:rPr>
          <w:rFonts w:ascii="Consolas" w:hAnsi="Consolas"/>
        </w:rPr>
        <w:t xml:space="preserve">) </w:t>
      </w:r>
      <w:proofErr w:type="spellStart"/>
      <w:r w:rsidRPr="003E532E">
        <w:rPr>
          <w:rFonts w:ascii="Consolas" w:hAnsi="Consolas"/>
        </w:rPr>
        <w:t>separated_coord</w:t>
      </w:r>
      <w:proofErr w:type="spellEnd"/>
      <w:r w:rsidRPr="003E532E">
        <w:rPr>
          <w:rFonts w:ascii="Consolas" w:hAnsi="Consolas"/>
        </w:rPr>
        <w:t xml:space="preserve"> &lt;- </w:t>
      </w:r>
      <w:proofErr w:type="spellStart"/>
      <w:r w:rsidRPr="003E532E">
        <w:rPr>
          <w:rFonts w:ascii="Consolas" w:hAnsi="Consolas"/>
        </w:rPr>
        <w:t>newshape</w:t>
      </w:r>
      <w:proofErr w:type="spellEnd"/>
      <w:r w:rsidRPr="003E532E">
        <w:rPr>
          <w:rFonts w:ascii="Consolas" w:hAnsi="Consolas"/>
        </w:rPr>
        <w:t xml:space="preserve"> %&gt;% mutate(latitude = </w:t>
      </w:r>
      <w:proofErr w:type="spellStart"/>
      <w:r w:rsidRPr="003E532E">
        <w:rPr>
          <w:rFonts w:ascii="Consolas" w:hAnsi="Consolas"/>
        </w:rPr>
        <w:t>unlist</w:t>
      </w:r>
      <w:proofErr w:type="spellEnd"/>
      <w:r w:rsidRPr="003E532E">
        <w:rPr>
          <w:rFonts w:ascii="Consolas" w:hAnsi="Consolas"/>
        </w:rPr>
        <w:t xml:space="preserve">(map(newshape$centroids,1)), longitude = </w:t>
      </w:r>
      <w:proofErr w:type="spellStart"/>
      <w:r w:rsidRPr="003E532E">
        <w:rPr>
          <w:rFonts w:ascii="Consolas" w:hAnsi="Consolas"/>
        </w:rPr>
        <w:t>unlist</w:t>
      </w:r>
      <w:proofErr w:type="spellEnd"/>
      <w:r w:rsidRPr="003E532E">
        <w:rPr>
          <w:rFonts w:ascii="Consolas" w:hAnsi="Consolas"/>
        </w:rPr>
        <w:t xml:space="preserve">(map(newshape$centroids,2))) </w:t>
      </w:r>
    </w:p>
    <w:p w14:paraId="1D196FDB" w14:textId="7EAC1F5A" w:rsidR="00B50CF1" w:rsidRPr="003E532E" w:rsidRDefault="00D5414C" w:rsidP="00E20858">
      <w:pPr>
        <w:rPr>
          <w:rFonts w:ascii="Consolas" w:hAnsi="Consolas"/>
        </w:rPr>
      </w:pPr>
      <w:r w:rsidRPr="003E532E">
        <w:rPr>
          <w:rFonts w:ascii="Consolas" w:hAnsi="Consolas"/>
        </w:rPr>
        <w:lastRenderedPageBreak/>
        <w:t xml:space="preserve">newshape2 &lt;- </w:t>
      </w:r>
      <w:proofErr w:type="gramStart"/>
      <w:r w:rsidRPr="003E532E">
        <w:rPr>
          <w:rFonts w:ascii="Consolas" w:hAnsi="Consolas"/>
        </w:rPr>
        <w:t>sf::</w:t>
      </w:r>
      <w:proofErr w:type="spellStart"/>
      <w:proofErr w:type="gramEnd"/>
      <w:r w:rsidRPr="003E532E">
        <w:rPr>
          <w:rFonts w:ascii="Consolas" w:hAnsi="Consolas"/>
        </w:rPr>
        <w:t>st_sf</w:t>
      </w:r>
      <w:proofErr w:type="spellEnd"/>
      <w:r w:rsidRPr="003E532E">
        <w:rPr>
          <w:rFonts w:ascii="Consolas" w:hAnsi="Consolas"/>
        </w:rPr>
        <w:t>(</w:t>
      </w:r>
      <w:proofErr w:type="spellStart"/>
      <w:r w:rsidRPr="003E532E">
        <w:rPr>
          <w:rFonts w:ascii="Consolas" w:hAnsi="Consolas"/>
        </w:rPr>
        <w:t>separated_coord</w:t>
      </w:r>
      <w:proofErr w:type="spellEnd"/>
      <w:r w:rsidRPr="003E532E">
        <w:rPr>
          <w:rFonts w:ascii="Consolas" w:hAnsi="Consolas"/>
        </w:rPr>
        <w:t xml:space="preserve">) plot(newshape2$geometry.x, border="grey60") points(newshape2$latitude, newshape2$longitude, col = 'red', </w:t>
      </w:r>
      <w:proofErr w:type="spellStart"/>
      <w:r w:rsidRPr="003E532E">
        <w:rPr>
          <w:rFonts w:ascii="Consolas" w:hAnsi="Consolas"/>
        </w:rPr>
        <w:t>pch</w:t>
      </w:r>
      <w:proofErr w:type="spellEnd"/>
      <w:r w:rsidRPr="003E532E">
        <w:rPr>
          <w:rFonts w:ascii="Consolas" w:hAnsi="Consolas"/>
        </w:rPr>
        <w:t xml:space="preserve"> = 19)</w:t>
      </w:r>
    </w:p>
    <w:p w14:paraId="427394C4" w14:textId="25771B44" w:rsidR="00D5414C" w:rsidRPr="003E532E" w:rsidRDefault="00D5414C" w:rsidP="00E20858">
      <w:pPr>
        <w:rPr>
          <w:rFonts w:ascii="Consolas" w:hAnsi="Consolas"/>
        </w:rPr>
      </w:pPr>
      <w:proofErr w:type="spellStart"/>
      <w:r w:rsidRPr="003E532E">
        <w:rPr>
          <w:rFonts w:ascii="Consolas" w:hAnsi="Consolas"/>
        </w:rPr>
        <w:t>suppressPackageStartupMessages</w:t>
      </w:r>
      <w:proofErr w:type="spellEnd"/>
      <w:r w:rsidRPr="003E532E">
        <w:rPr>
          <w:rFonts w:ascii="Consolas" w:hAnsi="Consolas"/>
        </w:rPr>
        <w:t>(library(</w:t>
      </w:r>
      <w:proofErr w:type="spellStart"/>
      <w:r w:rsidRPr="003E532E">
        <w:rPr>
          <w:rFonts w:ascii="Consolas" w:hAnsi="Consolas"/>
        </w:rPr>
        <w:t>smerc</w:t>
      </w:r>
      <w:proofErr w:type="spellEnd"/>
      <w:r w:rsidRPr="003E532E">
        <w:rPr>
          <w:rFonts w:ascii="Consolas" w:hAnsi="Consolas"/>
        </w:rPr>
        <w:t xml:space="preserve">)) </w:t>
      </w:r>
      <w:proofErr w:type="spellStart"/>
      <w:r w:rsidRPr="003E532E">
        <w:rPr>
          <w:rFonts w:ascii="Consolas" w:hAnsi="Consolas"/>
        </w:rPr>
        <w:t>suppressPackageStartupMessages</w:t>
      </w:r>
      <w:proofErr w:type="spellEnd"/>
      <w:r w:rsidRPr="003E532E">
        <w:rPr>
          <w:rFonts w:ascii="Consolas" w:hAnsi="Consolas"/>
        </w:rPr>
        <w:t>(library(</w:t>
      </w:r>
      <w:proofErr w:type="spellStart"/>
      <w:r w:rsidRPr="003E532E">
        <w:rPr>
          <w:rFonts w:ascii="Consolas" w:hAnsi="Consolas"/>
        </w:rPr>
        <w:t>spdep</w:t>
      </w:r>
      <w:proofErr w:type="spellEnd"/>
      <w:r w:rsidRPr="003E532E">
        <w:rPr>
          <w:rFonts w:ascii="Consolas" w:hAnsi="Consolas"/>
        </w:rPr>
        <w:t>))</w:t>
      </w:r>
    </w:p>
    <w:p w14:paraId="655DB75F" w14:textId="0AD1F537" w:rsidR="00D5414C" w:rsidRPr="003E532E" w:rsidRDefault="00D5414C" w:rsidP="00E20858">
      <w:pPr>
        <w:rPr>
          <w:rFonts w:ascii="Consolas" w:hAnsi="Consolas"/>
        </w:rPr>
      </w:pPr>
      <w:r w:rsidRPr="003E532E">
        <w:rPr>
          <w:rFonts w:ascii="Consolas" w:hAnsi="Consolas"/>
        </w:rPr>
        <w:t>sum(newshape2$Population)</w:t>
      </w:r>
    </w:p>
    <w:p w14:paraId="0199A719" w14:textId="77777777" w:rsidR="000948F5" w:rsidRDefault="00D5414C" w:rsidP="00E20858">
      <w:pPr>
        <w:rPr>
          <w:rFonts w:ascii="Consolas" w:hAnsi="Consolas"/>
        </w:rPr>
      </w:pP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as.data.frame</w:t>
      </w:r>
      <w:proofErr w:type="spellEnd"/>
      <w:r w:rsidRPr="003E532E">
        <w:rPr>
          <w:rFonts w:ascii="Consolas" w:hAnsi="Consolas"/>
        </w:rPr>
        <w:t>(</w:t>
      </w:r>
      <w:proofErr w:type="spellStart"/>
      <w:r w:rsidRPr="003E532E">
        <w:rPr>
          <w:rFonts w:ascii="Consolas" w:hAnsi="Consolas"/>
        </w:rPr>
        <w:t>cbind</w:t>
      </w:r>
      <w:proofErr w:type="spellEnd"/>
      <w:r w:rsidRPr="003E532E">
        <w:rPr>
          <w:rFonts w:ascii="Consolas" w:hAnsi="Consolas"/>
        </w:rPr>
        <w:t xml:space="preserve">("x" = newshape2$latitude, "y" = newshape2$longitude)) cases = (newshape2$counts) </w:t>
      </w:r>
    </w:p>
    <w:p w14:paraId="23A0EE25" w14:textId="6FDCB85C" w:rsidR="000948F5" w:rsidRDefault="00D5414C" w:rsidP="00E20858">
      <w:pPr>
        <w:rPr>
          <w:rFonts w:ascii="Consolas" w:hAnsi="Consolas"/>
        </w:rPr>
      </w:pPr>
      <w:r w:rsidRPr="003E532E">
        <w:rPr>
          <w:rFonts w:ascii="Consolas" w:hAnsi="Consolas"/>
        </w:rPr>
        <w:t xml:space="preserve">cepp16000 = </w:t>
      </w:r>
      <w:proofErr w:type="spellStart"/>
      <w:r w:rsidRPr="003E532E">
        <w:rPr>
          <w:rFonts w:ascii="Consolas" w:hAnsi="Consolas"/>
        </w:rPr>
        <w:t>cepp.test</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coords</w:t>
      </w:r>
      <w:proofErr w:type="spellEnd"/>
      <w:r w:rsidRPr="003E532E">
        <w:rPr>
          <w:rFonts w:ascii="Consolas" w:hAnsi="Consolas"/>
        </w:rPr>
        <w:t xml:space="preserve">, cases = cases, pop = newshape2$Population, </w:t>
      </w:r>
      <w:proofErr w:type="spellStart"/>
      <w:r w:rsidRPr="003E532E">
        <w:rPr>
          <w:rFonts w:ascii="Consolas" w:hAnsi="Consolas"/>
        </w:rPr>
        <w:t>nstar</w:t>
      </w:r>
      <w:proofErr w:type="spellEnd"/>
      <w:r w:rsidRPr="003E532E">
        <w:rPr>
          <w:rFonts w:ascii="Consolas" w:hAnsi="Consolas"/>
        </w:rPr>
        <w:t xml:space="preserve"> = 16000, alpha = 0.01) </w:t>
      </w:r>
    </w:p>
    <w:p w14:paraId="1256BAFA" w14:textId="244FC763" w:rsidR="000948F5" w:rsidRDefault="00D5414C" w:rsidP="00E20858">
      <w:pPr>
        <w:rPr>
          <w:rFonts w:ascii="Consolas" w:hAnsi="Consolas"/>
        </w:rPr>
      </w:pPr>
      <w:r w:rsidRPr="003E532E">
        <w:rPr>
          <w:rFonts w:ascii="Consolas" w:hAnsi="Consolas"/>
        </w:rPr>
        <w:t xml:space="preserve">cepp20000 = </w:t>
      </w:r>
      <w:proofErr w:type="spellStart"/>
      <w:r w:rsidRPr="003E532E">
        <w:rPr>
          <w:rFonts w:ascii="Consolas" w:hAnsi="Consolas"/>
        </w:rPr>
        <w:t>cepp.test</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coords</w:t>
      </w:r>
      <w:proofErr w:type="spellEnd"/>
      <w:r w:rsidRPr="003E532E">
        <w:rPr>
          <w:rFonts w:ascii="Consolas" w:hAnsi="Consolas"/>
        </w:rPr>
        <w:t xml:space="preserve">, cases = cases, pop = newshape2$Population, </w:t>
      </w:r>
      <w:proofErr w:type="spellStart"/>
      <w:r w:rsidRPr="003E532E">
        <w:rPr>
          <w:rFonts w:ascii="Consolas" w:hAnsi="Consolas"/>
        </w:rPr>
        <w:t>nstar</w:t>
      </w:r>
      <w:proofErr w:type="spellEnd"/>
      <w:r w:rsidRPr="003E532E">
        <w:rPr>
          <w:rFonts w:ascii="Consolas" w:hAnsi="Consolas"/>
        </w:rPr>
        <w:t xml:space="preserve"> = 20000, alpha = 0.01) cepp30000 = </w:t>
      </w:r>
      <w:proofErr w:type="spellStart"/>
      <w:r w:rsidRPr="003E532E">
        <w:rPr>
          <w:rFonts w:ascii="Consolas" w:hAnsi="Consolas"/>
        </w:rPr>
        <w:t>cepp.test</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coords</w:t>
      </w:r>
      <w:proofErr w:type="spellEnd"/>
      <w:r w:rsidRPr="003E532E">
        <w:rPr>
          <w:rFonts w:ascii="Consolas" w:hAnsi="Consolas"/>
        </w:rPr>
        <w:t xml:space="preserve">, cases = cases, pop = newshape2$Population, </w:t>
      </w:r>
      <w:proofErr w:type="spellStart"/>
      <w:r w:rsidRPr="003E532E">
        <w:rPr>
          <w:rFonts w:ascii="Consolas" w:hAnsi="Consolas"/>
        </w:rPr>
        <w:t>nstar</w:t>
      </w:r>
      <w:proofErr w:type="spellEnd"/>
      <w:r w:rsidRPr="003E532E">
        <w:rPr>
          <w:rFonts w:ascii="Consolas" w:hAnsi="Consolas"/>
        </w:rPr>
        <w:t xml:space="preserve"> = 30000, alpha = 0.01) </w:t>
      </w:r>
    </w:p>
    <w:p w14:paraId="54220738" w14:textId="7FE1BE84" w:rsidR="000948F5" w:rsidRDefault="00D5414C" w:rsidP="00E20858">
      <w:pPr>
        <w:rPr>
          <w:rFonts w:ascii="Consolas" w:hAnsi="Consolas"/>
        </w:rPr>
      </w:pPr>
      <w:r w:rsidRPr="003E532E">
        <w:rPr>
          <w:rFonts w:ascii="Consolas" w:hAnsi="Consolas"/>
        </w:rPr>
        <w:t xml:space="preserve">summary(cepp16000) </w:t>
      </w:r>
    </w:p>
    <w:p w14:paraId="7F01B74B" w14:textId="77777777" w:rsidR="000948F5" w:rsidRDefault="00D5414C" w:rsidP="00E20858">
      <w:pPr>
        <w:rPr>
          <w:rFonts w:ascii="Consolas" w:hAnsi="Consolas"/>
        </w:rPr>
      </w:pPr>
      <w:r w:rsidRPr="003E532E">
        <w:rPr>
          <w:rFonts w:ascii="Consolas" w:hAnsi="Consolas"/>
        </w:rPr>
        <w:t xml:space="preserve">summary(cepp20000) </w:t>
      </w:r>
    </w:p>
    <w:p w14:paraId="33B8F05C" w14:textId="387BC357" w:rsidR="00D5414C" w:rsidRPr="003E532E" w:rsidRDefault="00D5414C" w:rsidP="00E20858">
      <w:pPr>
        <w:rPr>
          <w:rFonts w:ascii="Consolas" w:hAnsi="Consolas"/>
        </w:rPr>
      </w:pPr>
      <w:r w:rsidRPr="003E532E">
        <w:rPr>
          <w:rFonts w:ascii="Consolas" w:hAnsi="Consolas"/>
        </w:rPr>
        <w:t>summary(cepp30000)</w:t>
      </w:r>
    </w:p>
    <w:p w14:paraId="0A0797ED" w14:textId="25C919A4" w:rsidR="000948F5" w:rsidRDefault="00D5414C" w:rsidP="00E20858">
      <w:pPr>
        <w:rPr>
          <w:rFonts w:ascii="Consolas" w:hAnsi="Consolas"/>
        </w:rPr>
      </w:pPr>
      <w:r w:rsidRPr="003E532E">
        <w:rPr>
          <w:rFonts w:ascii="Consolas" w:hAnsi="Consolas"/>
        </w:rPr>
        <w:t>cepp1</w:t>
      </w:r>
      <w:r w:rsidR="00B46363">
        <w:rPr>
          <w:rFonts w:ascii="Consolas" w:hAnsi="Consolas"/>
        </w:rPr>
        <w:t>5</w:t>
      </w:r>
      <w:r w:rsidRPr="003E532E">
        <w:rPr>
          <w:rFonts w:ascii="Consolas" w:hAnsi="Consolas"/>
        </w:rPr>
        <w:t xml:space="preserve">0000 = </w:t>
      </w:r>
      <w:proofErr w:type="spellStart"/>
      <w:r w:rsidRPr="003E532E">
        <w:rPr>
          <w:rFonts w:ascii="Consolas" w:hAnsi="Consolas"/>
        </w:rPr>
        <w:t>cepp.test</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coords</w:t>
      </w:r>
      <w:proofErr w:type="spellEnd"/>
      <w:r w:rsidRPr="003E532E">
        <w:rPr>
          <w:rFonts w:ascii="Consolas" w:hAnsi="Consolas"/>
        </w:rPr>
        <w:t xml:space="preserve">, cases = cases, pop = newshape2$Population, </w:t>
      </w:r>
      <w:proofErr w:type="spellStart"/>
      <w:r w:rsidRPr="003E532E">
        <w:rPr>
          <w:rFonts w:ascii="Consolas" w:hAnsi="Consolas"/>
        </w:rPr>
        <w:t>nstar</w:t>
      </w:r>
      <w:proofErr w:type="spellEnd"/>
      <w:r w:rsidRPr="003E532E">
        <w:rPr>
          <w:rFonts w:ascii="Consolas" w:hAnsi="Consolas"/>
        </w:rPr>
        <w:t xml:space="preserve"> = 1</w:t>
      </w:r>
      <w:r w:rsidR="00B46363">
        <w:rPr>
          <w:rFonts w:ascii="Consolas" w:hAnsi="Consolas"/>
        </w:rPr>
        <w:t>5</w:t>
      </w:r>
      <w:r w:rsidRPr="003E532E">
        <w:rPr>
          <w:rFonts w:ascii="Consolas" w:hAnsi="Consolas"/>
        </w:rPr>
        <w:t xml:space="preserve">0000, alpha = 0.01) </w:t>
      </w:r>
    </w:p>
    <w:p w14:paraId="4A498028" w14:textId="565F3C6F" w:rsidR="000948F5" w:rsidRDefault="00D5414C" w:rsidP="00E20858">
      <w:pPr>
        <w:rPr>
          <w:rFonts w:ascii="Consolas" w:hAnsi="Consolas"/>
        </w:rPr>
      </w:pPr>
      <w:r w:rsidRPr="003E532E">
        <w:rPr>
          <w:rFonts w:ascii="Consolas" w:hAnsi="Consolas"/>
        </w:rPr>
        <w:t>summary(cepp1</w:t>
      </w:r>
      <w:r w:rsidR="00B46363">
        <w:rPr>
          <w:rFonts w:ascii="Consolas" w:hAnsi="Consolas"/>
        </w:rPr>
        <w:t>5</w:t>
      </w:r>
      <w:r w:rsidRPr="003E532E">
        <w:rPr>
          <w:rFonts w:ascii="Consolas" w:hAnsi="Consolas"/>
        </w:rPr>
        <w:t xml:space="preserve">0000) </w:t>
      </w:r>
    </w:p>
    <w:p w14:paraId="2ACD21F7" w14:textId="38CFAFA1" w:rsidR="000948F5" w:rsidRDefault="00D5414C" w:rsidP="00E20858">
      <w:pPr>
        <w:rPr>
          <w:rFonts w:ascii="Consolas" w:hAnsi="Consolas"/>
        </w:rPr>
      </w:pPr>
      <w:r w:rsidRPr="003E532E">
        <w:rPr>
          <w:rFonts w:ascii="Consolas" w:hAnsi="Consolas"/>
        </w:rPr>
        <w:t xml:space="preserve">plot(newshape2$geometry.x, border = "grey60", axes = TRUE, col = </w:t>
      </w:r>
      <w:proofErr w:type="spellStart"/>
      <w:r w:rsidRPr="003E532E">
        <w:rPr>
          <w:rFonts w:ascii="Consolas" w:hAnsi="Consolas"/>
        </w:rPr>
        <w:t>color.clusters</w:t>
      </w:r>
      <w:proofErr w:type="spellEnd"/>
      <w:r w:rsidRPr="003E532E">
        <w:rPr>
          <w:rFonts w:ascii="Consolas" w:hAnsi="Consolas"/>
        </w:rPr>
        <w:t>(cepp1</w:t>
      </w:r>
      <w:r w:rsidR="00B46363">
        <w:rPr>
          <w:rFonts w:ascii="Consolas" w:hAnsi="Consolas"/>
        </w:rPr>
        <w:t>5</w:t>
      </w:r>
      <w:r w:rsidRPr="003E532E">
        <w:rPr>
          <w:rFonts w:ascii="Consolas" w:hAnsi="Consolas"/>
        </w:rPr>
        <w:t xml:space="preserve">0000)) </w:t>
      </w:r>
    </w:p>
    <w:p w14:paraId="46005AEF" w14:textId="2E77699B" w:rsidR="00D5414C" w:rsidRPr="003E532E" w:rsidRDefault="00D5414C" w:rsidP="00E20858">
      <w:pPr>
        <w:rPr>
          <w:rFonts w:ascii="Consolas" w:hAnsi="Consolas"/>
        </w:rPr>
      </w:pPr>
      <w:r w:rsidRPr="003E532E">
        <w:rPr>
          <w:rFonts w:ascii="Consolas" w:hAnsi="Consolas"/>
        </w:rPr>
        <w:t xml:space="preserve">plot(newshape2$geometry.x, border = "grey60", axes = TRUE, col = </w:t>
      </w:r>
      <w:proofErr w:type="spellStart"/>
      <w:r w:rsidRPr="003E532E">
        <w:rPr>
          <w:rFonts w:ascii="Consolas" w:hAnsi="Consolas"/>
        </w:rPr>
        <w:t>color.clusters</w:t>
      </w:r>
      <w:proofErr w:type="spellEnd"/>
      <w:r w:rsidRPr="003E532E">
        <w:rPr>
          <w:rFonts w:ascii="Consolas" w:hAnsi="Consolas"/>
        </w:rPr>
        <w:t>(cepp1</w:t>
      </w:r>
      <w:r w:rsidR="00B46363">
        <w:rPr>
          <w:rFonts w:ascii="Consolas" w:hAnsi="Consolas"/>
        </w:rPr>
        <w:t>5</w:t>
      </w:r>
      <w:r w:rsidRPr="003E532E">
        <w:rPr>
          <w:rFonts w:ascii="Consolas" w:hAnsi="Consolas"/>
        </w:rPr>
        <w:t xml:space="preserve">0000), </w:t>
      </w:r>
      <w:proofErr w:type="spellStart"/>
      <w:r w:rsidRPr="003E532E">
        <w:rPr>
          <w:rFonts w:ascii="Consolas" w:hAnsi="Consolas"/>
        </w:rPr>
        <w:t>xlim</w:t>
      </w:r>
      <w:proofErr w:type="spellEnd"/>
      <w:r w:rsidRPr="003E532E">
        <w:rPr>
          <w:rFonts w:ascii="Consolas" w:hAnsi="Consolas"/>
        </w:rPr>
        <w:t xml:space="preserve"> = range(450000:600000), </w:t>
      </w:r>
      <w:proofErr w:type="spellStart"/>
      <w:r w:rsidRPr="003E532E">
        <w:rPr>
          <w:rFonts w:ascii="Consolas" w:hAnsi="Consolas"/>
        </w:rPr>
        <w:t>ylim</w:t>
      </w:r>
      <w:proofErr w:type="spellEnd"/>
      <w:r w:rsidRPr="003E532E">
        <w:rPr>
          <w:rFonts w:ascii="Consolas" w:hAnsi="Consolas"/>
        </w:rPr>
        <w:t xml:space="preserve"> = c(4350000, 4500000))</w:t>
      </w:r>
    </w:p>
    <w:p w14:paraId="75350598" w14:textId="20EEF774" w:rsidR="00D5414C" w:rsidRPr="003E532E" w:rsidRDefault="00D5414C" w:rsidP="00E20858">
      <w:pPr>
        <w:rPr>
          <w:rFonts w:ascii="Consolas" w:hAnsi="Consolas"/>
        </w:rPr>
      </w:pPr>
      <w:r w:rsidRPr="003E532E">
        <w:rPr>
          <w:rFonts w:ascii="Consolas" w:hAnsi="Consolas"/>
        </w:rPr>
        <w:t xml:space="preserve">plot(newshape2$geometry.x, border = "grey60", axes = TRUE, col = </w:t>
      </w:r>
      <w:proofErr w:type="spellStart"/>
      <w:r w:rsidRPr="003E532E">
        <w:rPr>
          <w:rFonts w:ascii="Consolas" w:hAnsi="Consolas"/>
        </w:rPr>
        <w:t>color.clusters</w:t>
      </w:r>
      <w:proofErr w:type="spellEnd"/>
      <w:r w:rsidRPr="003E532E">
        <w:rPr>
          <w:rFonts w:ascii="Consolas" w:hAnsi="Consolas"/>
        </w:rPr>
        <w:t>(cepp1</w:t>
      </w:r>
      <w:r w:rsidR="00B46363">
        <w:rPr>
          <w:rFonts w:ascii="Consolas" w:hAnsi="Consolas"/>
        </w:rPr>
        <w:t>5</w:t>
      </w:r>
      <w:r w:rsidRPr="003E532E">
        <w:rPr>
          <w:rFonts w:ascii="Consolas" w:hAnsi="Consolas"/>
        </w:rPr>
        <w:t xml:space="preserve">0000), </w:t>
      </w:r>
      <w:proofErr w:type="spellStart"/>
      <w:r w:rsidRPr="003E532E">
        <w:rPr>
          <w:rFonts w:ascii="Consolas" w:hAnsi="Consolas"/>
        </w:rPr>
        <w:t>xlim</w:t>
      </w:r>
      <w:proofErr w:type="spellEnd"/>
      <w:r w:rsidRPr="003E532E">
        <w:rPr>
          <w:rFonts w:ascii="Consolas" w:hAnsi="Consolas"/>
        </w:rPr>
        <w:t xml:space="preserve"> = range(450000:600000), </w:t>
      </w:r>
      <w:proofErr w:type="spellStart"/>
      <w:r w:rsidRPr="003E532E">
        <w:rPr>
          <w:rFonts w:ascii="Consolas" w:hAnsi="Consolas"/>
        </w:rPr>
        <w:t>ylim</w:t>
      </w:r>
      <w:proofErr w:type="spellEnd"/>
      <w:r w:rsidRPr="003E532E">
        <w:rPr>
          <w:rFonts w:ascii="Consolas" w:hAnsi="Consolas"/>
        </w:rPr>
        <w:t xml:space="preserve"> = c(4350000, 4500000))</w:t>
      </w:r>
    </w:p>
    <w:p w14:paraId="628D7F8F" w14:textId="77777777" w:rsidR="000948F5" w:rsidRDefault="00D5414C" w:rsidP="00E20858">
      <w:pPr>
        <w:rPr>
          <w:rFonts w:ascii="Consolas" w:hAnsi="Consolas"/>
        </w:rPr>
      </w:pPr>
      <w:r w:rsidRPr="003E532E">
        <w:rPr>
          <w:rFonts w:ascii="Consolas" w:hAnsi="Consolas"/>
        </w:rPr>
        <w:t xml:space="preserve">cepp.05 = </w:t>
      </w:r>
      <w:proofErr w:type="spellStart"/>
      <w:r w:rsidRPr="003E532E">
        <w:rPr>
          <w:rFonts w:ascii="Consolas" w:hAnsi="Consolas"/>
        </w:rPr>
        <w:t>cepp.test</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coords</w:t>
      </w:r>
      <w:proofErr w:type="spellEnd"/>
      <w:r w:rsidRPr="003E532E">
        <w:rPr>
          <w:rFonts w:ascii="Consolas" w:hAnsi="Consolas"/>
        </w:rPr>
        <w:t xml:space="preserve">, cases = cases, pop = newshape2$Population, </w:t>
      </w:r>
      <w:proofErr w:type="spellStart"/>
      <w:r w:rsidRPr="003E532E">
        <w:rPr>
          <w:rFonts w:ascii="Consolas" w:hAnsi="Consolas"/>
        </w:rPr>
        <w:t>nstar</w:t>
      </w:r>
      <w:proofErr w:type="spellEnd"/>
      <w:r w:rsidRPr="003E532E">
        <w:rPr>
          <w:rFonts w:ascii="Consolas" w:hAnsi="Consolas"/>
        </w:rPr>
        <w:t xml:space="preserve"> = .05*sum(newshape2$Population), alpha = 0.01) summary(cepp.05) </w:t>
      </w:r>
    </w:p>
    <w:p w14:paraId="0BDA160F" w14:textId="488CF485" w:rsidR="000948F5" w:rsidRDefault="00D5414C" w:rsidP="00E20858">
      <w:pPr>
        <w:rPr>
          <w:rFonts w:ascii="Consolas" w:hAnsi="Consolas"/>
        </w:rPr>
      </w:pPr>
      <w:r w:rsidRPr="003E532E">
        <w:rPr>
          <w:rFonts w:ascii="Consolas" w:hAnsi="Consolas"/>
        </w:rPr>
        <w:t xml:space="preserve">plot(newshape2$geometry.x, border = "grey60", axes = TRUE, col = </w:t>
      </w:r>
      <w:proofErr w:type="spellStart"/>
      <w:r w:rsidRPr="003E532E">
        <w:rPr>
          <w:rFonts w:ascii="Consolas" w:hAnsi="Consolas"/>
        </w:rPr>
        <w:t>color.clusters</w:t>
      </w:r>
      <w:proofErr w:type="spellEnd"/>
      <w:r w:rsidRPr="003E532E">
        <w:rPr>
          <w:rFonts w:ascii="Consolas" w:hAnsi="Consolas"/>
        </w:rPr>
        <w:t xml:space="preserve">(cepp.05)) </w:t>
      </w:r>
    </w:p>
    <w:p w14:paraId="71620EB4" w14:textId="7375DE32" w:rsidR="00D5414C" w:rsidRPr="003E532E" w:rsidRDefault="00D5414C" w:rsidP="00E20858">
      <w:pPr>
        <w:rPr>
          <w:rFonts w:ascii="Consolas" w:hAnsi="Consolas"/>
        </w:rPr>
      </w:pPr>
      <w:r w:rsidRPr="003E532E">
        <w:rPr>
          <w:rFonts w:ascii="Consolas" w:hAnsi="Consolas"/>
        </w:rPr>
        <w:t xml:space="preserve">plot(newshape2$geometry.x, border = "grey60", axes = TRUE, col = </w:t>
      </w:r>
      <w:proofErr w:type="spellStart"/>
      <w:r w:rsidRPr="003E532E">
        <w:rPr>
          <w:rFonts w:ascii="Consolas" w:hAnsi="Consolas"/>
        </w:rPr>
        <w:t>color.clusters</w:t>
      </w:r>
      <w:proofErr w:type="spellEnd"/>
      <w:r w:rsidRPr="003E532E">
        <w:rPr>
          <w:rFonts w:ascii="Consolas" w:hAnsi="Consolas"/>
        </w:rPr>
        <w:t xml:space="preserve">(cepp.05), </w:t>
      </w:r>
      <w:proofErr w:type="spellStart"/>
      <w:r w:rsidRPr="003E532E">
        <w:rPr>
          <w:rFonts w:ascii="Consolas" w:hAnsi="Consolas"/>
        </w:rPr>
        <w:t>xlim</w:t>
      </w:r>
      <w:proofErr w:type="spellEnd"/>
      <w:r w:rsidRPr="003E532E">
        <w:rPr>
          <w:rFonts w:ascii="Consolas" w:hAnsi="Consolas"/>
        </w:rPr>
        <w:t xml:space="preserve"> = range(450000:600000), </w:t>
      </w:r>
      <w:proofErr w:type="spellStart"/>
      <w:r w:rsidRPr="003E532E">
        <w:rPr>
          <w:rFonts w:ascii="Consolas" w:hAnsi="Consolas"/>
        </w:rPr>
        <w:t>ylim</w:t>
      </w:r>
      <w:proofErr w:type="spellEnd"/>
      <w:r w:rsidRPr="003E532E">
        <w:rPr>
          <w:rFonts w:ascii="Consolas" w:hAnsi="Consolas"/>
        </w:rPr>
        <w:t xml:space="preserve"> = c(4350000, 4500000))</w:t>
      </w:r>
    </w:p>
    <w:p w14:paraId="7527B51E" w14:textId="77777777" w:rsidR="00BC10C0" w:rsidRDefault="00D5414C" w:rsidP="00E20858">
      <w:pPr>
        <w:rPr>
          <w:rFonts w:ascii="Consolas" w:hAnsi="Consolas"/>
        </w:rPr>
      </w:pPr>
      <w:proofErr w:type="spellStart"/>
      <w:r w:rsidRPr="003E532E">
        <w:rPr>
          <w:rFonts w:ascii="Consolas" w:hAnsi="Consolas"/>
        </w:rPr>
        <w:lastRenderedPageBreak/>
        <w:t>coords</w:t>
      </w:r>
      <w:proofErr w:type="spellEnd"/>
      <w:r w:rsidRPr="003E532E">
        <w:rPr>
          <w:rFonts w:ascii="Consolas" w:hAnsi="Consolas"/>
        </w:rPr>
        <w:t xml:space="preserve"> = </w:t>
      </w:r>
      <w:proofErr w:type="spellStart"/>
      <w:r w:rsidRPr="003E532E">
        <w:rPr>
          <w:rFonts w:ascii="Consolas" w:hAnsi="Consolas"/>
        </w:rPr>
        <w:t>as.data.frame</w:t>
      </w:r>
      <w:proofErr w:type="spellEnd"/>
      <w:r w:rsidRPr="003E532E">
        <w:rPr>
          <w:rFonts w:ascii="Consolas" w:hAnsi="Consolas"/>
        </w:rPr>
        <w:t>(</w:t>
      </w:r>
      <w:proofErr w:type="spellStart"/>
      <w:r w:rsidRPr="003E532E">
        <w:rPr>
          <w:rFonts w:ascii="Consolas" w:hAnsi="Consolas"/>
        </w:rPr>
        <w:t>cbind</w:t>
      </w:r>
      <w:proofErr w:type="spellEnd"/>
      <w:r w:rsidRPr="003E532E">
        <w:rPr>
          <w:rFonts w:ascii="Consolas" w:hAnsi="Consolas"/>
        </w:rPr>
        <w:t xml:space="preserve">("x" = newshape2$latitude, "y" = newshape2$longitude)) </w:t>
      </w:r>
    </w:p>
    <w:p w14:paraId="5AB5F5DD" w14:textId="77777777" w:rsidR="000948F5" w:rsidRDefault="00D5414C" w:rsidP="00E20858">
      <w:pPr>
        <w:rPr>
          <w:rFonts w:ascii="Consolas" w:hAnsi="Consolas"/>
        </w:rPr>
      </w:pPr>
      <w:r w:rsidRPr="003E532E">
        <w:rPr>
          <w:rFonts w:ascii="Consolas" w:hAnsi="Consolas"/>
        </w:rPr>
        <w:t xml:space="preserve">cases = (newshape2$counts) population = newshape2$Population # expected number of cases </w:t>
      </w:r>
    </w:p>
    <w:p w14:paraId="2AB16B80" w14:textId="77777777" w:rsidR="000948F5" w:rsidRDefault="00D5414C" w:rsidP="00E20858">
      <w:pPr>
        <w:rPr>
          <w:rFonts w:ascii="Consolas" w:hAnsi="Consolas"/>
        </w:rPr>
      </w:pPr>
      <w:r w:rsidRPr="003E532E">
        <w:rPr>
          <w:rFonts w:ascii="Consolas" w:hAnsi="Consolas"/>
        </w:rPr>
        <w:t xml:space="preserve">e = sum(cases)/sum(population) * population # apply circular scan method scan_.5 = </w:t>
      </w:r>
      <w:proofErr w:type="spellStart"/>
      <w:r w:rsidRPr="003E532E">
        <w:rPr>
          <w:rFonts w:ascii="Consolas" w:hAnsi="Consolas"/>
        </w:rPr>
        <w:t>scan.test</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coords</w:t>
      </w:r>
      <w:proofErr w:type="spellEnd"/>
      <w:r w:rsidRPr="003E532E">
        <w:rPr>
          <w:rFonts w:ascii="Consolas" w:hAnsi="Consolas"/>
        </w:rPr>
        <w:t xml:space="preserve">, cases = cases, pop = population, ex = e, </w:t>
      </w:r>
      <w:proofErr w:type="spellStart"/>
      <w:r w:rsidRPr="003E532E">
        <w:rPr>
          <w:rFonts w:ascii="Consolas" w:hAnsi="Consolas"/>
        </w:rPr>
        <w:t>ubpop</w:t>
      </w:r>
      <w:proofErr w:type="spellEnd"/>
      <w:r w:rsidRPr="003E532E">
        <w:rPr>
          <w:rFonts w:ascii="Consolas" w:hAnsi="Consolas"/>
        </w:rPr>
        <w:t xml:space="preserve"> = 0.5, </w:t>
      </w:r>
      <w:proofErr w:type="spellStart"/>
      <w:r w:rsidRPr="003E532E">
        <w:rPr>
          <w:rFonts w:ascii="Consolas" w:hAnsi="Consolas"/>
        </w:rPr>
        <w:t>nsim</w:t>
      </w:r>
      <w:proofErr w:type="spellEnd"/>
      <w:r w:rsidRPr="003E532E">
        <w:rPr>
          <w:rFonts w:ascii="Consolas" w:hAnsi="Consolas"/>
        </w:rPr>
        <w:t xml:space="preserve"> = 999, alpha = 0.005) summary(scan_.5) </w:t>
      </w:r>
    </w:p>
    <w:p w14:paraId="47107B22" w14:textId="11A60F9B" w:rsidR="00D5414C" w:rsidRPr="003E532E" w:rsidRDefault="00D5414C" w:rsidP="00E20858">
      <w:pPr>
        <w:rPr>
          <w:rFonts w:ascii="Consolas" w:hAnsi="Consolas"/>
        </w:rPr>
      </w:pPr>
      <w:r w:rsidRPr="003E532E">
        <w:rPr>
          <w:rFonts w:ascii="Consolas" w:hAnsi="Consolas"/>
        </w:rPr>
        <w:t xml:space="preserve"># </w:t>
      </w:r>
      <w:proofErr w:type="gramStart"/>
      <w:r w:rsidRPr="003E532E">
        <w:rPr>
          <w:rFonts w:ascii="Consolas" w:hAnsi="Consolas"/>
        </w:rPr>
        <w:t>apply</w:t>
      </w:r>
      <w:proofErr w:type="gramEnd"/>
      <w:r w:rsidRPr="003E532E">
        <w:rPr>
          <w:rFonts w:ascii="Consolas" w:hAnsi="Consolas"/>
        </w:rPr>
        <w:t xml:space="preserve"> circular scan method scan_.1 = </w:t>
      </w:r>
      <w:proofErr w:type="spellStart"/>
      <w:r w:rsidRPr="003E532E">
        <w:rPr>
          <w:rFonts w:ascii="Consolas" w:hAnsi="Consolas"/>
        </w:rPr>
        <w:t>scan.test</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coords</w:t>
      </w:r>
      <w:proofErr w:type="spellEnd"/>
      <w:r w:rsidRPr="003E532E">
        <w:rPr>
          <w:rFonts w:ascii="Consolas" w:hAnsi="Consolas"/>
        </w:rPr>
        <w:t xml:space="preserve">, cases = cases, pop = population, ex = e, </w:t>
      </w:r>
      <w:proofErr w:type="spellStart"/>
      <w:r w:rsidRPr="003E532E">
        <w:rPr>
          <w:rFonts w:ascii="Consolas" w:hAnsi="Consolas"/>
        </w:rPr>
        <w:t>ubpop</w:t>
      </w:r>
      <w:proofErr w:type="spellEnd"/>
      <w:r w:rsidRPr="003E532E">
        <w:rPr>
          <w:rFonts w:ascii="Consolas" w:hAnsi="Consolas"/>
        </w:rPr>
        <w:t xml:space="preserve"> = 0.1, </w:t>
      </w:r>
      <w:proofErr w:type="spellStart"/>
      <w:r w:rsidRPr="003E532E">
        <w:rPr>
          <w:rFonts w:ascii="Consolas" w:hAnsi="Consolas"/>
        </w:rPr>
        <w:t>nsim</w:t>
      </w:r>
      <w:proofErr w:type="spellEnd"/>
      <w:r w:rsidRPr="003E532E">
        <w:rPr>
          <w:rFonts w:ascii="Consolas" w:hAnsi="Consolas"/>
        </w:rPr>
        <w:t xml:space="preserve"> = 999, alpha = 0.005) summary(scan_.1)</w:t>
      </w:r>
    </w:p>
    <w:p w14:paraId="54F55505" w14:textId="77777777" w:rsidR="00BC10C0" w:rsidRDefault="003E532E" w:rsidP="00E20858">
      <w:pPr>
        <w:rPr>
          <w:rFonts w:ascii="Consolas" w:hAnsi="Consolas"/>
        </w:rPr>
      </w:pPr>
      <w:proofErr w:type="spellStart"/>
      <w:r w:rsidRPr="003E532E">
        <w:rPr>
          <w:rFonts w:ascii="Consolas" w:hAnsi="Consolas"/>
        </w:rPr>
        <w:t>mycol</w:t>
      </w:r>
      <w:proofErr w:type="spellEnd"/>
      <w:r w:rsidRPr="003E532E">
        <w:rPr>
          <w:rFonts w:ascii="Consolas" w:hAnsi="Consolas"/>
        </w:rPr>
        <w:t xml:space="preserve"> = </w:t>
      </w:r>
      <w:proofErr w:type="spellStart"/>
      <w:proofErr w:type="gramStart"/>
      <w:r w:rsidRPr="003E532E">
        <w:rPr>
          <w:rFonts w:ascii="Consolas" w:hAnsi="Consolas"/>
        </w:rPr>
        <w:t>grDevices</w:t>
      </w:r>
      <w:proofErr w:type="spellEnd"/>
      <w:r w:rsidRPr="003E532E">
        <w:rPr>
          <w:rFonts w:ascii="Consolas" w:hAnsi="Consolas"/>
        </w:rPr>
        <w:t>::</w:t>
      </w:r>
      <w:proofErr w:type="spellStart"/>
      <w:proofErr w:type="gramEnd"/>
      <w:r w:rsidRPr="003E532E">
        <w:rPr>
          <w:rFonts w:ascii="Consolas" w:hAnsi="Consolas"/>
        </w:rPr>
        <w:t>hcl.colors</w:t>
      </w:r>
      <w:proofErr w:type="spellEnd"/>
      <w:r w:rsidRPr="003E532E">
        <w:rPr>
          <w:rFonts w:ascii="Consolas" w:hAnsi="Consolas"/>
        </w:rPr>
        <w:t xml:space="preserve">(18) </w:t>
      </w:r>
    </w:p>
    <w:p w14:paraId="7D5CA845" w14:textId="77777777" w:rsidR="00D340AB" w:rsidRDefault="003E532E" w:rsidP="00E20858">
      <w:pPr>
        <w:rPr>
          <w:rFonts w:ascii="Consolas" w:hAnsi="Consolas"/>
        </w:rPr>
      </w:pPr>
      <w:r w:rsidRPr="003E532E">
        <w:rPr>
          <w:rFonts w:ascii="Consolas" w:hAnsi="Consolas"/>
        </w:rPr>
        <w:t xml:space="preserve">plot(newshape2$geometry.x, border="grey60", axes=TRUE, col = </w:t>
      </w:r>
      <w:proofErr w:type="spellStart"/>
      <w:r w:rsidRPr="003E532E">
        <w:rPr>
          <w:rFonts w:ascii="Consolas" w:hAnsi="Consolas"/>
        </w:rPr>
        <w:t>color.clusters</w:t>
      </w:r>
      <w:proofErr w:type="spellEnd"/>
      <w:r w:rsidRPr="003E532E">
        <w:rPr>
          <w:rFonts w:ascii="Consolas" w:hAnsi="Consolas"/>
        </w:rPr>
        <w:t xml:space="preserve">(scan_.5, col = </w:t>
      </w:r>
      <w:proofErr w:type="spellStart"/>
      <w:r w:rsidRPr="003E532E">
        <w:rPr>
          <w:rFonts w:ascii="Consolas" w:hAnsi="Consolas"/>
        </w:rPr>
        <w:t>mycol</w:t>
      </w:r>
      <w:proofErr w:type="spellEnd"/>
      <w:r w:rsidRPr="003E532E">
        <w:rPr>
          <w:rFonts w:ascii="Consolas" w:hAnsi="Consolas"/>
        </w:rPr>
        <w:t xml:space="preserve">)) </w:t>
      </w:r>
    </w:p>
    <w:p w14:paraId="28C8AB2C" w14:textId="21E8DC6B" w:rsidR="00D5414C" w:rsidRPr="003E532E" w:rsidRDefault="003E532E" w:rsidP="00E20858">
      <w:pPr>
        <w:rPr>
          <w:rFonts w:ascii="Consolas" w:hAnsi="Consolas"/>
        </w:rPr>
      </w:pPr>
      <w:r w:rsidRPr="003E532E">
        <w:rPr>
          <w:rFonts w:ascii="Consolas" w:hAnsi="Consolas"/>
        </w:rPr>
        <w:t xml:space="preserve">title(main = "Plot of clusters with population upper bound .5") plot(newshape2$geometry.x, border = "grey60", col = </w:t>
      </w:r>
      <w:proofErr w:type="spellStart"/>
      <w:r w:rsidRPr="003E532E">
        <w:rPr>
          <w:rFonts w:ascii="Consolas" w:hAnsi="Consolas"/>
        </w:rPr>
        <w:t>color.clusters</w:t>
      </w:r>
      <w:proofErr w:type="spellEnd"/>
      <w:r w:rsidRPr="003E532E">
        <w:rPr>
          <w:rFonts w:ascii="Consolas" w:hAnsi="Consolas"/>
        </w:rPr>
        <w:t xml:space="preserve">(scan_.5, col = </w:t>
      </w:r>
      <w:proofErr w:type="spellStart"/>
      <w:r w:rsidRPr="003E532E">
        <w:rPr>
          <w:rFonts w:ascii="Consolas" w:hAnsi="Consolas"/>
        </w:rPr>
        <w:t>mycol</w:t>
      </w:r>
      <w:proofErr w:type="spellEnd"/>
      <w:r w:rsidRPr="003E532E">
        <w:rPr>
          <w:rFonts w:ascii="Consolas" w:hAnsi="Consolas"/>
        </w:rPr>
        <w:t xml:space="preserve">), </w:t>
      </w:r>
      <w:proofErr w:type="spellStart"/>
      <w:r w:rsidRPr="003E532E">
        <w:rPr>
          <w:rFonts w:ascii="Consolas" w:hAnsi="Consolas"/>
        </w:rPr>
        <w:t>xlim</w:t>
      </w:r>
      <w:proofErr w:type="spellEnd"/>
      <w:r w:rsidRPr="003E532E">
        <w:rPr>
          <w:rFonts w:ascii="Consolas" w:hAnsi="Consolas"/>
        </w:rPr>
        <w:t xml:space="preserve"> = range(450050:620000), </w:t>
      </w:r>
      <w:proofErr w:type="spellStart"/>
      <w:r w:rsidRPr="003E532E">
        <w:rPr>
          <w:rFonts w:ascii="Consolas" w:hAnsi="Consolas"/>
        </w:rPr>
        <w:t>ylim</w:t>
      </w:r>
      <w:proofErr w:type="spellEnd"/>
      <w:r w:rsidRPr="003E532E">
        <w:rPr>
          <w:rFonts w:ascii="Consolas" w:hAnsi="Consolas"/>
        </w:rPr>
        <w:t xml:space="preserve"> = c(4350000, 4500000)) title(main = "Plot of clusters with population upper bound .5") plot(newshape2$geometry.x, border = "grey60", col = </w:t>
      </w:r>
      <w:proofErr w:type="spellStart"/>
      <w:r w:rsidRPr="003E532E">
        <w:rPr>
          <w:rFonts w:ascii="Consolas" w:hAnsi="Consolas"/>
        </w:rPr>
        <w:t>color.clusters</w:t>
      </w:r>
      <w:proofErr w:type="spellEnd"/>
      <w:r w:rsidRPr="003E532E">
        <w:rPr>
          <w:rFonts w:ascii="Consolas" w:hAnsi="Consolas"/>
        </w:rPr>
        <w:t xml:space="preserve">(scan_.5, col = </w:t>
      </w:r>
      <w:proofErr w:type="spellStart"/>
      <w:r w:rsidRPr="003E532E">
        <w:rPr>
          <w:rFonts w:ascii="Consolas" w:hAnsi="Consolas"/>
        </w:rPr>
        <w:t>mycol</w:t>
      </w:r>
      <w:proofErr w:type="spellEnd"/>
      <w:r w:rsidRPr="003E532E">
        <w:rPr>
          <w:rFonts w:ascii="Consolas" w:hAnsi="Consolas"/>
        </w:rPr>
        <w:t xml:space="preserve">), </w:t>
      </w:r>
      <w:proofErr w:type="spellStart"/>
      <w:r w:rsidRPr="003E532E">
        <w:rPr>
          <w:rFonts w:ascii="Consolas" w:hAnsi="Consolas"/>
        </w:rPr>
        <w:t>xlim</w:t>
      </w:r>
      <w:proofErr w:type="spellEnd"/>
      <w:r w:rsidRPr="003E532E">
        <w:rPr>
          <w:rFonts w:ascii="Consolas" w:hAnsi="Consolas"/>
        </w:rPr>
        <w:t xml:space="preserve"> = range(450000:600000), </w:t>
      </w:r>
      <w:proofErr w:type="spellStart"/>
      <w:r w:rsidRPr="003E532E">
        <w:rPr>
          <w:rFonts w:ascii="Consolas" w:hAnsi="Consolas"/>
        </w:rPr>
        <w:t>ylim</w:t>
      </w:r>
      <w:proofErr w:type="spellEnd"/>
      <w:r w:rsidRPr="003E532E">
        <w:rPr>
          <w:rFonts w:ascii="Consolas" w:hAnsi="Consolas"/>
        </w:rPr>
        <w:t xml:space="preserve"> = c(4350000, 4500000)) title(main = "Plot of clusters with population upper bound .5")</w:t>
      </w:r>
    </w:p>
    <w:p w14:paraId="32869835" w14:textId="77777777" w:rsidR="00BC10C0" w:rsidRDefault="003E532E" w:rsidP="00E20858">
      <w:pPr>
        <w:rPr>
          <w:rFonts w:ascii="Consolas" w:hAnsi="Consolas"/>
        </w:rPr>
      </w:pPr>
      <w:proofErr w:type="spellStart"/>
      <w:r w:rsidRPr="003E532E">
        <w:rPr>
          <w:rFonts w:ascii="Consolas" w:hAnsi="Consolas"/>
        </w:rPr>
        <w:t>mycol</w:t>
      </w:r>
      <w:proofErr w:type="spellEnd"/>
      <w:r w:rsidRPr="003E532E">
        <w:rPr>
          <w:rFonts w:ascii="Consolas" w:hAnsi="Consolas"/>
        </w:rPr>
        <w:t xml:space="preserve"> = </w:t>
      </w:r>
      <w:proofErr w:type="spellStart"/>
      <w:proofErr w:type="gramStart"/>
      <w:r w:rsidRPr="003E532E">
        <w:rPr>
          <w:rFonts w:ascii="Consolas" w:hAnsi="Consolas"/>
        </w:rPr>
        <w:t>grDevices</w:t>
      </w:r>
      <w:proofErr w:type="spellEnd"/>
      <w:r w:rsidRPr="003E532E">
        <w:rPr>
          <w:rFonts w:ascii="Consolas" w:hAnsi="Consolas"/>
        </w:rPr>
        <w:t>::</w:t>
      </w:r>
      <w:proofErr w:type="spellStart"/>
      <w:proofErr w:type="gramEnd"/>
      <w:r w:rsidRPr="003E532E">
        <w:rPr>
          <w:rFonts w:ascii="Consolas" w:hAnsi="Consolas"/>
        </w:rPr>
        <w:t>hcl.colors</w:t>
      </w:r>
      <w:proofErr w:type="spellEnd"/>
      <w:r w:rsidRPr="003E532E">
        <w:rPr>
          <w:rFonts w:ascii="Consolas" w:hAnsi="Consolas"/>
        </w:rPr>
        <w:t xml:space="preserve">(32) </w:t>
      </w:r>
    </w:p>
    <w:p w14:paraId="237B4F4A" w14:textId="62CB764F" w:rsidR="00BC10C0" w:rsidRDefault="003E532E" w:rsidP="00E20858">
      <w:pPr>
        <w:rPr>
          <w:rFonts w:ascii="Consolas" w:hAnsi="Consolas"/>
        </w:rPr>
      </w:pPr>
      <w:r w:rsidRPr="003E532E">
        <w:rPr>
          <w:rFonts w:ascii="Consolas" w:hAnsi="Consolas"/>
        </w:rPr>
        <w:t xml:space="preserve"># </w:t>
      </w:r>
      <w:proofErr w:type="spellStart"/>
      <w:proofErr w:type="gramStart"/>
      <w:r w:rsidRPr="003E532E">
        <w:rPr>
          <w:rFonts w:ascii="Consolas" w:hAnsi="Consolas"/>
        </w:rPr>
        <w:t>color</w:t>
      </w:r>
      <w:proofErr w:type="gramEnd"/>
      <w:r w:rsidRPr="003E532E">
        <w:rPr>
          <w:rFonts w:ascii="Consolas" w:hAnsi="Consolas"/>
        </w:rPr>
        <w:t>.clusters</w:t>
      </w:r>
      <w:proofErr w:type="spellEnd"/>
      <w:r w:rsidRPr="003E532E">
        <w:rPr>
          <w:rFonts w:ascii="Consolas" w:hAnsi="Consolas"/>
        </w:rPr>
        <w:t xml:space="preserve">(scan, col = </w:t>
      </w:r>
      <w:proofErr w:type="spellStart"/>
      <w:r w:rsidRPr="003E532E">
        <w:rPr>
          <w:rFonts w:ascii="Consolas" w:hAnsi="Consolas"/>
        </w:rPr>
        <w:t>mycol</w:t>
      </w:r>
      <w:proofErr w:type="spellEnd"/>
      <w:r w:rsidRPr="003E532E">
        <w:rPr>
          <w:rFonts w:ascii="Consolas" w:hAnsi="Consolas"/>
        </w:rPr>
        <w:t xml:space="preserve">) colors the 3 clusters using the desired clusters </w:t>
      </w:r>
    </w:p>
    <w:p w14:paraId="4979E673" w14:textId="77777777" w:rsidR="00B46363" w:rsidRDefault="003E532E" w:rsidP="00E20858">
      <w:pPr>
        <w:rPr>
          <w:rFonts w:ascii="Consolas" w:hAnsi="Consolas"/>
        </w:rPr>
      </w:pPr>
      <w:r w:rsidRPr="003E532E">
        <w:rPr>
          <w:rFonts w:ascii="Consolas" w:hAnsi="Consolas"/>
        </w:rPr>
        <w:t xml:space="preserve">plot(newshape2$geometry.x, border="grey60", axes=TRUE, col = </w:t>
      </w:r>
      <w:proofErr w:type="spellStart"/>
      <w:r w:rsidRPr="003E532E">
        <w:rPr>
          <w:rFonts w:ascii="Consolas" w:hAnsi="Consolas"/>
        </w:rPr>
        <w:t>color.clusters</w:t>
      </w:r>
      <w:proofErr w:type="spellEnd"/>
      <w:r w:rsidRPr="003E532E">
        <w:rPr>
          <w:rFonts w:ascii="Consolas" w:hAnsi="Consolas"/>
        </w:rPr>
        <w:t xml:space="preserve">(scan_.1, col = </w:t>
      </w:r>
      <w:proofErr w:type="spellStart"/>
      <w:r w:rsidRPr="003E532E">
        <w:rPr>
          <w:rFonts w:ascii="Consolas" w:hAnsi="Consolas"/>
        </w:rPr>
        <w:t>mycol</w:t>
      </w:r>
      <w:proofErr w:type="spellEnd"/>
      <w:r w:rsidRPr="003E532E">
        <w:rPr>
          <w:rFonts w:ascii="Consolas" w:hAnsi="Consolas"/>
        </w:rPr>
        <w:t xml:space="preserve">)) title(main = "Plot of clusters with population upper bound .1") </w:t>
      </w:r>
    </w:p>
    <w:p w14:paraId="70171BA4" w14:textId="1F56369D" w:rsidR="003E532E" w:rsidRPr="003E532E" w:rsidRDefault="003E532E" w:rsidP="00E20858">
      <w:pPr>
        <w:rPr>
          <w:rFonts w:ascii="Consolas" w:hAnsi="Consolas"/>
        </w:rPr>
      </w:pPr>
      <w:r w:rsidRPr="003E532E">
        <w:rPr>
          <w:rFonts w:ascii="Consolas" w:hAnsi="Consolas"/>
        </w:rPr>
        <w:t xml:space="preserve">plot(newshape2$geometry.x, border = "grey60", col = </w:t>
      </w:r>
      <w:proofErr w:type="spellStart"/>
      <w:r w:rsidRPr="003E532E">
        <w:rPr>
          <w:rFonts w:ascii="Consolas" w:hAnsi="Consolas"/>
        </w:rPr>
        <w:t>color.clusters</w:t>
      </w:r>
      <w:proofErr w:type="spellEnd"/>
      <w:r w:rsidRPr="003E532E">
        <w:rPr>
          <w:rFonts w:ascii="Consolas" w:hAnsi="Consolas"/>
        </w:rPr>
        <w:t xml:space="preserve">(scan_.1, col = </w:t>
      </w:r>
      <w:proofErr w:type="spellStart"/>
      <w:r w:rsidRPr="003E532E">
        <w:rPr>
          <w:rFonts w:ascii="Consolas" w:hAnsi="Consolas"/>
        </w:rPr>
        <w:t>mycol</w:t>
      </w:r>
      <w:proofErr w:type="spellEnd"/>
      <w:r w:rsidRPr="003E532E">
        <w:rPr>
          <w:rFonts w:ascii="Consolas" w:hAnsi="Consolas"/>
        </w:rPr>
        <w:t xml:space="preserve">), </w:t>
      </w:r>
      <w:proofErr w:type="spellStart"/>
      <w:r w:rsidRPr="003E532E">
        <w:rPr>
          <w:rFonts w:ascii="Consolas" w:hAnsi="Consolas"/>
        </w:rPr>
        <w:t>xlim</w:t>
      </w:r>
      <w:proofErr w:type="spellEnd"/>
      <w:r w:rsidRPr="003E532E">
        <w:rPr>
          <w:rFonts w:ascii="Consolas" w:hAnsi="Consolas"/>
        </w:rPr>
        <w:t xml:space="preserve"> = range(450050:620000), </w:t>
      </w:r>
      <w:proofErr w:type="spellStart"/>
      <w:r w:rsidRPr="003E532E">
        <w:rPr>
          <w:rFonts w:ascii="Consolas" w:hAnsi="Consolas"/>
        </w:rPr>
        <w:t>ylim</w:t>
      </w:r>
      <w:proofErr w:type="spellEnd"/>
      <w:r w:rsidRPr="003E532E">
        <w:rPr>
          <w:rFonts w:ascii="Consolas" w:hAnsi="Consolas"/>
        </w:rPr>
        <w:t xml:space="preserve"> = c(4350000, 4500000)) title(main = "Plot of clusters with population upper bound .1") plot(newshape2$geometry.x, border = "grey60", col = </w:t>
      </w:r>
      <w:proofErr w:type="spellStart"/>
      <w:r w:rsidRPr="003E532E">
        <w:rPr>
          <w:rFonts w:ascii="Consolas" w:hAnsi="Consolas"/>
        </w:rPr>
        <w:t>color.clusters</w:t>
      </w:r>
      <w:proofErr w:type="spellEnd"/>
      <w:r w:rsidRPr="003E532E">
        <w:rPr>
          <w:rFonts w:ascii="Consolas" w:hAnsi="Consolas"/>
        </w:rPr>
        <w:t xml:space="preserve">(scan_.1, col = </w:t>
      </w:r>
      <w:proofErr w:type="spellStart"/>
      <w:r w:rsidRPr="003E532E">
        <w:rPr>
          <w:rFonts w:ascii="Consolas" w:hAnsi="Consolas"/>
        </w:rPr>
        <w:t>mycol</w:t>
      </w:r>
      <w:proofErr w:type="spellEnd"/>
      <w:r w:rsidRPr="003E532E">
        <w:rPr>
          <w:rFonts w:ascii="Consolas" w:hAnsi="Consolas"/>
        </w:rPr>
        <w:t xml:space="preserve">), </w:t>
      </w:r>
      <w:proofErr w:type="spellStart"/>
      <w:r w:rsidRPr="003E532E">
        <w:rPr>
          <w:rFonts w:ascii="Consolas" w:hAnsi="Consolas"/>
        </w:rPr>
        <w:t>xlim</w:t>
      </w:r>
      <w:proofErr w:type="spellEnd"/>
      <w:r w:rsidRPr="003E532E">
        <w:rPr>
          <w:rFonts w:ascii="Consolas" w:hAnsi="Consolas"/>
        </w:rPr>
        <w:t xml:space="preserve"> = range(450000:600000), </w:t>
      </w:r>
      <w:proofErr w:type="spellStart"/>
      <w:r w:rsidRPr="003E532E">
        <w:rPr>
          <w:rFonts w:ascii="Consolas" w:hAnsi="Consolas"/>
        </w:rPr>
        <w:t>ylim</w:t>
      </w:r>
      <w:proofErr w:type="spellEnd"/>
      <w:r w:rsidRPr="003E532E">
        <w:rPr>
          <w:rFonts w:ascii="Consolas" w:hAnsi="Consolas"/>
        </w:rPr>
        <w:t xml:space="preserve"> = c(4250000, 4320000)) title(main = "Plot of clusters with population upper bound .1")</w:t>
      </w:r>
    </w:p>
    <w:p w14:paraId="7D7122DF" w14:textId="77777777" w:rsidR="00BC10C0" w:rsidRDefault="003E532E" w:rsidP="00E20858">
      <w:pPr>
        <w:rPr>
          <w:rFonts w:ascii="Consolas" w:hAnsi="Consolas"/>
        </w:rPr>
      </w:pPr>
      <w:proofErr w:type="spellStart"/>
      <w:r w:rsidRPr="003E532E">
        <w:rPr>
          <w:rFonts w:ascii="Consolas" w:hAnsi="Consolas"/>
        </w:rPr>
        <w:t>coords</w:t>
      </w:r>
      <w:proofErr w:type="spellEnd"/>
      <w:r w:rsidRPr="003E532E">
        <w:rPr>
          <w:rFonts w:ascii="Consolas" w:hAnsi="Consolas"/>
        </w:rPr>
        <w:t xml:space="preserve"> = </w:t>
      </w:r>
      <w:proofErr w:type="spellStart"/>
      <w:r w:rsidRPr="003E532E">
        <w:rPr>
          <w:rFonts w:ascii="Consolas" w:hAnsi="Consolas"/>
        </w:rPr>
        <w:t>as.matrix</w:t>
      </w:r>
      <w:proofErr w:type="spellEnd"/>
      <w:r w:rsidRPr="003E532E">
        <w:rPr>
          <w:rFonts w:ascii="Consolas" w:hAnsi="Consolas"/>
        </w:rPr>
        <w:t>(</w:t>
      </w:r>
      <w:proofErr w:type="spellStart"/>
      <w:r w:rsidRPr="003E532E">
        <w:rPr>
          <w:rFonts w:ascii="Consolas" w:hAnsi="Consolas"/>
        </w:rPr>
        <w:t>cbind</w:t>
      </w:r>
      <w:proofErr w:type="spellEnd"/>
      <w:r w:rsidRPr="003E532E">
        <w:rPr>
          <w:rFonts w:ascii="Consolas" w:hAnsi="Consolas"/>
        </w:rPr>
        <w:t xml:space="preserve">("east" = newshape2$longitude, "north" = newshape2$latitude)) </w:t>
      </w:r>
    </w:p>
    <w:p w14:paraId="3E887A56" w14:textId="77777777" w:rsidR="00BC10C0" w:rsidRDefault="003E532E" w:rsidP="00E20858">
      <w:pPr>
        <w:rPr>
          <w:rFonts w:ascii="Consolas" w:hAnsi="Consolas"/>
        </w:rPr>
      </w:pPr>
      <w:r w:rsidRPr="003E532E">
        <w:rPr>
          <w:rFonts w:ascii="Consolas" w:hAnsi="Consolas"/>
        </w:rPr>
        <w:t xml:space="preserve">cases = (newshape2$counts) pop = newshape2$Population </w:t>
      </w:r>
    </w:p>
    <w:p w14:paraId="7B04A4BE" w14:textId="7853B660" w:rsidR="00BC10C0" w:rsidRDefault="003E532E" w:rsidP="00E20858">
      <w:pPr>
        <w:rPr>
          <w:rFonts w:ascii="Consolas" w:hAnsi="Consolas"/>
        </w:rPr>
      </w:pPr>
      <w:r w:rsidRPr="003E532E">
        <w:rPr>
          <w:rFonts w:ascii="Consolas" w:hAnsi="Consolas"/>
        </w:rPr>
        <w:t xml:space="preserve"># Find distance matrix d = </w:t>
      </w:r>
      <w:proofErr w:type="spellStart"/>
      <w:r w:rsidRPr="003E532E">
        <w:rPr>
          <w:rFonts w:ascii="Consolas" w:hAnsi="Consolas"/>
        </w:rPr>
        <w:t>as.matrix</w:t>
      </w:r>
      <w:proofErr w:type="spellEnd"/>
      <w:r w:rsidRPr="003E532E">
        <w:rPr>
          <w:rFonts w:ascii="Consolas" w:hAnsi="Consolas"/>
        </w:rPr>
        <w:t>(</w:t>
      </w:r>
      <w:proofErr w:type="spellStart"/>
      <w:r w:rsidRPr="003E532E">
        <w:rPr>
          <w:rFonts w:ascii="Consolas" w:hAnsi="Consolas"/>
        </w:rPr>
        <w:t>dist</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w:t>
      </w:r>
    </w:p>
    <w:p w14:paraId="6EFB1E05" w14:textId="4D98D3DD" w:rsidR="003E532E" w:rsidRPr="003E532E" w:rsidRDefault="003E532E" w:rsidP="00E20858">
      <w:pPr>
        <w:rPr>
          <w:rFonts w:ascii="Consolas" w:hAnsi="Consolas"/>
        </w:rPr>
      </w:pPr>
      <w:r w:rsidRPr="003E532E">
        <w:rPr>
          <w:rFonts w:ascii="Consolas" w:hAnsi="Consolas"/>
        </w:rPr>
        <w:t>ds &lt;- apply(d, 1, sort) range(ds[2,])</w:t>
      </w:r>
    </w:p>
    <w:p w14:paraId="1E63023F" w14:textId="77777777" w:rsidR="00BC10C0" w:rsidRDefault="003E532E" w:rsidP="00E20858">
      <w:pPr>
        <w:rPr>
          <w:rFonts w:ascii="Consolas" w:hAnsi="Consolas"/>
        </w:rPr>
      </w:pPr>
      <w:proofErr w:type="spellStart"/>
      <w:r w:rsidRPr="003E532E">
        <w:rPr>
          <w:rFonts w:ascii="Consolas" w:hAnsi="Consolas"/>
        </w:rPr>
        <w:lastRenderedPageBreak/>
        <w:t>coords</w:t>
      </w:r>
      <w:proofErr w:type="spellEnd"/>
      <w:r w:rsidRPr="003E532E">
        <w:rPr>
          <w:rFonts w:ascii="Consolas" w:hAnsi="Consolas"/>
        </w:rPr>
        <w:t xml:space="preserve"> = </w:t>
      </w:r>
      <w:proofErr w:type="spellStart"/>
      <w:r w:rsidRPr="003E532E">
        <w:rPr>
          <w:rFonts w:ascii="Consolas" w:hAnsi="Consolas"/>
        </w:rPr>
        <w:t>as.matrix</w:t>
      </w:r>
      <w:proofErr w:type="spellEnd"/>
      <w:r w:rsidRPr="003E532E">
        <w:rPr>
          <w:rFonts w:ascii="Consolas" w:hAnsi="Consolas"/>
        </w:rPr>
        <w:t>(</w:t>
      </w:r>
      <w:proofErr w:type="spellStart"/>
      <w:r w:rsidRPr="003E532E">
        <w:rPr>
          <w:rFonts w:ascii="Consolas" w:hAnsi="Consolas"/>
        </w:rPr>
        <w:t>cbind</w:t>
      </w:r>
      <w:proofErr w:type="spellEnd"/>
      <w:r w:rsidRPr="003E532E">
        <w:rPr>
          <w:rFonts w:ascii="Consolas" w:hAnsi="Consolas"/>
        </w:rPr>
        <w:t xml:space="preserve">("east" = newshape2$longitude, "north" = newshape2$latitude)) </w:t>
      </w:r>
    </w:p>
    <w:p w14:paraId="2E38A182" w14:textId="77777777" w:rsidR="00BC10C0" w:rsidRDefault="003E532E" w:rsidP="00E20858">
      <w:pPr>
        <w:rPr>
          <w:rFonts w:ascii="Consolas" w:hAnsi="Consolas"/>
        </w:rPr>
      </w:pPr>
      <w:r w:rsidRPr="003E532E">
        <w:rPr>
          <w:rFonts w:ascii="Consolas" w:hAnsi="Consolas"/>
        </w:rPr>
        <w:t xml:space="preserve">cases = (newshape2$counts) pop = newshape2$Population ################################################## # Exponential decay weight matrix # use different </w:t>
      </w:r>
      <w:proofErr w:type="spellStart"/>
      <w:r w:rsidRPr="003E532E">
        <w:rPr>
          <w:rFonts w:ascii="Consolas" w:hAnsi="Consolas"/>
        </w:rPr>
        <w:t>kappas</w:t>
      </w:r>
      <w:proofErr w:type="spellEnd"/>
      <w:r w:rsidRPr="003E532E">
        <w:rPr>
          <w:rFonts w:ascii="Consolas" w:hAnsi="Consolas"/>
        </w:rPr>
        <w:t xml:space="preserve"> in defining weights </w:t>
      </w:r>
    </w:p>
    <w:p w14:paraId="142BDD81" w14:textId="5759E1CF" w:rsidR="00BC10C0" w:rsidRDefault="003E532E" w:rsidP="00E20858">
      <w:pPr>
        <w:rPr>
          <w:rFonts w:ascii="Consolas" w:hAnsi="Consolas"/>
        </w:rPr>
      </w:pPr>
      <w:r w:rsidRPr="003E532E">
        <w:rPr>
          <w:rFonts w:ascii="Consolas" w:hAnsi="Consolas"/>
        </w:rPr>
        <w:t xml:space="preserve">w.1 &lt;- </w:t>
      </w:r>
      <w:proofErr w:type="spellStart"/>
      <w:r w:rsidRPr="003E532E">
        <w:rPr>
          <w:rFonts w:ascii="Consolas" w:hAnsi="Consolas"/>
        </w:rPr>
        <w:t>dweights</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kappa = 394.9) </w:t>
      </w:r>
    </w:p>
    <w:p w14:paraId="553557BC" w14:textId="77777777" w:rsidR="00BC10C0" w:rsidRDefault="003E532E" w:rsidP="00E20858">
      <w:pPr>
        <w:rPr>
          <w:rFonts w:ascii="Consolas" w:hAnsi="Consolas"/>
        </w:rPr>
      </w:pPr>
      <w:r w:rsidRPr="003E532E">
        <w:rPr>
          <w:rFonts w:ascii="Consolas" w:hAnsi="Consolas"/>
        </w:rPr>
        <w:t xml:space="preserve">w7 &lt;- </w:t>
      </w:r>
      <w:proofErr w:type="spellStart"/>
      <w:r w:rsidRPr="003E532E">
        <w:rPr>
          <w:rFonts w:ascii="Consolas" w:hAnsi="Consolas"/>
        </w:rPr>
        <w:t>dweights</w:t>
      </w:r>
      <w:proofErr w:type="spellEnd"/>
      <w:r w:rsidRPr="003E532E">
        <w:rPr>
          <w:rFonts w:ascii="Consolas" w:hAnsi="Consolas"/>
        </w:rPr>
        <w:t>(</w:t>
      </w:r>
      <w:proofErr w:type="spellStart"/>
      <w:r w:rsidRPr="003E532E">
        <w:rPr>
          <w:rFonts w:ascii="Consolas" w:hAnsi="Consolas"/>
        </w:rPr>
        <w:t>coords</w:t>
      </w:r>
      <w:proofErr w:type="spellEnd"/>
      <w:r w:rsidRPr="003E532E">
        <w:rPr>
          <w:rFonts w:ascii="Consolas" w:hAnsi="Consolas"/>
        </w:rPr>
        <w:t xml:space="preserve">, kappa = 55137.9) </w:t>
      </w:r>
    </w:p>
    <w:p w14:paraId="433E3343" w14:textId="77777777" w:rsidR="00BC10C0" w:rsidRDefault="003E532E" w:rsidP="00E20858">
      <w:pPr>
        <w:rPr>
          <w:rFonts w:ascii="Consolas" w:hAnsi="Consolas"/>
        </w:rPr>
      </w:pPr>
      <w:r w:rsidRPr="003E532E">
        <w:rPr>
          <w:rFonts w:ascii="Consolas" w:hAnsi="Consolas"/>
        </w:rPr>
        <w:t>(</w:t>
      </w:r>
      <w:proofErr w:type="gramStart"/>
      <w:r w:rsidRPr="003E532E">
        <w:rPr>
          <w:rFonts w:ascii="Consolas" w:hAnsi="Consolas"/>
        </w:rPr>
        <w:t>tango</w:t>
      </w:r>
      <w:proofErr w:type="gramEnd"/>
      <w:r w:rsidRPr="003E532E">
        <w:rPr>
          <w:rFonts w:ascii="Consolas" w:hAnsi="Consolas"/>
        </w:rPr>
        <w:t xml:space="preserve">_394.9 &lt;- </w:t>
      </w:r>
      <w:proofErr w:type="spellStart"/>
      <w:r w:rsidRPr="003E532E">
        <w:rPr>
          <w:rFonts w:ascii="Consolas" w:hAnsi="Consolas"/>
        </w:rPr>
        <w:t>tango.test</w:t>
      </w:r>
      <w:proofErr w:type="spellEnd"/>
      <w:r w:rsidRPr="003E532E">
        <w:rPr>
          <w:rFonts w:ascii="Consolas" w:hAnsi="Consolas"/>
        </w:rPr>
        <w:t xml:space="preserve">(cases, pop, w.1, </w:t>
      </w:r>
      <w:proofErr w:type="spellStart"/>
      <w:r w:rsidRPr="003E532E">
        <w:rPr>
          <w:rFonts w:ascii="Consolas" w:hAnsi="Consolas"/>
        </w:rPr>
        <w:t>nsim</w:t>
      </w:r>
      <w:proofErr w:type="spellEnd"/>
      <w:r w:rsidRPr="003E532E">
        <w:rPr>
          <w:rFonts w:ascii="Consolas" w:hAnsi="Consolas"/>
        </w:rPr>
        <w:t xml:space="preserve"> = 499)) </w:t>
      </w:r>
    </w:p>
    <w:p w14:paraId="5340B120" w14:textId="7A73B045" w:rsidR="003E532E" w:rsidRPr="003E532E" w:rsidRDefault="003E532E" w:rsidP="00E20858">
      <w:pPr>
        <w:rPr>
          <w:rFonts w:ascii="Consolas" w:hAnsi="Consolas"/>
        </w:rPr>
      </w:pPr>
      <w:r w:rsidRPr="003E532E">
        <w:rPr>
          <w:rFonts w:ascii="Consolas" w:hAnsi="Consolas"/>
        </w:rPr>
        <w:t>(</w:t>
      </w:r>
      <w:proofErr w:type="gramStart"/>
      <w:r w:rsidRPr="003E532E">
        <w:rPr>
          <w:rFonts w:ascii="Consolas" w:hAnsi="Consolas"/>
        </w:rPr>
        <w:t>tango</w:t>
      </w:r>
      <w:proofErr w:type="gramEnd"/>
      <w:r w:rsidRPr="003E532E">
        <w:rPr>
          <w:rFonts w:ascii="Consolas" w:hAnsi="Consolas"/>
        </w:rPr>
        <w:t xml:space="preserve">_55137.9 &lt;- </w:t>
      </w:r>
      <w:proofErr w:type="spellStart"/>
      <w:r w:rsidRPr="003E532E">
        <w:rPr>
          <w:rFonts w:ascii="Consolas" w:hAnsi="Consolas"/>
        </w:rPr>
        <w:t>tango.test</w:t>
      </w:r>
      <w:proofErr w:type="spellEnd"/>
      <w:r w:rsidRPr="003E532E">
        <w:rPr>
          <w:rFonts w:ascii="Consolas" w:hAnsi="Consolas"/>
        </w:rPr>
        <w:t xml:space="preserve">(cases, pop, w7, </w:t>
      </w:r>
      <w:proofErr w:type="spellStart"/>
      <w:r w:rsidRPr="003E532E">
        <w:rPr>
          <w:rFonts w:ascii="Consolas" w:hAnsi="Consolas"/>
        </w:rPr>
        <w:t>nsim</w:t>
      </w:r>
      <w:proofErr w:type="spellEnd"/>
      <w:r w:rsidRPr="003E532E">
        <w:rPr>
          <w:rFonts w:ascii="Consolas" w:hAnsi="Consolas"/>
        </w:rPr>
        <w:t xml:space="preserve"> = 499))</w:t>
      </w:r>
    </w:p>
    <w:p w14:paraId="6BE662A9" w14:textId="77777777" w:rsidR="00BC10C0" w:rsidRDefault="003E532E" w:rsidP="00E20858">
      <w:pPr>
        <w:rPr>
          <w:rFonts w:ascii="Consolas" w:hAnsi="Consolas"/>
        </w:rPr>
      </w:pPr>
      <w:proofErr w:type="spellStart"/>
      <w:r w:rsidRPr="003E532E">
        <w:rPr>
          <w:rFonts w:ascii="Consolas" w:hAnsi="Consolas"/>
        </w:rPr>
        <w:t>gof</w:t>
      </w:r>
      <w:proofErr w:type="spellEnd"/>
      <w:r w:rsidRPr="003E532E">
        <w:rPr>
          <w:rFonts w:ascii="Consolas" w:hAnsi="Consolas"/>
        </w:rPr>
        <w:t xml:space="preserve"> &lt;- c(tango_394.9$gof,tango_394.9$gof) </w:t>
      </w:r>
    </w:p>
    <w:p w14:paraId="0EF6648C" w14:textId="500F0958" w:rsidR="003E532E" w:rsidRPr="003E532E" w:rsidRDefault="003E532E" w:rsidP="00E20858">
      <w:pPr>
        <w:rPr>
          <w:rFonts w:ascii="Consolas" w:hAnsi="Consolas"/>
        </w:rPr>
      </w:pPr>
      <w:proofErr w:type="spellStart"/>
      <w:r w:rsidRPr="003E532E">
        <w:rPr>
          <w:rFonts w:ascii="Consolas" w:hAnsi="Consolas"/>
        </w:rPr>
        <w:t>sa</w:t>
      </w:r>
      <w:proofErr w:type="spellEnd"/>
      <w:r w:rsidRPr="003E532E">
        <w:rPr>
          <w:rFonts w:ascii="Consolas" w:hAnsi="Consolas"/>
        </w:rPr>
        <w:t xml:space="preserve"> &lt;- c(tango_55137.9$sa,tango_55137.9$sa) plot(tango_394.9) title(main = "plot of Tango Statistics, Null and Observed, k = 394.9") plot(tango_55137.9) title(main = "plot of Tango Statistics, Null and Observed, k = 55137.9")</w:t>
      </w:r>
    </w:p>
    <w:p w14:paraId="4F09DA8B" w14:textId="77777777" w:rsidR="00D5414C" w:rsidRPr="003E532E" w:rsidRDefault="00D5414C" w:rsidP="00E20858">
      <w:pPr>
        <w:rPr>
          <w:rFonts w:ascii="Consolas" w:hAnsi="Consolas"/>
        </w:rPr>
      </w:pPr>
    </w:p>
    <w:p w14:paraId="2E3AB7B1" w14:textId="1DA5CD81" w:rsidR="00B50CF1" w:rsidRPr="003E532E" w:rsidRDefault="00B50CF1" w:rsidP="00E20858">
      <w:pPr>
        <w:rPr>
          <w:rFonts w:ascii="Consolas" w:hAnsi="Consolas"/>
        </w:rPr>
      </w:pPr>
    </w:p>
    <w:p w14:paraId="7CC99D49" w14:textId="5DA3E80A" w:rsidR="00B50CF1" w:rsidRDefault="00B50CF1" w:rsidP="00E20858"/>
    <w:p w14:paraId="74099E79" w14:textId="301175CE" w:rsidR="00B50CF1" w:rsidRDefault="00B50CF1" w:rsidP="00E20858"/>
    <w:p w14:paraId="28E11E67" w14:textId="5F582298" w:rsidR="00B50CF1" w:rsidRDefault="00B50CF1" w:rsidP="00E20858"/>
    <w:p w14:paraId="5333FE81" w14:textId="77777777" w:rsidR="00B50CF1" w:rsidRPr="00E20858" w:rsidRDefault="00B50CF1" w:rsidP="00E20858"/>
    <w:sectPr w:rsidR="00B50CF1" w:rsidRPr="00E20858">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74EC7" w14:textId="77777777" w:rsidR="0080000B" w:rsidRDefault="0080000B" w:rsidP="00077021">
      <w:pPr>
        <w:spacing w:after="0" w:line="240" w:lineRule="auto"/>
      </w:pPr>
      <w:r>
        <w:separator/>
      </w:r>
    </w:p>
  </w:endnote>
  <w:endnote w:type="continuationSeparator" w:id="0">
    <w:p w14:paraId="10300C94" w14:textId="77777777" w:rsidR="0080000B" w:rsidRDefault="0080000B" w:rsidP="00077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77D6B" w14:textId="77777777" w:rsidR="0080000B" w:rsidRDefault="0080000B" w:rsidP="00077021">
      <w:pPr>
        <w:spacing w:after="0" w:line="240" w:lineRule="auto"/>
      </w:pPr>
      <w:r>
        <w:separator/>
      </w:r>
    </w:p>
  </w:footnote>
  <w:footnote w:type="continuationSeparator" w:id="0">
    <w:p w14:paraId="7C384FBB" w14:textId="77777777" w:rsidR="0080000B" w:rsidRDefault="0080000B" w:rsidP="000770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99D43" w14:textId="77777777" w:rsidR="005B4F31" w:rsidRDefault="005B4F31" w:rsidP="005B4F3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A7FD7"/>
    <w:multiLevelType w:val="hybridMultilevel"/>
    <w:tmpl w:val="788ACF7C"/>
    <w:lvl w:ilvl="0" w:tplc="02B89B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F04D2D"/>
    <w:multiLevelType w:val="hybridMultilevel"/>
    <w:tmpl w:val="5E5080C0"/>
    <w:lvl w:ilvl="0" w:tplc="D0BEB8B4">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1B1C56"/>
    <w:multiLevelType w:val="hybridMultilevel"/>
    <w:tmpl w:val="D71E41C2"/>
    <w:lvl w:ilvl="0" w:tplc="F7FC1B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5F2C22"/>
    <w:multiLevelType w:val="hybridMultilevel"/>
    <w:tmpl w:val="3FB8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2B7"/>
    <w:rsid w:val="00024A1D"/>
    <w:rsid w:val="00040921"/>
    <w:rsid w:val="00054DC7"/>
    <w:rsid w:val="00077021"/>
    <w:rsid w:val="00081BB0"/>
    <w:rsid w:val="000948F5"/>
    <w:rsid w:val="000A559A"/>
    <w:rsid w:val="000B51D5"/>
    <w:rsid w:val="000C43D0"/>
    <w:rsid w:val="000D507A"/>
    <w:rsid w:val="000E3BD2"/>
    <w:rsid w:val="00102E75"/>
    <w:rsid w:val="00105C63"/>
    <w:rsid w:val="00126113"/>
    <w:rsid w:val="00135C63"/>
    <w:rsid w:val="00136861"/>
    <w:rsid w:val="001407E9"/>
    <w:rsid w:val="00176B7D"/>
    <w:rsid w:val="001B7DCF"/>
    <w:rsid w:val="001C1E80"/>
    <w:rsid w:val="001D53A4"/>
    <w:rsid w:val="001E0A40"/>
    <w:rsid w:val="001E10F7"/>
    <w:rsid w:val="001E4147"/>
    <w:rsid w:val="001F2DEB"/>
    <w:rsid w:val="002177F0"/>
    <w:rsid w:val="002406A8"/>
    <w:rsid w:val="002557FD"/>
    <w:rsid w:val="002B42B1"/>
    <w:rsid w:val="002C561E"/>
    <w:rsid w:val="002D0768"/>
    <w:rsid w:val="002E1BF1"/>
    <w:rsid w:val="002E643C"/>
    <w:rsid w:val="002F3F1E"/>
    <w:rsid w:val="00311768"/>
    <w:rsid w:val="003B0762"/>
    <w:rsid w:val="003C5ACC"/>
    <w:rsid w:val="003E532E"/>
    <w:rsid w:val="004025EA"/>
    <w:rsid w:val="00465DA6"/>
    <w:rsid w:val="00483DA0"/>
    <w:rsid w:val="0048689E"/>
    <w:rsid w:val="00492121"/>
    <w:rsid w:val="00492F3F"/>
    <w:rsid w:val="004955F2"/>
    <w:rsid w:val="004A7E68"/>
    <w:rsid w:val="004B197F"/>
    <w:rsid w:val="004C4244"/>
    <w:rsid w:val="00507A72"/>
    <w:rsid w:val="00514351"/>
    <w:rsid w:val="005274FA"/>
    <w:rsid w:val="005633DD"/>
    <w:rsid w:val="005764A8"/>
    <w:rsid w:val="005832E8"/>
    <w:rsid w:val="00595BE4"/>
    <w:rsid w:val="005A059C"/>
    <w:rsid w:val="005B4F31"/>
    <w:rsid w:val="005C3588"/>
    <w:rsid w:val="005C52B7"/>
    <w:rsid w:val="005E7817"/>
    <w:rsid w:val="00666144"/>
    <w:rsid w:val="00666CD0"/>
    <w:rsid w:val="00673E36"/>
    <w:rsid w:val="00674D3D"/>
    <w:rsid w:val="006B477A"/>
    <w:rsid w:val="006B51F7"/>
    <w:rsid w:val="006D1F2D"/>
    <w:rsid w:val="006E39AF"/>
    <w:rsid w:val="006F3BE3"/>
    <w:rsid w:val="00727DC1"/>
    <w:rsid w:val="007A5522"/>
    <w:rsid w:val="007B2150"/>
    <w:rsid w:val="007B770A"/>
    <w:rsid w:val="007C31EF"/>
    <w:rsid w:val="007E66B7"/>
    <w:rsid w:val="0080000B"/>
    <w:rsid w:val="00830F42"/>
    <w:rsid w:val="00867030"/>
    <w:rsid w:val="00876FA7"/>
    <w:rsid w:val="008E5317"/>
    <w:rsid w:val="00925C92"/>
    <w:rsid w:val="00927A3E"/>
    <w:rsid w:val="009A21C6"/>
    <w:rsid w:val="009C742B"/>
    <w:rsid w:val="009E5617"/>
    <w:rsid w:val="009F0022"/>
    <w:rsid w:val="00A14499"/>
    <w:rsid w:val="00A160C8"/>
    <w:rsid w:val="00A27E9A"/>
    <w:rsid w:val="00A576A5"/>
    <w:rsid w:val="00A7755D"/>
    <w:rsid w:val="00AC044F"/>
    <w:rsid w:val="00AC74F6"/>
    <w:rsid w:val="00B15FD8"/>
    <w:rsid w:val="00B338EE"/>
    <w:rsid w:val="00B44565"/>
    <w:rsid w:val="00B46363"/>
    <w:rsid w:val="00B505FA"/>
    <w:rsid w:val="00B50CF1"/>
    <w:rsid w:val="00B56619"/>
    <w:rsid w:val="00B62225"/>
    <w:rsid w:val="00B746D4"/>
    <w:rsid w:val="00BA2606"/>
    <w:rsid w:val="00BC10C0"/>
    <w:rsid w:val="00BD4BE7"/>
    <w:rsid w:val="00BE19DC"/>
    <w:rsid w:val="00BE676F"/>
    <w:rsid w:val="00C017C6"/>
    <w:rsid w:val="00C333BC"/>
    <w:rsid w:val="00C3368F"/>
    <w:rsid w:val="00C517DF"/>
    <w:rsid w:val="00C52FD6"/>
    <w:rsid w:val="00C64623"/>
    <w:rsid w:val="00CA42A9"/>
    <w:rsid w:val="00CC094A"/>
    <w:rsid w:val="00CC2FD1"/>
    <w:rsid w:val="00CF0752"/>
    <w:rsid w:val="00CF6C8A"/>
    <w:rsid w:val="00D13662"/>
    <w:rsid w:val="00D340AB"/>
    <w:rsid w:val="00D5414C"/>
    <w:rsid w:val="00D66303"/>
    <w:rsid w:val="00D95809"/>
    <w:rsid w:val="00DB4B6F"/>
    <w:rsid w:val="00DD41B2"/>
    <w:rsid w:val="00DF57B0"/>
    <w:rsid w:val="00E0108A"/>
    <w:rsid w:val="00E20858"/>
    <w:rsid w:val="00E239F9"/>
    <w:rsid w:val="00E2521D"/>
    <w:rsid w:val="00E424D5"/>
    <w:rsid w:val="00E47544"/>
    <w:rsid w:val="00E73B69"/>
    <w:rsid w:val="00E8323C"/>
    <w:rsid w:val="00E977DF"/>
    <w:rsid w:val="00EA2992"/>
    <w:rsid w:val="00EA46BA"/>
    <w:rsid w:val="00ED0EAD"/>
    <w:rsid w:val="00EE09E2"/>
    <w:rsid w:val="00EE47DC"/>
    <w:rsid w:val="00EF0DDC"/>
    <w:rsid w:val="00F32810"/>
    <w:rsid w:val="00F37460"/>
    <w:rsid w:val="00F50924"/>
    <w:rsid w:val="00F54F2E"/>
    <w:rsid w:val="00FA7687"/>
    <w:rsid w:val="00FB22FF"/>
    <w:rsid w:val="00FB3CD4"/>
    <w:rsid w:val="00FC4102"/>
    <w:rsid w:val="00FD3A37"/>
    <w:rsid w:val="00FF2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1917C"/>
  <w15:chartTrackingRefBased/>
  <w15:docId w15:val="{CAF3EA2C-BF3F-4BF7-A0A2-A45C4F5F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77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021"/>
    <w:rPr>
      <w:sz w:val="20"/>
      <w:szCs w:val="20"/>
    </w:rPr>
  </w:style>
  <w:style w:type="character" w:styleId="FootnoteReference">
    <w:name w:val="footnote reference"/>
    <w:basedOn w:val="DefaultParagraphFont"/>
    <w:uiPriority w:val="99"/>
    <w:semiHidden/>
    <w:unhideWhenUsed/>
    <w:rsid w:val="00077021"/>
    <w:rPr>
      <w:vertAlign w:val="superscript"/>
    </w:rPr>
  </w:style>
  <w:style w:type="paragraph" w:styleId="EndnoteText">
    <w:name w:val="endnote text"/>
    <w:basedOn w:val="Normal"/>
    <w:link w:val="EndnoteTextChar"/>
    <w:uiPriority w:val="99"/>
    <w:semiHidden/>
    <w:unhideWhenUsed/>
    <w:rsid w:val="000770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7021"/>
    <w:rPr>
      <w:sz w:val="20"/>
      <w:szCs w:val="20"/>
    </w:rPr>
  </w:style>
  <w:style w:type="character" w:styleId="EndnoteReference">
    <w:name w:val="endnote reference"/>
    <w:basedOn w:val="DefaultParagraphFont"/>
    <w:uiPriority w:val="99"/>
    <w:semiHidden/>
    <w:unhideWhenUsed/>
    <w:rsid w:val="00077021"/>
    <w:rPr>
      <w:vertAlign w:val="superscript"/>
    </w:rPr>
  </w:style>
  <w:style w:type="character" w:styleId="PlaceholderText">
    <w:name w:val="Placeholder Text"/>
    <w:basedOn w:val="DefaultParagraphFont"/>
    <w:uiPriority w:val="99"/>
    <w:semiHidden/>
    <w:rsid w:val="00DF57B0"/>
    <w:rPr>
      <w:color w:val="808080"/>
    </w:rPr>
  </w:style>
  <w:style w:type="paragraph" w:styleId="ListParagraph">
    <w:name w:val="List Paragraph"/>
    <w:basedOn w:val="Normal"/>
    <w:uiPriority w:val="34"/>
    <w:qFormat/>
    <w:rsid w:val="00F32810"/>
    <w:pPr>
      <w:ind w:left="720"/>
      <w:contextualSpacing/>
    </w:pPr>
  </w:style>
  <w:style w:type="paragraph" w:styleId="Header">
    <w:name w:val="header"/>
    <w:basedOn w:val="Normal"/>
    <w:link w:val="HeaderChar"/>
    <w:uiPriority w:val="99"/>
    <w:unhideWhenUsed/>
    <w:rsid w:val="005B4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F31"/>
  </w:style>
  <w:style w:type="paragraph" w:styleId="Footer">
    <w:name w:val="footer"/>
    <w:basedOn w:val="Normal"/>
    <w:link w:val="FooterChar"/>
    <w:uiPriority w:val="99"/>
    <w:unhideWhenUsed/>
    <w:rsid w:val="005B4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F31"/>
  </w:style>
  <w:style w:type="character" w:styleId="Hyperlink">
    <w:name w:val="Hyperlink"/>
    <w:basedOn w:val="DefaultParagraphFont"/>
    <w:uiPriority w:val="99"/>
    <w:unhideWhenUsed/>
    <w:rsid w:val="00B50CF1"/>
    <w:rPr>
      <w:color w:val="0563C1" w:themeColor="hyperlink"/>
      <w:u w:val="single"/>
    </w:rPr>
  </w:style>
  <w:style w:type="character" w:styleId="UnresolvedMention">
    <w:name w:val="Unresolved Mention"/>
    <w:basedOn w:val="DefaultParagraphFont"/>
    <w:uiPriority w:val="99"/>
    <w:semiHidden/>
    <w:unhideWhenUsed/>
    <w:rsid w:val="00B50C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967840">
      <w:bodyDiv w:val="1"/>
      <w:marLeft w:val="0"/>
      <w:marRight w:val="0"/>
      <w:marTop w:val="0"/>
      <w:marBottom w:val="0"/>
      <w:divBdr>
        <w:top w:val="none" w:sz="0" w:space="0" w:color="auto"/>
        <w:left w:val="none" w:sz="0" w:space="0" w:color="auto"/>
        <w:bottom w:val="none" w:sz="0" w:space="0" w:color="auto"/>
        <w:right w:val="none" w:sz="0" w:space="0" w:color="auto"/>
      </w:divBdr>
    </w:div>
    <w:div w:id="148269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15D2E-A000-4DDC-A467-906F24712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20</Pages>
  <Words>2395</Words>
  <Characters>13654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adelleprice1@outlook.com</dc:creator>
  <cp:keywords/>
  <dc:description/>
  <cp:lastModifiedBy>adelleprice1@outlook.com</cp:lastModifiedBy>
  <cp:revision>53</cp:revision>
  <cp:lastPrinted>2021-12-08T06:59:00Z</cp:lastPrinted>
  <dcterms:created xsi:type="dcterms:W3CDTF">2021-12-02T00:27:00Z</dcterms:created>
  <dcterms:modified xsi:type="dcterms:W3CDTF">2021-12-08T07:00:00Z</dcterms:modified>
</cp:coreProperties>
</file>