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8306" w14:textId="77777777" w:rsidR="003F3634" w:rsidRPr="003F3634" w:rsidRDefault="003F3634" w:rsidP="003F36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 Science Analysis Report</w:t>
      </w:r>
    </w:p>
    <w:p w14:paraId="5E73615B" w14:textId="0598D47D" w:rsidR="003F3634" w:rsidRPr="003F3634" w:rsidRDefault="003F3634" w:rsidP="003F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Adelwin Bawah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Awuni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Streaming Content Dataset Analysis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March 2026</w:t>
      </w:r>
    </w:p>
    <w:p w14:paraId="0B6ADAA5" w14:textId="77777777" w:rsidR="003F3634" w:rsidRPr="003F3634" w:rsidRDefault="00361AE5" w:rsidP="003F3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E5">
        <w:rPr>
          <w:rFonts w:ascii="Times New Roman" w:eastAsia="Times New Roman" w:hAnsi="Times New Roman" w:cs="Times New Roman"/>
          <w:noProof/>
          <w:kern w:val="0"/>
        </w:rPr>
        <w:pict w14:anchorId="083297B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52A5B7" w14:textId="77777777" w:rsidR="003F3634" w:rsidRPr="003F3634" w:rsidRDefault="003F3634" w:rsidP="003F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Objective</w:t>
      </w:r>
    </w:p>
    <w:p w14:paraId="06AC12AF" w14:textId="77777777" w:rsidR="003F3634" w:rsidRPr="003F3634" w:rsidRDefault="003F3634" w:rsidP="003F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The goal of this analysis was to explore a dataset of streaming content (movies and TV shows) to identify trends, distribution patterns, and insights relevant for business strategy, content curation, and international audience engagement. The analysis involved:</w:t>
      </w:r>
    </w:p>
    <w:p w14:paraId="125575B4" w14:textId="77777777" w:rsidR="003F3634" w:rsidRPr="003F3634" w:rsidRDefault="003F3634" w:rsidP="003F3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Understanding content types and their frequency.</w:t>
      </w:r>
    </w:p>
    <w:p w14:paraId="739141B8" w14:textId="77777777" w:rsidR="003F3634" w:rsidRPr="003F3634" w:rsidRDefault="003F3634" w:rsidP="003F3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Analyzing temporal distribution of releases.</w:t>
      </w:r>
    </w:p>
    <w:p w14:paraId="26932D0D" w14:textId="77777777" w:rsidR="003F3634" w:rsidRPr="003F3634" w:rsidRDefault="003F3634" w:rsidP="003F3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Identifying top countries producing content.</w:t>
      </w:r>
    </w:p>
    <w:p w14:paraId="77341347" w14:textId="77777777" w:rsidR="003F3634" w:rsidRPr="003F3634" w:rsidRDefault="003F3634" w:rsidP="003F3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Examining content ratings and parental guidance distribution.</w:t>
      </w:r>
    </w:p>
    <w:p w14:paraId="23D4768B" w14:textId="77777777" w:rsidR="003F3634" w:rsidRPr="003F3634" w:rsidRDefault="003F3634" w:rsidP="003F3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Reviewing genres and director impact.</w:t>
      </w:r>
    </w:p>
    <w:p w14:paraId="28D46DC4" w14:textId="77777777" w:rsidR="003F3634" w:rsidRPr="003F3634" w:rsidRDefault="003F3634" w:rsidP="003F36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Highlighting most popular titles by engagement metrics.</w:t>
      </w:r>
    </w:p>
    <w:p w14:paraId="7883C5AD" w14:textId="77777777" w:rsidR="003F3634" w:rsidRPr="003F3634" w:rsidRDefault="00361AE5" w:rsidP="003F3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E5">
        <w:rPr>
          <w:rFonts w:ascii="Times New Roman" w:eastAsia="Times New Roman" w:hAnsi="Times New Roman" w:cs="Times New Roman"/>
          <w:noProof/>
          <w:kern w:val="0"/>
        </w:rPr>
        <w:pict w14:anchorId="6D0B5A3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437701" w14:textId="77777777" w:rsidR="003F3634" w:rsidRPr="003F3634" w:rsidRDefault="003F3634" w:rsidP="003F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 Sources and Tools</w:t>
      </w:r>
    </w:p>
    <w:p w14:paraId="213956A1" w14:textId="77777777" w:rsidR="003F3634" w:rsidRPr="003F3634" w:rsidRDefault="003F3634" w:rsidP="003F3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SQL database containing streaming content metadata.</w:t>
      </w:r>
    </w:p>
    <w:p w14:paraId="2FBD1C4E" w14:textId="77777777" w:rsidR="003F3634" w:rsidRPr="003F3634" w:rsidRDefault="003F3634" w:rsidP="003F36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Used: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Python (pandas, NumPy, matplotlib, seaborn) for data cleaning, processing, and visualization. Jupyter Notebook for analysis workflow.</w:t>
      </w:r>
    </w:p>
    <w:p w14:paraId="04F3B08F" w14:textId="77777777" w:rsidR="003F3634" w:rsidRPr="003F3634" w:rsidRDefault="003F3634" w:rsidP="003F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All processed datasets, charts, and visualizations are hosted on GitHub: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br/>
        <w:t>[GitHub Repository Link]</w:t>
      </w:r>
    </w:p>
    <w:p w14:paraId="13C917B9" w14:textId="77777777" w:rsidR="003F3634" w:rsidRPr="003F3634" w:rsidRDefault="00361AE5" w:rsidP="003F3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E5">
        <w:rPr>
          <w:rFonts w:ascii="Times New Roman" w:eastAsia="Times New Roman" w:hAnsi="Times New Roman" w:cs="Times New Roman"/>
          <w:noProof/>
          <w:kern w:val="0"/>
        </w:rPr>
        <w:pict w14:anchorId="3A4B10E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49FC968" w14:textId="77777777" w:rsidR="003F3634" w:rsidRPr="003F3634" w:rsidRDefault="003F3634" w:rsidP="003F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SQL Extraction Summary</w:t>
      </w:r>
    </w:p>
    <w:p w14:paraId="20FE7346" w14:textId="77777777" w:rsidR="003F3634" w:rsidRPr="003F3634" w:rsidRDefault="003F3634" w:rsidP="003F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We extracted:</w:t>
      </w:r>
    </w:p>
    <w:p w14:paraId="5C990BC3" w14:textId="77777777" w:rsidR="003F3634" w:rsidRPr="003F3634" w:rsidRDefault="003F3634" w:rsidP="003F3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Types: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Movies (6,131) vs TV Shows (2,676).</w:t>
      </w:r>
    </w:p>
    <w:p w14:paraId="76650EAE" w14:textId="77777777" w:rsidR="003F3634" w:rsidRPr="003F3634" w:rsidRDefault="003F3634" w:rsidP="003F3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Years: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Trends from 2008–2021 showing peaks in content production, e.g., 2019 had 1,999 releases.</w:t>
      </w:r>
    </w:p>
    <w:p w14:paraId="1DF1170F" w14:textId="77777777" w:rsidR="003F3634" w:rsidRPr="003F3634" w:rsidRDefault="003F3634" w:rsidP="003F3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Country Distribution: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Top producing countries include:</w:t>
      </w:r>
    </w:p>
    <w:p w14:paraId="450E5904" w14:textId="77777777" w:rsidR="003F3634" w:rsidRPr="003F3634" w:rsidRDefault="003F3634" w:rsidP="003F36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United States (2,818)</w:t>
      </w:r>
    </w:p>
    <w:p w14:paraId="5279BBA1" w14:textId="77777777" w:rsidR="003F3634" w:rsidRPr="003F3634" w:rsidRDefault="003F3634" w:rsidP="003F36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India (972)</w:t>
      </w:r>
    </w:p>
    <w:p w14:paraId="231FECC7" w14:textId="77777777" w:rsidR="003F3634" w:rsidRPr="003F3634" w:rsidRDefault="003F3634" w:rsidP="003F36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Unknown (831)</w:t>
      </w:r>
    </w:p>
    <w:p w14:paraId="1ACB473E" w14:textId="77777777" w:rsidR="003F3634" w:rsidRPr="003F3634" w:rsidRDefault="003F3634" w:rsidP="003F36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United Kingdom (419)</w:t>
      </w:r>
    </w:p>
    <w:p w14:paraId="0378CACD" w14:textId="77777777" w:rsidR="003F3634" w:rsidRPr="003F3634" w:rsidRDefault="003F3634" w:rsidP="003F3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Ratings: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Most common ratings were: TV-MA (3,207), TV-14 (2,160), R (799).</w:t>
      </w:r>
    </w:p>
    <w:p w14:paraId="4C08D391" w14:textId="77777777" w:rsidR="003F3634" w:rsidRPr="003F3634" w:rsidRDefault="003F3634" w:rsidP="003F3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Genres: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Dominant genres included international dramas (362), documentaries (359), and stand-up comedy (334).</w:t>
      </w:r>
    </w:p>
    <w:p w14:paraId="09A94B41" w14:textId="77777777" w:rsidR="003F3634" w:rsidRPr="003F3634" w:rsidRDefault="003F3634" w:rsidP="003F3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Directors: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Top directors include Rajiv Chilaka (19), Raúl Campos &amp; Jan Suter (18), Marcus Raboy (16), and Martin Scorsese (12).</w:t>
      </w:r>
    </w:p>
    <w:p w14:paraId="3EB8AD78" w14:textId="77777777" w:rsidR="003F3634" w:rsidRPr="003F3634" w:rsidRDefault="003F3634" w:rsidP="003F36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Popular Titles: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Highest engagement titles included:</w:t>
      </w:r>
    </w:p>
    <w:p w14:paraId="4DE3988E" w14:textId="77777777" w:rsidR="003F3634" w:rsidRPr="003F3634" w:rsidRDefault="003F3634" w:rsidP="003F36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Black Mirror: Bandersnatch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(312)</w:t>
      </w:r>
    </w:p>
    <w:p w14:paraId="2F604FC3" w14:textId="77777777" w:rsidR="003F3634" w:rsidRPr="003F3634" w:rsidRDefault="003F3634" w:rsidP="003F36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Headspace: Unwind Your Mind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(273)</w:t>
      </w:r>
    </w:p>
    <w:p w14:paraId="1CE0ACF4" w14:textId="77777777" w:rsidR="003F3634" w:rsidRPr="003F3634" w:rsidRDefault="003F3634" w:rsidP="003F363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School of Mischief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(253)</w:t>
      </w:r>
    </w:p>
    <w:p w14:paraId="7257E08F" w14:textId="77777777" w:rsidR="003F3634" w:rsidRPr="003F3634" w:rsidRDefault="00361AE5" w:rsidP="003F3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E5">
        <w:rPr>
          <w:rFonts w:ascii="Times New Roman" w:eastAsia="Times New Roman" w:hAnsi="Times New Roman" w:cs="Times New Roman"/>
          <w:noProof/>
          <w:kern w:val="0"/>
        </w:rPr>
        <w:pict w14:anchorId="19D231C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4EB893" w14:textId="77777777" w:rsidR="003F3634" w:rsidRPr="003F3634" w:rsidRDefault="003F3634" w:rsidP="003F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Analysis Summary</w:t>
      </w:r>
    </w:p>
    <w:p w14:paraId="570BA529" w14:textId="77777777" w:rsidR="003F3634" w:rsidRPr="003F3634" w:rsidRDefault="003F3634" w:rsidP="003F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 &amp; Processing:</w:t>
      </w:r>
    </w:p>
    <w:p w14:paraId="74CBF3DA" w14:textId="77777777" w:rsidR="003F3634" w:rsidRPr="003F3634" w:rsidRDefault="003F3634" w:rsidP="003F3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Missing values handled and multiple-country entries normalized.</w:t>
      </w:r>
    </w:p>
    <w:p w14:paraId="4F56E9DB" w14:textId="77777777" w:rsidR="003F3634" w:rsidRPr="003F3634" w:rsidRDefault="003F3634" w:rsidP="003F3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Release years aggregated for temporal trend analysis.</w:t>
      </w:r>
    </w:p>
    <w:p w14:paraId="5456538B" w14:textId="77777777" w:rsidR="003F3634" w:rsidRPr="003F3634" w:rsidRDefault="003F3634" w:rsidP="003F36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Genres and ratings consolidated for summary insights.</w:t>
      </w:r>
    </w:p>
    <w:p w14:paraId="0ECFE54C" w14:textId="77777777" w:rsidR="003F3634" w:rsidRPr="003F3634" w:rsidRDefault="003F3634" w:rsidP="003F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Insights:</w:t>
      </w:r>
    </w:p>
    <w:p w14:paraId="589C5A5E" w14:textId="77777777" w:rsidR="003F3634" w:rsidRPr="003F3634" w:rsidRDefault="003F3634" w:rsidP="003F3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Movies dominate the catalog (69.5%), while TV shows account for 30.5%.</w:t>
      </w:r>
    </w:p>
    <w:p w14:paraId="0143A61D" w14:textId="77777777" w:rsidR="003F3634" w:rsidRPr="003F3634" w:rsidRDefault="003F3634" w:rsidP="003F3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Significant growth in content releases from 2015 onward, peaking in 2019.</w:t>
      </w:r>
    </w:p>
    <w:p w14:paraId="1B485179" w14:textId="77777777" w:rsidR="003F3634" w:rsidRPr="003F3634" w:rsidRDefault="003F3634" w:rsidP="003F3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U.S., India, and the U.K. dominate content production, with many co-productions indicating international collaboration.</w:t>
      </w:r>
    </w:p>
    <w:p w14:paraId="406A4582" w14:textId="77777777" w:rsidR="003F3634" w:rsidRPr="003F3634" w:rsidRDefault="003F3634" w:rsidP="003F3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TV-MA and TV-14 ratings dominate, showing a strong adult and teen audience; family-oriented content is less frequent.</w:t>
      </w:r>
    </w:p>
    <w:p w14:paraId="47F95432" w14:textId="77777777" w:rsidR="003F3634" w:rsidRPr="003F3634" w:rsidRDefault="003F3634" w:rsidP="003F3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Drama, international films, and documentaries are highly represented; stand-up comedy is a notable niche.</w:t>
      </w:r>
    </w:p>
    <w:p w14:paraId="431FDABB" w14:textId="77777777" w:rsidR="003F3634" w:rsidRPr="003F3634" w:rsidRDefault="003F3634" w:rsidP="003F3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Directors with multiple entries, such as Martin Scorsese, indicate repeated high-quality contributions.</w:t>
      </w:r>
    </w:p>
    <w:p w14:paraId="3817063C" w14:textId="77777777" w:rsidR="003F3634" w:rsidRPr="003F3634" w:rsidRDefault="003F3634" w:rsidP="003F36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Popular titles skew toward interactive content and mindfulness, indicating audience engagement trends.</w:t>
      </w:r>
    </w:p>
    <w:p w14:paraId="6656FE84" w14:textId="77777777" w:rsidR="003F3634" w:rsidRPr="003F3634" w:rsidRDefault="00361AE5" w:rsidP="003F3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E5">
        <w:rPr>
          <w:rFonts w:ascii="Times New Roman" w:eastAsia="Times New Roman" w:hAnsi="Times New Roman" w:cs="Times New Roman"/>
          <w:noProof/>
          <w:kern w:val="0"/>
        </w:rPr>
        <w:pict w14:anchorId="374953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26EFC2C" w14:textId="77777777" w:rsidR="003F3634" w:rsidRPr="003F3634" w:rsidRDefault="003F3634" w:rsidP="003F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Recommendations</w:t>
      </w:r>
    </w:p>
    <w:p w14:paraId="66CD053D" w14:textId="77777777" w:rsidR="003F3634" w:rsidRPr="003F3634" w:rsidRDefault="003F3634" w:rsidP="003F3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Prioritize content acquisition in high-demand genres: drama, international, documentary.</w:t>
      </w:r>
    </w:p>
    <w:p w14:paraId="624EEC85" w14:textId="77777777" w:rsidR="003F3634" w:rsidRPr="003F3634" w:rsidRDefault="003F3634" w:rsidP="003F3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Build production partnerships with U.S., India, and UK-based creators.</w:t>
      </w:r>
    </w:p>
    <w:p w14:paraId="08D491B9" w14:textId="77777777" w:rsidR="003F3634" w:rsidRPr="003F3634" w:rsidRDefault="003F3634" w:rsidP="003F3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Expand family-oriented content for broader age distribution.</w:t>
      </w:r>
    </w:p>
    <w:p w14:paraId="5DE70CCB" w14:textId="77777777" w:rsidR="003F3634" w:rsidRPr="003F3634" w:rsidRDefault="003F3634" w:rsidP="003F3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Promote interactive and high-engagement titles to increase retention.</w:t>
      </w:r>
    </w:p>
    <w:p w14:paraId="03E2B67E" w14:textId="77777777" w:rsidR="003F3634" w:rsidRPr="003F3634" w:rsidRDefault="003F3634" w:rsidP="003F36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Apply insights to recommendation algorithms for improved personalization.</w:t>
      </w:r>
    </w:p>
    <w:p w14:paraId="2B7FC515" w14:textId="77777777" w:rsidR="003F3634" w:rsidRPr="003F3634" w:rsidRDefault="00361AE5" w:rsidP="003F3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E5">
        <w:rPr>
          <w:rFonts w:ascii="Times New Roman" w:eastAsia="Times New Roman" w:hAnsi="Times New Roman" w:cs="Times New Roman"/>
          <w:noProof/>
          <w:kern w:val="0"/>
        </w:rPr>
        <w:pict w14:anchorId="67A1D4E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FB89124" w14:textId="77777777" w:rsidR="003F3634" w:rsidRPr="003F3634" w:rsidRDefault="003F3634" w:rsidP="003F36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Deliverables</w:t>
      </w:r>
    </w:p>
    <w:p w14:paraId="46A4FC1A" w14:textId="77777777" w:rsidR="003F3634" w:rsidRPr="003F3634" w:rsidRDefault="003F3634" w:rsidP="003F3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SQL queries and processed datasets.</w:t>
      </w:r>
    </w:p>
    <w:p w14:paraId="42684C1C" w14:textId="77777777" w:rsidR="003F3634" w:rsidRPr="003F3634" w:rsidRDefault="003F3634" w:rsidP="003F3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Analysis summaries, charts, and tables.</w:t>
      </w:r>
    </w:p>
    <w:p w14:paraId="363C9FC5" w14:textId="77777777" w:rsidR="003F3634" w:rsidRPr="003F3634" w:rsidRDefault="003F3634" w:rsidP="003F3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Full reproducible analysis workflow.</w:t>
      </w:r>
    </w:p>
    <w:p w14:paraId="4ECA1AFD" w14:textId="77777777" w:rsidR="003F3634" w:rsidRPr="003F3634" w:rsidRDefault="003F3634" w:rsidP="003F36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>GitHub Repository: [Insert GitHub Repository Link]</w:t>
      </w:r>
    </w:p>
    <w:p w14:paraId="3A7A2E42" w14:textId="77777777" w:rsidR="003F3634" w:rsidRPr="003F3634" w:rsidRDefault="00361AE5" w:rsidP="003F36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61AE5">
        <w:rPr>
          <w:rFonts w:ascii="Times New Roman" w:eastAsia="Times New Roman" w:hAnsi="Times New Roman" w:cs="Times New Roman"/>
          <w:noProof/>
          <w:kern w:val="0"/>
        </w:rPr>
        <w:pict w14:anchorId="6F258C3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C4D655A" w14:textId="77777777" w:rsidR="003F3634" w:rsidRPr="003F3634" w:rsidRDefault="003F3634" w:rsidP="003F36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Prepared for:</w:t>
      </w:r>
    </w:p>
    <w:p w14:paraId="4036238F" w14:textId="7347488A" w:rsidR="003F3634" w:rsidRPr="003F3634" w:rsidRDefault="003F3634" w:rsidP="003F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Head of Data Analytics</w:t>
      </w:r>
    </w:p>
    <w:p w14:paraId="77FEF425" w14:textId="77777777" w:rsidR="003F3634" w:rsidRPr="003F3634" w:rsidRDefault="003F3634" w:rsidP="003F36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6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3F3634">
        <w:rPr>
          <w:rFonts w:ascii="Times New Roman" w:eastAsia="Times New Roman" w:hAnsi="Times New Roman" w:cs="Times New Roman"/>
          <w:kern w:val="0"/>
          <w14:ligatures w14:val="none"/>
        </w:rPr>
        <w:t xml:space="preserve"> The analysis is fully documented, reproducible, and version-controlled for transparency.</w:t>
      </w:r>
    </w:p>
    <w:p w14:paraId="385250D3" w14:textId="77777777" w:rsidR="003F3634" w:rsidRDefault="003F3634"/>
    <w:sectPr w:rsidR="003F3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F2A"/>
    <w:multiLevelType w:val="multilevel"/>
    <w:tmpl w:val="9FE8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91604"/>
    <w:multiLevelType w:val="multilevel"/>
    <w:tmpl w:val="86AC0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07880"/>
    <w:multiLevelType w:val="multilevel"/>
    <w:tmpl w:val="4640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54EDA"/>
    <w:multiLevelType w:val="multilevel"/>
    <w:tmpl w:val="86B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B15D3"/>
    <w:multiLevelType w:val="multilevel"/>
    <w:tmpl w:val="D170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9457C"/>
    <w:multiLevelType w:val="multilevel"/>
    <w:tmpl w:val="B7F2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D68E3"/>
    <w:multiLevelType w:val="multilevel"/>
    <w:tmpl w:val="1BE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961996">
    <w:abstractNumId w:val="2"/>
  </w:num>
  <w:num w:numId="2" w16cid:durableId="393427267">
    <w:abstractNumId w:val="6"/>
  </w:num>
  <w:num w:numId="3" w16cid:durableId="1675721837">
    <w:abstractNumId w:val="0"/>
  </w:num>
  <w:num w:numId="4" w16cid:durableId="1563442954">
    <w:abstractNumId w:val="5"/>
  </w:num>
  <w:num w:numId="5" w16cid:durableId="1398281827">
    <w:abstractNumId w:val="3"/>
  </w:num>
  <w:num w:numId="6" w16cid:durableId="1243953426">
    <w:abstractNumId w:val="1"/>
  </w:num>
  <w:num w:numId="7" w16cid:durableId="15690273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34"/>
    <w:rsid w:val="00361AE5"/>
    <w:rsid w:val="003F3634"/>
    <w:rsid w:val="006A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5EE3"/>
  <w15:chartTrackingRefBased/>
  <w15:docId w15:val="{28BD48BA-352A-AC4A-A480-75B686CD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3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6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36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3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F36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466</Words>
  <Characters>3013</Characters>
  <Application>Microsoft Office Word</Application>
  <DocSecurity>0</DocSecurity>
  <Lines>77</Lines>
  <Paragraphs>63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Awuni, Adelwin</dc:creator>
  <cp:keywords/>
  <dc:description/>
  <cp:lastModifiedBy>Awuni, Adelwin</cp:lastModifiedBy>
  <cp:revision>1</cp:revision>
  <dcterms:created xsi:type="dcterms:W3CDTF">2026-03-14T04:29:00Z</dcterms:created>
  <dcterms:modified xsi:type="dcterms:W3CDTF">2026-03-14T04:30:00Z</dcterms:modified>
</cp:coreProperties>
</file>