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I-25186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OC Subsection:</w:t>
      </w:r>
      <w:r>
        <w:rPr/>
        <w:t xml:space="preserve"> </w:t>
      </w:r>
      <w:hyperlink w:anchor="3695">
        <w:r>
          <w:rPr>
            <w:rStyle w:val="InternetLink"/>
          </w:rPr>
          <w:t>[F-3695]</w:t>
        </w:r>
      </w:hyperlink>
      <w:r>
        <w:rPr/>
        <w:t xml:space="preserve"> New OC Subsection: 06 Driving / Parking Brake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Description: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Use Case: "</w:t>
      </w:r>
      <w:r>
        <w:rPr>
          <w:b/>
        </w:rPr>
        <w:t>Parking brake malfunction</w:t>
      </w:r>
      <w:r>
        <w:rPr>
          <w:rStyle w:val="StrongEmphasis"/>
        </w:rPr>
        <w:t>"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Goal</w:t>
      </w:r>
      <w:r>
        <w:rPr/>
        <w:t>:</w:t>
      </w:r>
      <w:r>
        <w:rPr>
          <w:rStyle w:val="StrongEmphasis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Notify the driver of a partial or complete failure of the electronic parking brake (EPB) 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inherit" w:hAnsi="inherit"/>
        </w:rPr>
        <w:t xml:space="preserve">Scope: </w:t>
      </w:r>
      <w:r>
        <w:rPr/>
        <w:t>out_2. SWP Android, out_5. Smartphone, out_9. PRND buttons (incl EPB function) (amber light), out_44.ATOM-HUB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Actor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Driver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Vehicle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Priority:</w:t>
      </w:r>
      <w:r>
        <w:rPr/>
        <w:t xml:space="preserve"> Normal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Use Case CF</w:t>
      </w:r>
    </w:p>
    <w:p>
      <w:pPr>
        <w:pStyle w:val="Heading4"/>
        <w:bidi w:val="0"/>
        <w:jc w:val="left"/>
        <w:rPr/>
      </w:pPr>
      <w:r>
        <w:rPr/>
        <w:t>Document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Caption:</w:t>
      </w:r>
      <w:r>
        <w:rPr/>
        <w:t xml:space="preserve"> operational_concept.Profile - 383201 Profiles settings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Overall estimation: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Requirement type:</w:t>
      </w:r>
      <w:r>
        <w:rPr/>
        <w:t xml:space="preserve">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Type</w:t>
      </w:r>
      <w:r>
        <w:rPr/>
        <w:t>: Profile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Ins">
    <w:name w:val="ins"/>
    <w:qFormat/>
    <w:rPr>
      <w:strike w:val="false"/>
      <w:dstrike w:val="false"/>
      <w:u w:val="none"/>
      <w:effect w:val="none"/>
      <w:shd w:fill="90EC90" w:val="clear"/>
    </w:rPr>
  </w:style>
  <w:style w:type="character" w:styleId="Del">
    <w:name w:val="del"/>
    <w:qFormat/>
    <w:rPr>
      <w:strike w:val="false"/>
      <w:dstrike w:val="false"/>
      <w:u w:val="none"/>
      <w:effect w:val="none"/>
      <w:shd w:fill="F59191" w:val="clear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