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 the TOUGH types are thinned there (</w:t>
      </w:r>
      <w:r>
        <w:rPr>
          <w:rFonts w:ascii="Consolas" w:hAnsi="Consolas"/>
          <w:color w:val="7A2E2E"/>
          <w:sz w:val="18"/>
        </w:rPr>
        <w:t>RUN_OPENING_EASE</w:t>
      </w:r>
      <w:r>
        <w:t xml:space="preserve">) and, since round 41, the HEADCOUNT is capped too (at most 2 / 2 / 3 corridor dead on 29 / 28 / 27, and no stair enemies on 29–28, at most 1 on 27 — </w:t>
      </w:r>
      <w:r>
        <w:rPr>
          <w:rFonts w:ascii="Consolas" w:hAnsi="Consolas"/>
          <w:color w:val="7A2E2E"/>
          <w:sz w:val="18"/>
        </w:rPr>
        <w:t>OPENING_COUNT_CAP</w:t>
      </w:r>
      <w:r>
        <w:t xml:space="preserve">, </w:t>
      </w:r>
      <w:r>
        <w:rPr>
          <w:rFonts w:ascii="Consolas" w:hAnsi="Consolas"/>
          <w:color w:val="7A2E2E"/>
          <w:sz w:val="18"/>
        </w:rPr>
        <w:t>OPENING_STAIR_CAP</w:t>
      </w:r>
      <w:r>
        <w:t>).</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 xml:space="preserve">7.4b Survivors, allies and the smarter dead (BUILT v1 — </w:t>
      </w:r>
      <w:r>
        <w:rPr>
          <w:rFonts w:ascii="Consolas" w:hAnsi="Consolas"/>
          <w:color w:val="7A2E2E"/>
          <w:sz w:val="18"/>
        </w:rPr>
        <w:t>NPC_AI.md</w:t>
      </w:r>
      <w:r>
        <w:t>)</w:t>
      </w:r>
    </w:p>
    <w:p>
      <w:r>
        <w:t xml:space="preserve">People the building still has, placed by context: armed </w:t>
      </w:r>
      <w:r>
        <w:rPr>
          <w:b/>
        </w:rPr>
        <w:t>defenders</w:t>
      </w:r>
      <w:r>
        <w:t xml:space="preserve"> holding a stairwell or a door in the corridor, </w:t>
      </w:r>
      <w:r>
        <w:rPr>
          <w:b/>
        </w:rPr>
        <w:t>waiters</w:t>
      </w:r>
      <w:r>
        <w:t xml:space="preserve"> by the lift (bang in threes — the dead hear it), </w:t>
      </w:r>
      <w:r>
        <w:rPr>
          <w:b/>
        </w:rPr>
        <w:t>hiders</w:t>
      </w:r>
      <w:r>
        <w:t xml:space="preserve"> crouched at the back of walk-in flats. Every one perceives → decides one of a few NAMED behaviours → acts, and shows a </w:t>
      </w:r>
      <w:r>
        <w:rPr>
          <w:b/>
        </w:rPr>
        <w:t>tell</w:t>
      </w:r>
      <w:r>
        <w:t xml:space="preserve"> over its head (</w:t>
      </w:r>
      <w:r>
        <w:rPr>
          <w:rFonts w:ascii="Consolas" w:hAnsi="Consolas"/>
          <w:color w:val="7A2E2E"/>
          <w:sz w:val="18"/>
        </w:rPr>
        <w:t>!</w:t>
      </w:r>
      <w:r>
        <w:t xml:space="preserve"> alert, </w:t>
      </w:r>
      <w:r>
        <w:rPr>
          <w:rFonts w:ascii="Consolas" w:hAnsi="Consolas"/>
          <w:color w:val="7A2E2E"/>
          <w:sz w:val="18"/>
        </w:rPr>
        <w:t>?</w:t>
      </w:r>
      <w:r>
        <w:t xml:space="preserve"> search, </w:t>
      </w:r>
      <w:r>
        <w:rPr>
          <w:rFonts w:ascii="Consolas" w:hAnsi="Consolas"/>
          <w:color w:val="7A2E2E"/>
          <w:sz w:val="18"/>
        </w:rPr>
        <w:t>…</w:t>
      </w:r>
      <w:r>
        <w:t xml:space="preserve"> fear). </w:t>
      </w:r>
      <w:r>
        <w:rPr>
          <w:b/>
        </w:rPr>
        <w:t>Round 41 — they are theatre:</w:t>
      </w:r>
      <w:r>
        <w:t xml:space="preserve"> they swing and shoot at the dead and the dead bite them, the hit animations all play, but </w:t>
      </w:r>
      <w:r>
        <w:rPr>
          <w:b/>
        </w:rPr>
        <w:t>nothing is wounded and nothing dies from it</w:t>
      </w:r>
      <w:r>
        <w:t xml:space="preserve"> and they never run out of rounds (</w:t>
      </w:r>
      <w:r>
        <w:rPr>
          <w:rFonts w:ascii="Consolas" w:hAnsi="Consolas"/>
          <w:color w:val="7A2E2E"/>
          <w:sz w:val="18"/>
        </w:rPr>
        <w:t>AllyCombat.performative</w:t>
      </w:r>
      <w:r>
        <w:t xml:space="preserve">; the half-damage maths is kept behind the switch). A survivor's fate is the PLAYER's doing, never its own: the exception is a </w:t>
      </w:r>
      <w:r>
        <w:rPr>
          <w:b/>
        </w:rPr>
        <w:t>rescue</w:t>
      </w:r>
      <w:r>
        <w:t xml:space="preserve"> — a survivor shouting for help with three slow dead closing in; help them in time and they live (and thank you, maybe with a gift), ignore them and the dead overrun them, a body later runs will find. The dead think a little too: a noise tells them </w:t>
      </w:r>
      <w:r>
        <w:rPr>
          <w:i/>
        </w:rPr>
        <w:t>where</w:t>
      </w:r>
      <w:r>
        <w:t xml:space="preserve"> (they investigate the source, search, give up), losing you sends them to your last-seen spot, a lunge alerts the dead beside it, and they go for the nearer meal. Placeholder art and lines.</w:t>
      </w:r>
    </w:p>
    <w:p>
      <w:pPr>
        <w:pStyle w:val="Heading3"/>
      </w:pPr>
      <w:r>
        <w:t>7.5 The dead and breach rooms (BUILT)</w:t>
      </w:r>
    </w:p>
    <w:p>
      <w:r>
        <w:t xml:space="preserve">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now has a </w:t>
      </w:r>
      <w:r>
        <w:rPr>
          <w:b/>
        </w:rPr>
        <w:t>data-driven quest framework</w:t>
      </w:r>
      <w:r>
        <w:t xml:space="preserve"> (</w:t>
      </w:r>
      <w:r>
        <w:rPr>
          <w:rFonts w:ascii="Consolas" w:hAnsi="Consolas"/>
          <w:color w:val="7A2E2E"/>
          <w:sz w:val="18"/>
        </w:rPr>
        <w:t>QUESTS.md</w:t>
      </w:r>
      <w:r>
        <w:t xml:space="preserve">: </w:t>
      </w:r>
      <w:r>
        <w:rPr>
          <w:rFonts w:ascii="Consolas" w:hAnsi="Consolas"/>
          <w:color w:val="7A2E2E"/>
          <w:sz w:val="18"/>
        </w:rPr>
        <w:t>data/quests.json</w:t>
      </w:r>
      <w:r>
        <w:t xml:space="preserve">, seeded sites, conversations with need-checked choices and effects, outcomes that change the place in later runs, a Quests journal page) with two quests on it, plus </w:t>
      </w:r>
      <w:r>
        <w:rPr>
          <w:i/>
        </w:rPr>
        <w:t>character personal quests</w:t>
      </w:r>
      <w:r>
        <w:t xml:space="preserve"> and </w:t>
      </w:r>
      <w:r>
        <w:rPr>
          <w:i/>
        </w:rPr>
        <w:t>world encounters</w:t>
      </w:r>
      <w:r>
        <w:t xml:space="preserve"> that overlap others. Still open: quest-room reservation from the reshuffle, achievements, and the other quests.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BUILT v1 — flat quest on the framework; supplied → the turned + a half-strength kit, mercy → she mourns, then a revolver (</w:t>
            </w:r>
            <w:r>
              <w:rPr>
                <w:rFonts w:ascii="Consolas" w:hAnsi="Consolas"/>
                <w:color w:val="7A2E2E"/>
                <w:sz w:val="19"/>
              </w:rPr>
              <w:t>QUESTS.md</w:t>
            </w:r>
            <w:r>
              <w:rPr>
                <w:sz w:val="19"/>
              </w:rPr>
              <w:t>); placeholder lines</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NOT BUILT (a trader resident and a "safe rest spot" are different things)</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and the dead now go for the nearer meal (a survivor); the neighbour-to-save quest layout, its timer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 xml:space="preserve">BUILT v1 — corridor quest on the framework, floors 10–20; 10 bullets → a Durable Hand Cannon, 20 more → Waste Not or Johnny's Eye, paid in </w:t>
            </w:r>
            <w:r>
              <w:rPr>
                <w:b/>
                <w:sz w:val="19"/>
              </w:rPr>
              <w:t>instalments on a ledger that lasts all three runs</w:t>
            </w:r>
            <w:r>
              <w:rPr>
                <w:sz w:val="19"/>
              </w:rPr>
              <w:t xml:space="preserve"> (round 41; </w:t>
            </w:r>
            <w:r>
              <w:rPr>
                <w:rFonts w:ascii="Consolas" w:hAnsi="Consolas"/>
                <w:color w:val="7A2E2E"/>
                <w:sz w:val="19"/>
              </w:rPr>
              <w:t>QUESTS.md</w:t>
            </w:r>
            <w:r>
              <w:rPr>
                <w:sz w:val="19"/>
              </w:rPr>
              <w: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More quests on the framework</w:t>
      </w:r>
      <w:r>
        <w:t xml:space="preserve"> (</w:t>
      </w:r>
      <w:r>
        <w:rPr>
          <w:rFonts w:ascii="Consolas" w:hAnsi="Consolas"/>
          <w:color w:val="7A2E2E"/>
          <w:sz w:val="18"/>
        </w:rPr>
        <w:t>QUESTS.md</w:t>
      </w:r>
      <w:r>
        <w:t xml:space="preserve"> — 001 Ethel and 010 Johnny are built) — quests 003, 005 and the mechanical halves of 002 (rescue + hard-run branch), 004 (maintenance-worker encounter, ten-floor ride), 006 (save-the-neighbour timer); quest-room reservation from the building shift ("storied rooms" were never specified); a gamepad/keyboard way to pick a conversation choice;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the crawler's pounce and the shared investigate / search / spot / prey layer (</w:t>
      </w:r>
      <w:r>
        <w:rPr>
          <w:rFonts w:ascii="Consolas" w:hAnsi="Consolas"/>
          <w:color w:val="7A2E2E"/>
          <w:sz w:val="18"/>
        </w:rPr>
        <w:t>NPC_AI.md</w:t>
      </w:r>
      <w:r>
        <w:t xml:space="preserve">; no flanking, door-opening or fear of fire yet);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openable furniture and front-layer window furniture; the cat in apartments / the lobby.</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drawer/door-open sounds; an opening music cue.</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Survivors, ally combat, enemy intelligence</w:t>
            </w:r>
          </w:p>
        </w:tc>
        <w:tc>
          <w:tcPr>
            <w:tcW w:type="dxa" w:w="4320"/>
          </w:tcPr>
          <w:p>
            <w:r>
              <w:rPr>
                <w:sz w:val="19"/>
              </w:rPr>
            </w:r>
            <w:r>
              <w:rPr>
                <w:rFonts w:ascii="Consolas" w:hAnsi="Consolas"/>
                <w:color w:val="7A2E2E"/>
                <w:sz w:val="19"/>
              </w:rPr>
              <w:t>NPC_AI.md</w:t>
            </w:r>
          </w:p>
        </w:tc>
      </w:tr>
      <w:tr>
        <w:tc>
          <w:tcPr>
            <w:tcW w:type="dxa" w:w="4320"/>
          </w:tcPr>
          <w:p>
            <w:r>
              <w:rPr>
                <w:sz w:val="19"/>
              </w:rPr>
            </w:r>
            <w:r>
              <w:rPr>
                <w:sz w:val="19"/>
              </w:rPr>
              <w:t>NPC / quest numbers, balance findings, suggestions</w:t>
            </w:r>
          </w:p>
        </w:tc>
        <w:tc>
          <w:tcPr>
            <w:tcW w:type="dxa" w:w="4320"/>
          </w:tcPr>
          <w:p>
            <w:r>
              <w:rPr>
                <w:sz w:val="19"/>
              </w:rPr>
            </w:r>
            <w:r>
              <w:rPr>
                <w:rFonts w:ascii="Consolas" w:hAnsi="Consolas"/>
                <w:color w:val="7A2E2E"/>
                <w:sz w:val="19"/>
              </w:rPr>
              <w:t>NPC_BALANCE.md</w:t>
            </w:r>
          </w:p>
        </w:tc>
      </w:tr>
      <w:tr>
        <w:tc>
          <w:tcPr>
            <w:tcW w:type="dxa" w:w="4320"/>
          </w:tcPr>
          <w:p>
            <w:r>
              <w:rPr>
                <w:sz w:val="19"/>
              </w:rPr>
            </w:r>
            <w:r>
              <w:rPr>
                <w:sz w:val="19"/>
              </w:rPr>
              <w:t>Quests (design / how they run)</w:t>
            </w:r>
          </w:p>
        </w:tc>
        <w:tc>
          <w:tcPr>
            <w:tcW w:type="dxa" w:w="4320"/>
          </w:tcPr>
          <w:p>
            <w:r>
              <w:rPr>
                <w:sz w:val="19"/>
              </w:rPr>
            </w:r>
            <w:r>
              <w:rPr>
                <w:rFonts w:ascii="Consolas" w:hAnsi="Consolas"/>
                <w:color w:val="7A2E2E"/>
                <w:sz w:val="19"/>
              </w:rPr>
              <w:t>QUEST_LIST.md</w:t>
            </w:r>
            <w:r>
              <w:rPr>
                <w:sz w:val="19"/>
              </w:rPr>
              <w:t xml:space="preserve"> / </w:t>
            </w:r>
            <w:r>
              <w:rPr>
                <w:rFonts w:ascii="Consolas" w:hAnsi="Consolas"/>
                <w:color w:val="7A2E2E"/>
                <w:sz w:val="19"/>
              </w:rPr>
              <w:t>QUESTS.md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