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9DAB" w14:textId="776A54AC" w:rsidR="004C6092" w:rsidRDefault="00016288" w:rsidP="00B9214F">
      <w:pPr>
        <w:jc w:val="center"/>
      </w:pPr>
      <w:r>
        <w:t xml:space="preserve">Regra de </w:t>
      </w:r>
      <w:r w:rsidR="00856A30">
        <w:t>Negócio</w:t>
      </w:r>
    </w:p>
    <w:p w14:paraId="060EC17F" w14:textId="77777777" w:rsidR="00016288" w:rsidRDefault="00016288"/>
    <w:p w14:paraId="08F76DC0" w14:textId="77777777" w:rsidR="00016288" w:rsidRDefault="00016288" w:rsidP="00016288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205"/>
        <w:gridCol w:w="7289"/>
      </w:tblGrid>
      <w:tr w:rsidR="00016288" w14:paraId="153CF7B0" w14:textId="77777777" w:rsidTr="00016288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73A1DB1" w14:textId="77777777" w:rsidR="00016288" w:rsidRDefault="00016288">
            <w:r>
              <w:t>Termo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B91D8F5" w14:textId="77777777" w:rsidR="00016288" w:rsidRDefault="00016288">
            <w:r>
              <w:t>Descrição</w:t>
            </w:r>
          </w:p>
        </w:tc>
      </w:tr>
      <w:tr w:rsidR="00016288" w14:paraId="660B6962" w14:textId="77777777" w:rsidTr="00016288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6D5C1" w14:textId="77777777" w:rsidR="00016288" w:rsidRDefault="00016288">
            <w:r>
              <w:t>RNG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33D82" w14:textId="77777777" w:rsidR="00016288" w:rsidRDefault="00016288">
            <w:r>
              <w:t>Regra de Negócio</w:t>
            </w:r>
          </w:p>
        </w:tc>
      </w:tr>
    </w:tbl>
    <w:p w14:paraId="5309737A" w14:textId="77777777" w:rsidR="00016288" w:rsidRDefault="00016288"/>
    <w:p w14:paraId="4CA6DFBC" w14:textId="280454FB" w:rsidR="00016288" w:rsidRDefault="00016288">
      <w:r>
        <w:t xml:space="preserve">Regra de </w:t>
      </w:r>
      <w:r w:rsidR="00856A30">
        <w:t>negócio</w:t>
      </w:r>
      <w:r>
        <w:t xml:space="preserve"> LOGIN</w:t>
      </w:r>
    </w:p>
    <w:p w14:paraId="4A70D717" w14:textId="39E88E4B" w:rsidR="00016288" w:rsidRDefault="00016288">
      <w:r>
        <w:t xml:space="preserve">RNG1 – Para cada primeiro acesso de um novo usuário </w:t>
      </w:r>
      <w:r w:rsidR="00B41BD8">
        <w:t>ele</w:t>
      </w:r>
      <w:r>
        <w:t xml:space="preserve"> deve fazer seu cadastro com suas informações pessoais</w:t>
      </w:r>
    </w:p>
    <w:p w14:paraId="51E2D05A" w14:textId="5D96A111" w:rsidR="00016288" w:rsidRDefault="00016288">
      <w:r>
        <w:t xml:space="preserve">RNG2 – O cadastro </w:t>
      </w:r>
      <w:r w:rsidR="00856A30">
        <w:t>será</w:t>
      </w:r>
      <w:r>
        <w:t xml:space="preserve"> dividido em duas tabelas, a de login que conterá os dados básico para login como usuário e senha e a tabela </w:t>
      </w:r>
      <w:r w:rsidR="00856A30">
        <w:t>Usuário</w:t>
      </w:r>
      <w:r>
        <w:t xml:space="preserve"> que armazenara os dados pessoais como locada da </w:t>
      </w:r>
      <w:r w:rsidR="00B41BD8">
        <w:t>residência</w:t>
      </w:r>
      <w:r>
        <w:t xml:space="preserve"> formas de contato etc.</w:t>
      </w:r>
    </w:p>
    <w:p w14:paraId="125DB005" w14:textId="2121C991" w:rsidR="00016288" w:rsidRDefault="00016288">
      <w:r>
        <w:t xml:space="preserve">RNG3 – a tabela login terá que ter os dados criptografados para </w:t>
      </w:r>
      <w:r w:rsidR="00B41BD8">
        <w:t>os campos</w:t>
      </w:r>
      <w:r>
        <w:t xml:space="preserve"> senha </w:t>
      </w:r>
    </w:p>
    <w:p w14:paraId="111B0A2D" w14:textId="12D7872E" w:rsidR="00016288" w:rsidRDefault="00016288">
      <w:r>
        <w:t>RNG4 – Com o cadastro feito o aceso é feito colocando o usuário e senha nos campos para validação</w:t>
      </w:r>
    </w:p>
    <w:p w14:paraId="08790DA5" w14:textId="03AB591B" w:rsidR="00016288" w:rsidRDefault="00016288">
      <w:r>
        <w:t xml:space="preserve">RNG5 – Havendo a validação do usuário entra no sistema, caso </w:t>
      </w:r>
      <w:r w:rsidR="00B41BD8">
        <w:t>contrário</w:t>
      </w:r>
      <w:r>
        <w:t xml:space="preserve"> o acesso é impedido</w:t>
      </w:r>
    </w:p>
    <w:p w14:paraId="5E850E7B" w14:textId="33FBFAC1" w:rsidR="00016288" w:rsidRDefault="00016288">
      <w:r>
        <w:t>RNG6 – Caso o usuário tenha feito o cadastro e por algum moti</w:t>
      </w:r>
      <w:r w:rsidR="00CE0249">
        <w:t>v</w:t>
      </w:r>
      <w:r>
        <w:t xml:space="preserve">o não tenha conseguido realizar o login é possível clicar na opção recuperação de senha que </w:t>
      </w:r>
      <w:r w:rsidR="00B41BD8">
        <w:t>irá</w:t>
      </w:r>
      <w:r>
        <w:t xml:space="preserve"> habilitar o procedimento para recuperação do usuário e senha</w:t>
      </w:r>
    </w:p>
    <w:p w14:paraId="3CE46049" w14:textId="0BE75438" w:rsidR="00CE0249" w:rsidRDefault="00CE0249">
      <w:r>
        <w:t xml:space="preserve">RNG7 – para o usuário administrador </w:t>
      </w:r>
      <w:r w:rsidR="00B41BD8">
        <w:t>será</w:t>
      </w:r>
      <w:r>
        <w:t xml:space="preserve"> possível deletar os usuários que não estão mais utilizando o sistema</w:t>
      </w:r>
    </w:p>
    <w:p w14:paraId="093A4174" w14:textId="77777777" w:rsidR="00CE0249" w:rsidRDefault="00CE0249"/>
    <w:p w14:paraId="014BA296" w14:textId="0B69D8CA" w:rsidR="00CE0249" w:rsidRDefault="00CE0249" w:rsidP="00CE0249">
      <w:r>
        <w:t xml:space="preserve">Regra de </w:t>
      </w:r>
      <w:r w:rsidR="00B41BD8">
        <w:t>negócio</w:t>
      </w:r>
      <w:r>
        <w:t xml:space="preserve"> USUARIO</w:t>
      </w:r>
    </w:p>
    <w:p w14:paraId="56ED6A80" w14:textId="7DF30C01" w:rsidR="00016288" w:rsidRDefault="00CE0249">
      <w:r>
        <w:t xml:space="preserve">RNG8 – Esta tabela </w:t>
      </w:r>
      <w:r w:rsidR="00B41BD8">
        <w:t>irá</w:t>
      </w:r>
      <w:r>
        <w:t xml:space="preserve"> armazenar os dados dos usuários cadastrados apenas as informações complementares como bairro, </w:t>
      </w:r>
      <w:r w:rsidR="00B41BD8">
        <w:t>cidade,</w:t>
      </w:r>
      <w:r>
        <w:t xml:space="preserve"> telefone, </w:t>
      </w:r>
      <w:r w:rsidR="00B41BD8">
        <w:t>e-mail etc.</w:t>
      </w:r>
    </w:p>
    <w:p w14:paraId="705BDBFD" w14:textId="53292602" w:rsidR="00CE0249" w:rsidRDefault="00CE0249">
      <w:r>
        <w:t>RNG9 – Essa separação de tabela usuário serve para não carregar o sistema toda vez que o usuário faz login</w:t>
      </w:r>
    </w:p>
    <w:p w14:paraId="699F4833" w14:textId="44651758" w:rsidR="00CE0249" w:rsidRDefault="00CE0249">
      <w:r>
        <w:t xml:space="preserve">RNG10 – Essa fara a ligação com a tabela Login através de uma chave </w:t>
      </w:r>
      <w:r w:rsidR="00B41BD8">
        <w:t>estrangeira</w:t>
      </w:r>
    </w:p>
    <w:p w14:paraId="2B5CDA5A" w14:textId="536FCE5F" w:rsidR="00CE0249" w:rsidRDefault="00CE0249">
      <w:r>
        <w:t xml:space="preserve">RNG11 – </w:t>
      </w:r>
      <w:r w:rsidR="00B41BD8">
        <w:t>Os campos</w:t>
      </w:r>
      <w:r>
        <w:t xml:space="preserve"> CPF </w:t>
      </w:r>
      <w:r w:rsidR="00B41BD8">
        <w:t>será</w:t>
      </w:r>
      <w:r>
        <w:t xml:space="preserve"> o único campo que necessitara de validação e em hipótese alguma deve ter campos nulo</w:t>
      </w:r>
    </w:p>
    <w:p w14:paraId="4DDAB09A" w14:textId="77777777" w:rsidR="00CE0249" w:rsidRDefault="00CE0249"/>
    <w:p w14:paraId="301024F2" w14:textId="37F7772C" w:rsidR="00CE0249" w:rsidRDefault="00CE0249">
      <w:r>
        <w:t xml:space="preserve">Regra de </w:t>
      </w:r>
      <w:r w:rsidR="00B41BD8">
        <w:t>negócio</w:t>
      </w:r>
      <w:r>
        <w:t xml:space="preserve"> AÇÕES</w:t>
      </w:r>
    </w:p>
    <w:p w14:paraId="5C83CBB7" w14:textId="3EFF3C4A" w:rsidR="00CE0249" w:rsidRDefault="00CE0249">
      <w:r>
        <w:t xml:space="preserve">RNG12 – Esta tabela </w:t>
      </w:r>
      <w:r w:rsidR="00B41BD8">
        <w:t>irá</w:t>
      </w:r>
      <w:r>
        <w:t xml:space="preserve"> armazenas as informações sobre ações sua compra venda e movimentação</w:t>
      </w:r>
    </w:p>
    <w:p w14:paraId="448AA6CF" w14:textId="1EB6A34C" w:rsidR="00CE0249" w:rsidRDefault="00B9214F">
      <w:r>
        <w:t xml:space="preserve">RNG13 – o campo ação deve ser composto por 4 letras seguido de 1 ou 2 </w:t>
      </w:r>
      <w:r w:rsidR="00B41BD8">
        <w:t>números</w:t>
      </w:r>
      <w:r>
        <w:t xml:space="preserve"> seguindo as normas de nomenclatura de papeis na bolsa de valores</w:t>
      </w:r>
    </w:p>
    <w:p w14:paraId="1E374305" w14:textId="28EA2CC4" w:rsidR="00B9214F" w:rsidRDefault="00B9214F">
      <w:r>
        <w:lastRenderedPageBreak/>
        <w:t>RNG14 – como os papeis podem ser comprados vários em diferentes dias haverá uma entrada ID para cada operação, de forma que quando houver a venda das ações poderá ser possível saber os dias de compras</w:t>
      </w:r>
    </w:p>
    <w:p w14:paraId="10CCBFDB" w14:textId="41EA9D89" w:rsidR="00B9214F" w:rsidRDefault="00B9214F">
      <w:r>
        <w:t xml:space="preserve">RNG16 – O valor dos papeis </w:t>
      </w:r>
      <w:r w:rsidR="00B41BD8">
        <w:t>será</w:t>
      </w:r>
      <w:r>
        <w:t xml:space="preserve"> sempre a </w:t>
      </w:r>
      <w:r w:rsidR="00B41BD8">
        <w:t>média</w:t>
      </w:r>
      <w:r>
        <w:t xml:space="preserve"> </w:t>
      </w:r>
      <w:r w:rsidR="00B41BD8">
        <w:t>dos valores</w:t>
      </w:r>
      <w:r>
        <w:t xml:space="preserve"> na compra pela quantidade comprada incluindo para venda.</w:t>
      </w:r>
    </w:p>
    <w:p w14:paraId="66D0481F" w14:textId="2827DC1A" w:rsidR="00B9214F" w:rsidRDefault="00B9214F">
      <w:r>
        <w:t xml:space="preserve">RNG17 – </w:t>
      </w:r>
      <w:r w:rsidR="00B41BD8">
        <w:t>Os relatórios sempre contemplaram</w:t>
      </w:r>
      <w:r>
        <w:t xml:space="preserve"> a descrição total das tabelas informando os dias das comprar a quantidade e valor.</w:t>
      </w:r>
    </w:p>
    <w:p w14:paraId="2A7BFF7A" w14:textId="2B041D6D" w:rsidR="00B9214F" w:rsidRDefault="00B9214F">
      <w:r>
        <w:t xml:space="preserve">RNG18 – Mesmo quando houver venda de ações esses dados não devem ser </w:t>
      </w:r>
      <w:r w:rsidR="00B41BD8">
        <w:t>deletados</w:t>
      </w:r>
      <w:r>
        <w:t xml:space="preserve"> definitivamente do banco de dados pois </w:t>
      </w:r>
      <w:r w:rsidR="00B41BD8">
        <w:t>eles</w:t>
      </w:r>
      <w:r>
        <w:t xml:space="preserve"> podem ser necessários futuramente para histórico de operação.</w:t>
      </w:r>
    </w:p>
    <w:p w14:paraId="5ED21B9C" w14:textId="1EADE2C4" w:rsidR="00BE77CA" w:rsidRDefault="00BE77CA">
      <w:r>
        <w:t>RNG19 – O campo data usara a data do dia buscada no sistema para tanto o equipamento de informática deve sempre estar atualizado com a data e hora atual</w:t>
      </w:r>
    </w:p>
    <w:p w14:paraId="6E7CFDAE" w14:textId="77777777" w:rsidR="00B9214F" w:rsidRDefault="00B9214F"/>
    <w:sectPr w:rsidR="00B92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88"/>
    <w:rsid w:val="00016288"/>
    <w:rsid w:val="004C6092"/>
    <w:rsid w:val="00856A30"/>
    <w:rsid w:val="00B41BD8"/>
    <w:rsid w:val="00B9214F"/>
    <w:rsid w:val="00BE77CA"/>
    <w:rsid w:val="00C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C5FD4"/>
  <w15:chartTrackingRefBased/>
  <w15:docId w15:val="{3D535986-73B7-4B5F-AF56-6895D9C4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1628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Adenilson FF</dc:creator>
  <cp:keywords/>
  <dc:description/>
  <cp:lastModifiedBy>Adenilson FF</cp:lastModifiedBy>
  <cp:revision>3</cp:revision>
  <dcterms:created xsi:type="dcterms:W3CDTF">2023-12-11T23:54:00Z</dcterms:created>
  <dcterms:modified xsi:type="dcterms:W3CDTF">2023-12-12T00:30:00Z</dcterms:modified>
</cp:coreProperties>
</file>