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313619" w14:textId="77777777" w:rsidR="00256729" w:rsidRPr="004032F2" w:rsidRDefault="00256729" w:rsidP="001E3950">
      <w:pPr>
        <w:jc w:val="center"/>
        <w:rPr>
          <w:rFonts w:ascii="Arial" w:hAnsi="Arial" w:cs="Arial"/>
          <w:b/>
          <w:bCs/>
        </w:rPr>
      </w:pPr>
      <w:r w:rsidRPr="004032F2">
        <w:rPr>
          <w:rFonts w:ascii="Arial" w:hAnsi="Arial" w:cs="Arial"/>
          <w:b/>
          <w:bCs/>
        </w:rPr>
        <w:t>Insights and Recommendations</w:t>
      </w:r>
    </w:p>
    <w:p w14:paraId="2BF55CC3" w14:textId="583599CD" w:rsidR="00256729" w:rsidRPr="004032F2" w:rsidRDefault="00256729" w:rsidP="001E3950">
      <w:pPr>
        <w:jc w:val="both"/>
        <w:rPr>
          <w:rFonts w:ascii="Arial" w:hAnsi="Arial" w:cs="Arial"/>
        </w:rPr>
      </w:pPr>
      <w:r w:rsidRPr="004032F2">
        <w:rPr>
          <w:rFonts w:ascii="Arial" w:hAnsi="Arial" w:cs="Arial"/>
        </w:rPr>
        <w:t>Nobody largely likes</w:t>
      </w:r>
      <w:r w:rsidRPr="004032F2">
        <w:rPr>
          <w:rFonts w:ascii="Arial" w:hAnsi="Arial" w:cs="Arial"/>
        </w:rPr>
        <w:t xml:space="preserve"> to waste efforts, resources and time most especially productive people. Imagine going to your workplace, with the attendant costs such as feeding, transportation, commuting etc only to end up wasting almost 20% of your income at the end of day. For most individuals this could be frightening, but that is the case of Nigeria’s grain production where crop losses increase </w:t>
      </w:r>
      <w:r w:rsidR="00EA012F" w:rsidRPr="004032F2">
        <w:rPr>
          <w:rFonts w:ascii="Arial" w:hAnsi="Arial" w:cs="Arial"/>
        </w:rPr>
        <w:t>as production</w:t>
      </w:r>
      <w:r w:rsidRPr="004032F2">
        <w:rPr>
          <w:rFonts w:ascii="Arial" w:hAnsi="Arial" w:cs="Arial"/>
        </w:rPr>
        <w:t xml:space="preserve"> figures increase over the years.</w:t>
      </w:r>
    </w:p>
    <w:p w14:paraId="7EF46C18" w14:textId="70BABA8E" w:rsidR="00256729" w:rsidRPr="004032F2" w:rsidRDefault="00EA012F" w:rsidP="001E3950">
      <w:pPr>
        <w:numPr>
          <w:ilvl w:val="0"/>
          <w:numId w:val="1"/>
        </w:numPr>
        <w:jc w:val="both"/>
        <w:rPr>
          <w:rFonts w:ascii="Arial" w:hAnsi="Arial" w:cs="Arial"/>
        </w:rPr>
      </w:pPr>
      <w:r w:rsidRPr="004032F2">
        <w:rPr>
          <w:rFonts w:ascii="Arial" w:hAnsi="Arial" w:cs="Arial"/>
        </w:rPr>
        <w:t>Despite</w:t>
      </w:r>
      <w:r w:rsidR="00256729" w:rsidRPr="004032F2">
        <w:rPr>
          <w:rFonts w:ascii="Arial" w:hAnsi="Arial" w:cs="Arial"/>
        </w:rPr>
        <w:t xml:space="preserve"> the general increase in harvested grains from 2010 to 2025, it was disheartening that crop loss also followed the same trend. On a national scale this implies that 18.35% of the efforts, resources and time put into production was wasted. </w:t>
      </w:r>
    </w:p>
    <w:p w14:paraId="01E3CAF6" w14:textId="527662CD" w:rsidR="00256729" w:rsidRPr="004032F2" w:rsidRDefault="00256729" w:rsidP="001E3950">
      <w:pPr>
        <w:numPr>
          <w:ilvl w:val="0"/>
          <w:numId w:val="1"/>
        </w:numPr>
        <w:jc w:val="both"/>
        <w:rPr>
          <w:rFonts w:ascii="Arial" w:hAnsi="Arial" w:cs="Arial"/>
        </w:rPr>
      </w:pPr>
      <w:r w:rsidRPr="004032F2">
        <w:rPr>
          <w:rFonts w:ascii="Arial" w:hAnsi="Arial" w:cs="Arial"/>
        </w:rPr>
        <w:t>Harvest records in terms of economic value showed that the north performed far better than the south. In the north, the north-west (34.25%) was the best producer followed by the north-east (20.32%) and the north-central (19.25%). The south-west (9.95%) performed best followed by the south-east (9.03%), while the south-south (7.2%) had the least figure in the south.</w:t>
      </w:r>
    </w:p>
    <w:p w14:paraId="1AEDE4C2" w14:textId="32B940B7" w:rsidR="00256729" w:rsidRPr="004032F2" w:rsidRDefault="00256729" w:rsidP="001E3950">
      <w:pPr>
        <w:numPr>
          <w:ilvl w:val="0"/>
          <w:numId w:val="1"/>
        </w:numPr>
        <w:jc w:val="both"/>
        <w:rPr>
          <w:rFonts w:ascii="Arial" w:hAnsi="Arial" w:cs="Arial"/>
        </w:rPr>
      </w:pPr>
      <w:r w:rsidRPr="004032F2">
        <w:rPr>
          <w:rFonts w:ascii="Arial" w:hAnsi="Arial" w:cs="Arial"/>
        </w:rPr>
        <w:t>The crop loss records however increased as production figure increases. Crop loss rate was 22% (Maize), 17% (Sorghum) and 15% (Rice) across all the regions. Whilst the average national crop loss rate for the three grains combined was 18.35%, three regions had figures above the national average. South-west (19.12%), north-east (18.54%), south-south (18.53%),</w:t>
      </w:r>
      <w:r w:rsidR="002962F9" w:rsidRPr="004032F2">
        <w:rPr>
          <w:rFonts w:ascii="Arial" w:hAnsi="Arial" w:cs="Arial"/>
        </w:rPr>
        <w:t xml:space="preserve"> </w:t>
      </w:r>
      <w:r w:rsidRPr="004032F2">
        <w:rPr>
          <w:rFonts w:ascii="Arial" w:hAnsi="Arial" w:cs="Arial"/>
        </w:rPr>
        <w:t>north-west (18.24%), north-central (18.12%) and south-east (17.71%).</w:t>
      </w:r>
    </w:p>
    <w:p w14:paraId="50656385" w14:textId="52090903" w:rsidR="00256729" w:rsidRPr="004032F2" w:rsidRDefault="007678D8" w:rsidP="001E3950">
      <w:pPr>
        <w:numPr>
          <w:ilvl w:val="0"/>
          <w:numId w:val="1"/>
        </w:numPr>
        <w:jc w:val="both"/>
        <w:rPr>
          <w:rFonts w:ascii="Arial" w:hAnsi="Arial" w:cs="Arial"/>
        </w:rPr>
      </w:pPr>
      <w:r w:rsidRPr="004032F2">
        <w:rPr>
          <w:rFonts w:ascii="Arial" w:hAnsi="Arial" w:cs="Arial"/>
        </w:rPr>
        <w:t>Out of the fo</w:t>
      </w:r>
      <w:r w:rsidR="004D720A" w:rsidRPr="004032F2">
        <w:rPr>
          <w:rFonts w:ascii="Arial" w:hAnsi="Arial" w:cs="Arial"/>
        </w:rPr>
        <w:t>ur supply chain stages that were evaluated</w:t>
      </w:r>
      <w:r w:rsidR="00AE2A1E" w:rsidRPr="004032F2">
        <w:rPr>
          <w:rFonts w:ascii="Arial" w:hAnsi="Arial" w:cs="Arial"/>
        </w:rPr>
        <w:t xml:space="preserve"> </w:t>
      </w:r>
      <w:r w:rsidR="00276CC0" w:rsidRPr="004032F2">
        <w:rPr>
          <w:rFonts w:ascii="Arial" w:hAnsi="Arial" w:cs="Arial"/>
        </w:rPr>
        <w:t>for crop losses</w:t>
      </w:r>
      <w:r w:rsidR="004D720A" w:rsidRPr="004032F2">
        <w:rPr>
          <w:rFonts w:ascii="Arial" w:hAnsi="Arial" w:cs="Arial"/>
        </w:rPr>
        <w:t xml:space="preserve">, </w:t>
      </w:r>
      <w:r w:rsidR="00276CC0" w:rsidRPr="004032F2">
        <w:rPr>
          <w:rFonts w:ascii="Arial" w:hAnsi="Arial" w:cs="Arial"/>
        </w:rPr>
        <w:t>S</w:t>
      </w:r>
      <w:r w:rsidR="004D720A" w:rsidRPr="004032F2">
        <w:rPr>
          <w:rFonts w:ascii="Arial" w:hAnsi="Arial" w:cs="Arial"/>
        </w:rPr>
        <w:t xml:space="preserve">torage accounted for </w:t>
      </w:r>
      <w:r w:rsidR="00276CC0" w:rsidRPr="004032F2">
        <w:rPr>
          <w:rFonts w:ascii="Arial" w:hAnsi="Arial" w:cs="Arial"/>
        </w:rPr>
        <w:t>the highest</w:t>
      </w:r>
      <w:r w:rsidR="00047FE3" w:rsidRPr="004032F2">
        <w:rPr>
          <w:rFonts w:ascii="Arial" w:hAnsi="Arial" w:cs="Arial"/>
        </w:rPr>
        <w:t xml:space="preserve"> (44.34%)</w:t>
      </w:r>
      <w:r w:rsidR="00276CC0" w:rsidRPr="004032F2">
        <w:rPr>
          <w:rFonts w:ascii="Arial" w:hAnsi="Arial" w:cs="Arial"/>
        </w:rPr>
        <w:t>, the least being Transportation</w:t>
      </w:r>
      <w:r w:rsidR="00047FE3" w:rsidRPr="004032F2">
        <w:rPr>
          <w:rFonts w:ascii="Arial" w:hAnsi="Arial" w:cs="Arial"/>
        </w:rPr>
        <w:t xml:space="preserve"> (13.1%)</w:t>
      </w:r>
      <w:r w:rsidR="001775E9" w:rsidRPr="004032F2">
        <w:rPr>
          <w:rFonts w:ascii="Arial" w:hAnsi="Arial" w:cs="Arial"/>
        </w:rPr>
        <w:t xml:space="preserve">, </w:t>
      </w:r>
      <w:r w:rsidR="000A2E75" w:rsidRPr="004032F2">
        <w:rPr>
          <w:rFonts w:ascii="Arial" w:hAnsi="Arial" w:cs="Arial"/>
        </w:rPr>
        <w:t>Harvesting</w:t>
      </w:r>
      <w:r w:rsidR="00EB22C1" w:rsidRPr="004032F2">
        <w:rPr>
          <w:rFonts w:ascii="Arial" w:hAnsi="Arial" w:cs="Arial"/>
        </w:rPr>
        <w:t xml:space="preserve"> and Field Drying (24%), </w:t>
      </w:r>
      <w:r w:rsidR="001775E9" w:rsidRPr="004032F2">
        <w:rPr>
          <w:rFonts w:ascii="Arial" w:hAnsi="Arial" w:cs="Arial"/>
        </w:rPr>
        <w:t>Threshing and Cleaning (</w:t>
      </w:r>
      <w:r w:rsidR="00372BA4" w:rsidRPr="004032F2">
        <w:rPr>
          <w:rFonts w:ascii="Arial" w:hAnsi="Arial" w:cs="Arial"/>
        </w:rPr>
        <w:t>18.55%)</w:t>
      </w:r>
      <w:r w:rsidR="00EB22C1" w:rsidRPr="004032F2">
        <w:rPr>
          <w:rFonts w:ascii="Arial" w:hAnsi="Arial" w:cs="Arial"/>
        </w:rPr>
        <w:t xml:space="preserve">. </w:t>
      </w:r>
    </w:p>
    <w:p w14:paraId="34D36015" w14:textId="6628BC99" w:rsidR="00EB22C1" w:rsidRPr="004032F2" w:rsidRDefault="00E0248F" w:rsidP="001E3950">
      <w:pPr>
        <w:ind w:left="720"/>
        <w:jc w:val="both"/>
        <w:rPr>
          <w:rFonts w:ascii="Arial" w:hAnsi="Arial" w:cs="Arial"/>
        </w:rPr>
      </w:pPr>
      <w:r w:rsidRPr="004032F2">
        <w:rPr>
          <w:rFonts w:ascii="Arial" w:hAnsi="Arial" w:cs="Arial"/>
        </w:rPr>
        <w:t xml:space="preserve">This shows that crop losses </w:t>
      </w:r>
      <w:r w:rsidR="005954A7" w:rsidRPr="004032F2">
        <w:rPr>
          <w:rFonts w:ascii="Arial" w:hAnsi="Arial" w:cs="Arial"/>
        </w:rPr>
        <w:t>start</w:t>
      </w:r>
      <w:r w:rsidRPr="004032F2">
        <w:rPr>
          <w:rFonts w:ascii="Arial" w:hAnsi="Arial" w:cs="Arial"/>
        </w:rPr>
        <w:t xml:space="preserve"> from the farms through </w:t>
      </w:r>
      <w:r w:rsidR="008456D1" w:rsidRPr="004032F2">
        <w:rPr>
          <w:rFonts w:ascii="Arial" w:hAnsi="Arial" w:cs="Arial"/>
        </w:rPr>
        <w:t>processing, transportation</w:t>
      </w:r>
      <w:r w:rsidR="005954A7" w:rsidRPr="004032F2">
        <w:rPr>
          <w:rFonts w:ascii="Arial" w:hAnsi="Arial" w:cs="Arial"/>
        </w:rPr>
        <w:t xml:space="preserve"> and storage. </w:t>
      </w:r>
      <w:r w:rsidR="00E60C30" w:rsidRPr="004032F2">
        <w:rPr>
          <w:rFonts w:ascii="Arial" w:hAnsi="Arial" w:cs="Arial"/>
        </w:rPr>
        <w:t>It is</w:t>
      </w:r>
      <w:r w:rsidR="005954A7" w:rsidRPr="004032F2">
        <w:rPr>
          <w:rFonts w:ascii="Arial" w:hAnsi="Arial" w:cs="Arial"/>
        </w:rPr>
        <w:t xml:space="preserve"> therefore</w:t>
      </w:r>
      <w:r w:rsidR="00E60C30" w:rsidRPr="004032F2">
        <w:rPr>
          <w:rFonts w:ascii="Arial" w:hAnsi="Arial" w:cs="Arial"/>
        </w:rPr>
        <w:t xml:space="preserve"> expedient</w:t>
      </w:r>
      <w:r w:rsidR="00A67941" w:rsidRPr="004032F2">
        <w:rPr>
          <w:rFonts w:ascii="Arial" w:hAnsi="Arial" w:cs="Arial"/>
        </w:rPr>
        <w:t xml:space="preserve"> for government</w:t>
      </w:r>
      <w:r w:rsidR="005954A7" w:rsidRPr="004032F2">
        <w:rPr>
          <w:rFonts w:ascii="Arial" w:hAnsi="Arial" w:cs="Arial"/>
        </w:rPr>
        <w:t>s</w:t>
      </w:r>
      <w:r w:rsidR="00A67941" w:rsidRPr="004032F2">
        <w:rPr>
          <w:rFonts w:ascii="Arial" w:hAnsi="Arial" w:cs="Arial"/>
        </w:rPr>
        <w:t xml:space="preserve"> and policy makers</w:t>
      </w:r>
      <w:r w:rsidR="005954A7" w:rsidRPr="004032F2">
        <w:rPr>
          <w:rFonts w:ascii="Arial" w:hAnsi="Arial" w:cs="Arial"/>
        </w:rPr>
        <w:t xml:space="preserve"> at national and sub-national levels</w:t>
      </w:r>
      <w:r w:rsidR="00A67941" w:rsidRPr="004032F2">
        <w:rPr>
          <w:rFonts w:ascii="Arial" w:hAnsi="Arial" w:cs="Arial"/>
        </w:rPr>
        <w:t xml:space="preserve"> to work on improving </w:t>
      </w:r>
      <w:r w:rsidR="00383E34" w:rsidRPr="004032F2">
        <w:rPr>
          <w:rFonts w:ascii="Arial" w:hAnsi="Arial" w:cs="Arial"/>
        </w:rPr>
        <w:t xml:space="preserve">transportation </w:t>
      </w:r>
      <w:r w:rsidR="00581687" w:rsidRPr="004032F2">
        <w:rPr>
          <w:rFonts w:ascii="Arial" w:hAnsi="Arial" w:cs="Arial"/>
        </w:rPr>
        <w:t>infrastructures, work with the farmers to</w:t>
      </w:r>
      <w:r w:rsidR="004F7AF9" w:rsidRPr="004032F2">
        <w:rPr>
          <w:rFonts w:ascii="Arial" w:hAnsi="Arial" w:cs="Arial"/>
        </w:rPr>
        <w:t xml:space="preserve"> improve processing</w:t>
      </w:r>
      <w:r w:rsidR="00B049FD" w:rsidRPr="004032F2">
        <w:rPr>
          <w:rFonts w:ascii="Arial" w:hAnsi="Arial" w:cs="Arial"/>
        </w:rPr>
        <w:t xml:space="preserve"> methods</w:t>
      </w:r>
      <w:r w:rsidR="00B059FB" w:rsidRPr="004032F2">
        <w:rPr>
          <w:rFonts w:ascii="Arial" w:hAnsi="Arial" w:cs="Arial"/>
        </w:rPr>
        <w:t xml:space="preserve"> such as threshing and adequate drying to acceptable moisture levels</w:t>
      </w:r>
      <w:r w:rsidR="00A65ADD" w:rsidRPr="004032F2">
        <w:rPr>
          <w:rFonts w:ascii="Arial" w:hAnsi="Arial" w:cs="Arial"/>
        </w:rPr>
        <w:t xml:space="preserve">. A lot of emphasis must be put on grains storage facilities to </w:t>
      </w:r>
      <w:r w:rsidR="00E41D95" w:rsidRPr="004032F2">
        <w:rPr>
          <w:rFonts w:ascii="Arial" w:hAnsi="Arial" w:cs="Arial"/>
        </w:rPr>
        <w:t xml:space="preserve">reduce storage losses due to </w:t>
      </w:r>
      <w:r w:rsidR="00B059FB" w:rsidRPr="004032F2">
        <w:rPr>
          <w:rFonts w:ascii="Arial" w:hAnsi="Arial" w:cs="Arial"/>
        </w:rPr>
        <w:t>moisture absorption,</w:t>
      </w:r>
      <w:r w:rsidR="004F4740" w:rsidRPr="004032F2">
        <w:rPr>
          <w:rFonts w:ascii="Arial" w:hAnsi="Arial" w:cs="Arial"/>
        </w:rPr>
        <w:t xml:space="preserve"> handling,</w:t>
      </w:r>
      <w:r w:rsidR="00B059FB" w:rsidRPr="004032F2">
        <w:rPr>
          <w:rFonts w:ascii="Arial" w:hAnsi="Arial" w:cs="Arial"/>
        </w:rPr>
        <w:t xml:space="preserve"> </w:t>
      </w:r>
      <w:r w:rsidR="004179DD" w:rsidRPr="004032F2">
        <w:rPr>
          <w:rFonts w:ascii="Arial" w:hAnsi="Arial" w:cs="Arial"/>
        </w:rPr>
        <w:t xml:space="preserve">rodents and storage pests. </w:t>
      </w:r>
      <w:r w:rsidR="0025569E" w:rsidRPr="004032F2">
        <w:rPr>
          <w:rFonts w:ascii="Arial" w:hAnsi="Arial" w:cs="Arial"/>
        </w:rPr>
        <w:t xml:space="preserve">Modern storage facilities </w:t>
      </w:r>
      <w:r w:rsidR="0014774E" w:rsidRPr="004032F2">
        <w:rPr>
          <w:rFonts w:ascii="Arial" w:hAnsi="Arial" w:cs="Arial"/>
        </w:rPr>
        <w:t>where relative humidity and temperature can be controlled should be introduced.</w:t>
      </w:r>
    </w:p>
    <w:sectPr w:rsidR="00EB22C1" w:rsidRPr="004032F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35306D"/>
    <w:multiLevelType w:val="multilevel"/>
    <w:tmpl w:val="191CB8CA"/>
    <w:lvl w:ilvl="0">
      <w:start w:val="1"/>
      <w:numFmt w:val="decimal"/>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18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18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180"/>
      </w:pPr>
      <w:rPr>
        <w:rFonts w:ascii="Times New Roman" w:hAnsi="Times New Roman" w:cs="Times New Roman" w:hint="default"/>
      </w:rPr>
    </w:lvl>
  </w:abstractNum>
  <w:num w:numId="1" w16cid:durableId="142456552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6729"/>
    <w:rsid w:val="000433A8"/>
    <w:rsid w:val="00047FE3"/>
    <w:rsid w:val="000A2E75"/>
    <w:rsid w:val="0014774E"/>
    <w:rsid w:val="001775E9"/>
    <w:rsid w:val="001E3950"/>
    <w:rsid w:val="0025569E"/>
    <w:rsid w:val="00256729"/>
    <w:rsid w:val="00276CC0"/>
    <w:rsid w:val="002962F9"/>
    <w:rsid w:val="00372BA4"/>
    <w:rsid w:val="00383E34"/>
    <w:rsid w:val="004032F2"/>
    <w:rsid w:val="004179DD"/>
    <w:rsid w:val="004D720A"/>
    <w:rsid w:val="004F4740"/>
    <w:rsid w:val="004F7AF9"/>
    <w:rsid w:val="00581687"/>
    <w:rsid w:val="005954A7"/>
    <w:rsid w:val="007678D8"/>
    <w:rsid w:val="008456D1"/>
    <w:rsid w:val="009F7AD7"/>
    <w:rsid w:val="00A65ADD"/>
    <w:rsid w:val="00A67941"/>
    <w:rsid w:val="00AE2A1E"/>
    <w:rsid w:val="00B049FD"/>
    <w:rsid w:val="00B059FB"/>
    <w:rsid w:val="00B73B90"/>
    <w:rsid w:val="00BD60B9"/>
    <w:rsid w:val="00D3686C"/>
    <w:rsid w:val="00E0248F"/>
    <w:rsid w:val="00E41D95"/>
    <w:rsid w:val="00E60C30"/>
    <w:rsid w:val="00EA012F"/>
    <w:rsid w:val="00EB22C1"/>
    <w:rsid w:val="00F361D8"/>
  </w:rsids>
  <m:mathPr>
    <m:mathFont m:val="Cambria Math"/>
    <m:brkBin m:val="before"/>
    <m:brkBinSub m:val="--"/>
    <m:smallFrac m:val="0"/>
    <m:dispDef/>
    <m:lMargin m:val="0"/>
    <m:rMargin m:val="0"/>
    <m:defJc m:val="centerGroup"/>
    <m:wrapIndent m:val="1440"/>
    <m:intLim m:val="subSup"/>
    <m:naryLim m:val="undOvr"/>
  </m:mathPr>
  <w:themeFontLang w:val="en-N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4F7C02"/>
  <w15:chartTrackingRefBased/>
  <w15:docId w15:val="{94DE54C8-9E77-49D1-A20C-D9A87C765D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N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67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567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567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67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67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67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67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67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67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67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567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567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67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67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67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67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67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6729"/>
    <w:rPr>
      <w:rFonts w:eastAsiaTheme="majorEastAsia" w:cstheme="majorBidi"/>
      <w:color w:val="272727" w:themeColor="text1" w:themeTint="D8"/>
    </w:rPr>
  </w:style>
  <w:style w:type="paragraph" w:styleId="Title">
    <w:name w:val="Title"/>
    <w:basedOn w:val="Normal"/>
    <w:next w:val="Normal"/>
    <w:link w:val="TitleChar"/>
    <w:uiPriority w:val="10"/>
    <w:qFormat/>
    <w:rsid w:val="002567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67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67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67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6729"/>
    <w:pPr>
      <w:spacing w:before="160"/>
      <w:jc w:val="center"/>
    </w:pPr>
    <w:rPr>
      <w:i/>
      <w:iCs/>
      <w:color w:val="404040" w:themeColor="text1" w:themeTint="BF"/>
    </w:rPr>
  </w:style>
  <w:style w:type="character" w:customStyle="1" w:styleId="QuoteChar">
    <w:name w:val="Quote Char"/>
    <w:basedOn w:val="DefaultParagraphFont"/>
    <w:link w:val="Quote"/>
    <w:uiPriority w:val="29"/>
    <w:rsid w:val="00256729"/>
    <w:rPr>
      <w:i/>
      <w:iCs/>
      <w:color w:val="404040" w:themeColor="text1" w:themeTint="BF"/>
    </w:rPr>
  </w:style>
  <w:style w:type="paragraph" w:styleId="ListParagraph">
    <w:name w:val="List Paragraph"/>
    <w:basedOn w:val="Normal"/>
    <w:uiPriority w:val="34"/>
    <w:qFormat/>
    <w:rsid w:val="00256729"/>
    <w:pPr>
      <w:ind w:left="720"/>
      <w:contextualSpacing/>
    </w:pPr>
  </w:style>
  <w:style w:type="character" w:styleId="IntenseEmphasis">
    <w:name w:val="Intense Emphasis"/>
    <w:basedOn w:val="DefaultParagraphFont"/>
    <w:uiPriority w:val="21"/>
    <w:qFormat/>
    <w:rsid w:val="00256729"/>
    <w:rPr>
      <w:i/>
      <w:iCs/>
      <w:color w:val="0F4761" w:themeColor="accent1" w:themeShade="BF"/>
    </w:rPr>
  </w:style>
  <w:style w:type="paragraph" w:styleId="IntenseQuote">
    <w:name w:val="Intense Quote"/>
    <w:basedOn w:val="Normal"/>
    <w:next w:val="Normal"/>
    <w:link w:val="IntenseQuoteChar"/>
    <w:uiPriority w:val="30"/>
    <w:qFormat/>
    <w:rsid w:val="002567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6729"/>
    <w:rPr>
      <w:i/>
      <w:iCs/>
      <w:color w:val="0F4761" w:themeColor="accent1" w:themeShade="BF"/>
    </w:rPr>
  </w:style>
  <w:style w:type="character" w:styleId="IntenseReference">
    <w:name w:val="Intense Reference"/>
    <w:basedOn w:val="DefaultParagraphFont"/>
    <w:uiPriority w:val="32"/>
    <w:qFormat/>
    <w:rsid w:val="0025672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53</TotalTime>
  <Pages>1</Pages>
  <Words>352</Words>
  <Characters>2008</Characters>
  <Application>Microsoft Office Word</Application>
  <DocSecurity>0</DocSecurity>
  <Lines>16</Lines>
  <Paragraphs>4</Paragraphs>
  <ScaleCrop>false</ScaleCrop>
  <Company/>
  <LinksUpToDate>false</LinksUpToDate>
  <CharactersWithSpaces>2356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sam</dc:creator>
  <cp:keywords/>
  <dc:description/>
  <cp:lastModifiedBy>samuel sam</cp:lastModifiedBy>
  <cp:revision>35</cp:revision>
  <dcterms:created xsi:type="dcterms:W3CDTF">2026-10-09T10:15:00Z</dcterms:created>
  <dcterms:modified xsi:type="dcterms:W3CDTF">2026-10-09T11:08:00Z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ded858af-ed9f-4817-af2c-76b497ab1854</vt:lpwstr>
  </property>
</Properties>
</file>