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4CE3D8" w14:textId="77777777" w:rsidR="006679E6" w:rsidRPr="006679E6" w:rsidRDefault="006679E6" w:rsidP="006E7E5A">
      <w:pPr>
        <w:pStyle w:val="Title"/>
        <w:jc w:val="center"/>
      </w:pPr>
      <w:r w:rsidRPr="006679E6">
        <w:t>Why the Game Industry has become very valuable and integrated with daily life and will continue to increase in value.</w:t>
      </w:r>
    </w:p>
    <w:p w14:paraId="4CD66AE1" w14:textId="47D5FE71" w:rsidR="002E614A" w:rsidRDefault="008819F2"/>
    <w:p w14:paraId="6232DFA0" w14:textId="766CB09B" w:rsidR="00C7376E" w:rsidRDefault="00C7376E" w:rsidP="00A83B0F">
      <w:pPr>
        <w:pStyle w:val="NormalWeb"/>
        <w:shd w:val="clear" w:color="auto" w:fill="FFFFFF"/>
        <w:spacing w:before="0" w:beforeAutospacing="0" w:after="150" w:afterAutospacing="0" w:line="360" w:lineRule="atLeast"/>
      </w:pPr>
    </w:p>
    <w:p w14:paraId="42C01754" w14:textId="2B6CBC71" w:rsidR="007657DF" w:rsidRDefault="00132CA6" w:rsidP="00132CA6">
      <w:pPr>
        <w:pStyle w:val="Heading1"/>
      </w:pPr>
      <w:r>
        <w:t>Introduction</w:t>
      </w:r>
      <w:r w:rsidR="00500098">
        <w:t>:</w:t>
      </w:r>
    </w:p>
    <w:p w14:paraId="0585F486" w14:textId="1B02D104" w:rsidR="00500098" w:rsidRPr="00500098" w:rsidRDefault="00A650DE" w:rsidP="00500098">
      <w:r>
        <w:t xml:space="preserve">The game Industry is very valuable </w:t>
      </w:r>
      <w:r w:rsidR="00F967F6">
        <w:t>globally</w:t>
      </w:r>
      <w:r w:rsidR="00BF19F6">
        <w:t xml:space="preserve"> in many way</w:t>
      </w:r>
      <w:r w:rsidR="00260B07">
        <w:t>s</w:t>
      </w:r>
      <w:r w:rsidR="00BF19F6">
        <w:t xml:space="preserve"> and is growing </w:t>
      </w:r>
      <w:r w:rsidR="00DD70E2">
        <w:t xml:space="preserve">and </w:t>
      </w:r>
      <w:r w:rsidR="00BF19F6">
        <w:t xml:space="preserve">its economic value </w:t>
      </w:r>
      <w:r w:rsidR="005065C0">
        <w:t>ha</w:t>
      </w:r>
      <w:r w:rsidR="003F038C">
        <w:t>s</w:t>
      </w:r>
      <w:r w:rsidR="005065C0">
        <w:t xml:space="preserve"> been increasing exponentially and drastically over the </w:t>
      </w:r>
      <w:r w:rsidR="00917F7A">
        <w:t>past few years</w:t>
      </w:r>
      <w:r w:rsidR="00EF58BE">
        <w:t xml:space="preserve"> even produci</w:t>
      </w:r>
      <w:r w:rsidR="002C045A">
        <w:t>ng more revenue that every other entertainment sector combined</w:t>
      </w:r>
      <w:r w:rsidR="006B2067">
        <w:t xml:space="preserve">. </w:t>
      </w:r>
      <w:proofErr w:type="spellStart"/>
      <w:r w:rsidR="006B2067">
        <w:t>Its</w:t>
      </w:r>
      <w:proofErr w:type="spellEnd"/>
      <w:r w:rsidR="006B2067">
        <w:t xml:space="preserve"> even</w:t>
      </w:r>
      <w:r w:rsidR="00975F7D">
        <w:t xml:space="preserve"> </w:t>
      </w:r>
      <w:r w:rsidR="00222975">
        <w:t xml:space="preserve">increasing </w:t>
      </w:r>
      <w:r w:rsidR="00654E19">
        <w:t xml:space="preserve">in viewership such as streaming </w:t>
      </w:r>
      <w:r w:rsidR="003D1D77">
        <w:t xml:space="preserve">and </w:t>
      </w:r>
      <w:r w:rsidR="00260B07">
        <w:t xml:space="preserve">E-sports audience even beating </w:t>
      </w:r>
      <w:r w:rsidR="00E90CF0">
        <w:t>some streaming services</w:t>
      </w:r>
      <w:r w:rsidR="004F0E81">
        <w:t>, and Tv channels and as more strides are made in this sector it will conti</w:t>
      </w:r>
      <w:r w:rsidR="004E25B3">
        <w:t>nue to increase</w:t>
      </w:r>
      <w:r w:rsidR="007D1A8A">
        <w:t xml:space="preserve"> and be integrated in our daily </w:t>
      </w:r>
      <w:proofErr w:type="gramStart"/>
      <w:r w:rsidR="007D1A8A">
        <w:t>lives.</w:t>
      </w:r>
      <w:r w:rsidR="000F6A31">
        <w:t>-</w:t>
      </w:r>
      <w:proofErr w:type="gramEnd"/>
    </w:p>
    <w:p w14:paraId="15B18309" w14:textId="55FCB1F1" w:rsidR="00132CA6" w:rsidRDefault="00132CA6" w:rsidP="00132CA6"/>
    <w:p w14:paraId="5A435F8D" w14:textId="65B58314" w:rsidR="00132CA6" w:rsidRDefault="00132CA6" w:rsidP="00132CA6"/>
    <w:p w14:paraId="7F7294D1" w14:textId="77777777" w:rsidR="00132CA6" w:rsidRPr="00132CA6" w:rsidRDefault="00132CA6" w:rsidP="00132CA6"/>
    <w:p w14:paraId="7983E75F" w14:textId="712D5529" w:rsidR="00C7376E" w:rsidRDefault="00C7376E" w:rsidP="00BB2491">
      <w:pPr>
        <w:pStyle w:val="Heading1"/>
      </w:pPr>
      <w:r>
        <w:t xml:space="preserve">The </w:t>
      </w:r>
      <w:r w:rsidR="00E050A1">
        <w:t>Value of the game Industry:</w:t>
      </w:r>
    </w:p>
    <w:p w14:paraId="48D18262" w14:textId="2E513338" w:rsidR="00203413" w:rsidRPr="0056724B" w:rsidRDefault="006679E6" w:rsidP="00A83B0F">
      <w:pPr>
        <w:pStyle w:val="NormalWeb"/>
        <w:shd w:val="clear" w:color="auto" w:fill="FFFFFF"/>
        <w:spacing w:before="0" w:beforeAutospacing="0" w:after="150" w:afterAutospacing="0" w:line="360" w:lineRule="atLeast"/>
        <w:rPr>
          <w:rFonts w:asciiTheme="minorHAnsi" w:hAnsiTheme="minorHAnsi" w:cstheme="minorHAnsi"/>
          <w:color w:val="FF0000"/>
          <w:spacing w:val="3"/>
          <w:sz w:val="22"/>
          <w:szCs w:val="22"/>
          <w:shd w:val="clear" w:color="auto" w:fill="FFFFFF"/>
        </w:rPr>
      </w:pPr>
      <w:r w:rsidRPr="0080027B">
        <w:rPr>
          <w:rFonts w:asciiTheme="minorHAnsi" w:hAnsiTheme="minorHAnsi" w:cstheme="minorHAnsi"/>
          <w:sz w:val="22"/>
          <w:szCs w:val="22"/>
        </w:rPr>
        <w:t xml:space="preserve">The value of the game Industry </w:t>
      </w:r>
      <w:proofErr w:type="spellStart"/>
      <w:r w:rsidRPr="0080027B">
        <w:rPr>
          <w:rFonts w:asciiTheme="minorHAnsi" w:hAnsiTheme="minorHAnsi" w:cstheme="minorHAnsi"/>
          <w:sz w:val="22"/>
          <w:szCs w:val="22"/>
        </w:rPr>
        <w:t>as</w:t>
      </w:r>
      <w:proofErr w:type="spellEnd"/>
      <w:r w:rsidRPr="0080027B">
        <w:rPr>
          <w:rFonts w:asciiTheme="minorHAnsi" w:hAnsiTheme="minorHAnsi" w:cstheme="minorHAnsi"/>
          <w:sz w:val="22"/>
          <w:szCs w:val="22"/>
        </w:rPr>
        <w:t xml:space="preserve"> been growing and has continued to surge and seems as though it will continue to do so</w:t>
      </w:r>
      <w:r w:rsidR="00940836" w:rsidRPr="0080027B">
        <w:rPr>
          <w:rFonts w:asciiTheme="minorHAnsi" w:hAnsiTheme="minorHAnsi" w:cstheme="minorHAnsi"/>
          <w:sz w:val="22"/>
          <w:szCs w:val="22"/>
        </w:rPr>
        <w:t xml:space="preserve"> exponentially</w:t>
      </w:r>
      <w:r w:rsidRPr="0080027B">
        <w:rPr>
          <w:rFonts w:asciiTheme="minorHAnsi" w:hAnsiTheme="minorHAnsi" w:cstheme="minorHAnsi"/>
          <w:sz w:val="22"/>
          <w:szCs w:val="22"/>
        </w:rPr>
        <w:t xml:space="preserve">, both globally and in the UK. The chart below shows the monetary value of the game industry from </w:t>
      </w:r>
      <w:r w:rsidR="00A83B0F" w:rsidRPr="0080027B">
        <w:rPr>
          <w:rFonts w:asciiTheme="minorHAnsi" w:hAnsiTheme="minorHAnsi" w:cstheme="minorHAnsi"/>
          <w:sz w:val="22"/>
          <w:szCs w:val="22"/>
        </w:rPr>
        <w:t>2012 – 2023</w:t>
      </w:r>
      <w:r w:rsidR="00C05235">
        <w:rPr>
          <w:rFonts w:asciiTheme="minorHAnsi" w:hAnsiTheme="minorHAnsi" w:cstheme="minorHAnsi"/>
          <w:sz w:val="22"/>
          <w:szCs w:val="22"/>
        </w:rPr>
        <w:t xml:space="preserve"> (</w:t>
      </w:r>
      <w:r w:rsidR="00C05235" w:rsidRPr="00323B2C">
        <w:rPr>
          <w:rFonts w:asciiTheme="majorHAnsi" w:hAnsiTheme="majorHAnsi" w:cstheme="majorHAnsi"/>
          <w:color w:val="484848"/>
          <w:sz w:val="22"/>
          <w:szCs w:val="22"/>
          <w:shd w:val="clear" w:color="auto" w:fill="FFFFFF"/>
        </w:rPr>
        <w:t xml:space="preserve">Statista, </w:t>
      </w:r>
      <w:proofErr w:type="spellStart"/>
      <w:r w:rsidR="00C05235" w:rsidRPr="00323B2C">
        <w:rPr>
          <w:rFonts w:asciiTheme="majorHAnsi" w:hAnsiTheme="majorHAnsi" w:cstheme="majorHAnsi"/>
          <w:color w:val="484848"/>
          <w:sz w:val="22"/>
          <w:szCs w:val="22"/>
          <w:shd w:val="clear" w:color="auto" w:fill="FFFFFF"/>
        </w:rPr>
        <w:t>NewZoo</w:t>
      </w:r>
      <w:proofErr w:type="spellEnd"/>
      <w:r w:rsidR="005F7E95">
        <w:rPr>
          <w:rFonts w:asciiTheme="majorHAnsi" w:hAnsiTheme="majorHAnsi" w:cstheme="majorHAnsi"/>
          <w:color w:val="484848"/>
          <w:sz w:val="22"/>
          <w:szCs w:val="22"/>
          <w:shd w:val="clear" w:color="auto" w:fill="FFFFFF"/>
        </w:rPr>
        <w:t xml:space="preserve"> 2020</w:t>
      </w:r>
      <w:r w:rsidR="00C05235">
        <w:rPr>
          <w:rFonts w:asciiTheme="minorHAnsi" w:hAnsiTheme="minorHAnsi" w:cstheme="minorHAnsi"/>
          <w:sz w:val="22"/>
          <w:szCs w:val="22"/>
        </w:rPr>
        <w:t>)</w:t>
      </w:r>
      <w:r w:rsidR="00323B2C">
        <w:rPr>
          <w:rFonts w:asciiTheme="minorHAnsi" w:hAnsiTheme="minorHAnsi" w:cstheme="minorHAnsi"/>
          <w:sz w:val="22"/>
          <w:szCs w:val="22"/>
        </w:rPr>
        <w:t xml:space="preserve">. </w:t>
      </w:r>
      <w:commentRangeStart w:id="0"/>
      <w:r w:rsidR="00A83B0F" w:rsidRPr="00742C4B">
        <w:rPr>
          <w:rFonts w:asciiTheme="minorHAnsi" w:hAnsiTheme="minorHAnsi" w:cstheme="minorHAnsi"/>
          <w:sz w:val="22"/>
          <w:szCs w:val="22"/>
          <w:shd w:val="clear" w:color="auto" w:fill="FFFFFF"/>
        </w:rPr>
        <w:t xml:space="preserve">The </w:t>
      </w:r>
      <w:r w:rsidR="00587B9A" w:rsidRPr="00742C4B">
        <w:rPr>
          <w:rFonts w:asciiTheme="minorHAnsi" w:hAnsiTheme="minorHAnsi" w:cstheme="minorHAnsi"/>
          <w:sz w:val="22"/>
          <w:szCs w:val="22"/>
          <w:shd w:val="clear" w:color="auto" w:fill="FFFFFF"/>
        </w:rPr>
        <w:t xml:space="preserve">Global </w:t>
      </w:r>
      <w:r w:rsidR="00A83B0F" w:rsidRPr="00742C4B">
        <w:rPr>
          <w:rFonts w:asciiTheme="minorHAnsi" w:hAnsiTheme="minorHAnsi" w:cstheme="minorHAnsi"/>
          <w:sz w:val="22"/>
          <w:szCs w:val="22"/>
          <w:shd w:val="clear" w:color="auto" w:fill="FFFFFF"/>
        </w:rPr>
        <w:t>Video Gaming Industry is now estimated to be worth $159.3 Billion in 2020</w:t>
      </w:r>
      <w:r w:rsidR="00587B9A" w:rsidRPr="00742C4B">
        <w:rPr>
          <w:rFonts w:asciiTheme="minorHAnsi" w:hAnsiTheme="minorHAnsi" w:cstheme="minorHAnsi"/>
          <w:sz w:val="22"/>
          <w:szCs w:val="22"/>
          <w:shd w:val="clear" w:color="auto" w:fill="FFFFFF"/>
        </w:rPr>
        <w:t xml:space="preserve"> currently and expected to finish at above $165</w:t>
      </w:r>
      <w:commentRangeEnd w:id="0"/>
      <w:r w:rsidR="008819F2">
        <w:rPr>
          <w:rStyle w:val="CommentReference"/>
          <w:rFonts w:asciiTheme="minorHAnsi" w:eastAsiaTheme="minorHAnsi" w:hAnsiTheme="minorHAnsi" w:cstheme="minorBidi"/>
          <w:lang w:eastAsia="en-US"/>
        </w:rPr>
        <w:commentReference w:id="0"/>
      </w:r>
      <w:r w:rsidR="00A83B0F" w:rsidRPr="00742C4B">
        <w:rPr>
          <w:rFonts w:asciiTheme="minorHAnsi" w:hAnsiTheme="minorHAnsi" w:cstheme="minorHAnsi"/>
          <w:sz w:val="22"/>
          <w:szCs w:val="22"/>
          <w:shd w:val="clear" w:color="auto" w:fill="FFFFFF"/>
        </w:rPr>
        <w:t>, which is a sizeable increase of 9.3% from 2019</w:t>
      </w:r>
      <w:r w:rsidR="00587B9A" w:rsidRPr="00742C4B">
        <w:rPr>
          <w:rFonts w:asciiTheme="minorHAnsi" w:hAnsiTheme="minorHAnsi" w:cstheme="minorHAnsi"/>
          <w:sz w:val="22"/>
          <w:szCs w:val="22"/>
          <w:shd w:val="clear" w:color="auto" w:fill="FFFFFF"/>
        </w:rPr>
        <w:t xml:space="preserve"> at $151 billion</w:t>
      </w:r>
      <w:r w:rsidR="00A83B0F" w:rsidRPr="00742C4B">
        <w:rPr>
          <w:rFonts w:asciiTheme="minorHAnsi" w:hAnsiTheme="minorHAnsi" w:cstheme="minorHAnsi"/>
          <w:sz w:val="22"/>
          <w:szCs w:val="22"/>
          <w:shd w:val="clear" w:color="auto" w:fill="FFFFFF"/>
        </w:rPr>
        <w:t>.</w:t>
      </w:r>
      <w:r w:rsidR="00A83B0F" w:rsidRPr="00742C4B">
        <w:rPr>
          <w:rFonts w:ascii="Helvetica" w:hAnsi="Helvetica" w:cs="Helvetica"/>
          <w:sz w:val="22"/>
          <w:szCs w:val="22"/>
          <w:shd w:val="clear" w:color="auto" w:fill="FFFFFF"/>
        </w:rPr>
        <w:t> </w:t>
      </w:r>
      <w:r w:rsidR="00A83B0F" w:rsidRPr="00742C4B">
        <w:rPr>
          <w:rFonts w:asciiTheme="minorHAnsi" w:hAnsiTheme="minorHAnsi" w:cstheme="minorHAnsi"/>
          <w:sz w:val="22"/>
          <w:szCs w:val="22"/>
          <w:shd w:val="clear" w:color="auto" w:fill="FFFFFF"/>
        </w:rPr>
        <w:t>The graph also</w:t>
      </w:r>
      <w:r w:rsidR="00A83B0F" w:rsidRPr="00742C4B">
        <w:rPr>
          <w:rFonts w:cstheme="minorHAnsi"/>
          <w:shd w:val="clear" w:color="auto" w:fill="FFFFFF"/>
        </w:rPr>
        <w:t xml:space="preserve"> </w:t>
      </w:r>
      <w:r w:rsidR="00A83B0F" w:rsidRPr="00742C4B">
        <w:rPr>
          <w:rFonts w:asciiTheme="minorHAnsi" w:hAnsiTheme="minorHAnsi" w:cstheme="minorHAnsi"/>
          <w:sz w:val="22"/>
          <w:szCs w:val="22"/>
          <w:shd w:val="clear" w:color="auto" w:fill="FFFFFF"/>
        </w:rPr>
        <w:t>estimate</w:t>
      </w:r>
      <w:r w:rsidR="00EE2E88" w:rsidRPr="00742C4B">
        <w:rPr>
          <w:rFonts w:asciiTheme="minorHAnsi" w:hAnsiTheme="minorHAnsi" w:cstheme="minorHAnsi"/>
          <w:sz w:val="22"/>
          <w:szCs w:val="22"/>
          <w:shd w:val="clear" w:color="auto" w:fill="FFFFFF"/>
        </w:rPr>
        <w:t>s</w:t>
      </w:r>
      <w:r w:rsidR="00A83B0F" w:rsidRPr="00742C4B">
        <w:rPr>
          <w:rFonts w:asciiTheme="minorHAnsi" w:hAnsiTheme="minorHAnsi" w:cstheme="minorHAnsi"/>
          <w:sz w:val="22"/>
          <w:szCs w:val="22"/>
          <w:shd w:val="clear" w:color="auto" w:fill="FFFFFF"/>
        </w:rPr>
        <w:t xml:space="preserve"> the video gaming industry to be worth $200 Billion by 2023.</w:t>
      </w:r>
      <w:r w:rsidR="00A83B0F" w:rsidRPr="00742C4B">
        <w:rPr>
          <w:rFonts w:cstheme="minorHAnsi"/>
          <w:shd w:val="clear" w:color="auto" w:fill="FFFFFF"/>
        </w:rPr>
        <w:t xml:space="preserve"> </w:t>
      </w:r>
      <w:r w:rsidR="00A83B0F" w:rsidRPr="00742C4B">
        <w:rPr>
          <w:rFonts w:asciiTheme="minorHAnsi" w:hAnsiTheme="minorHAnsi" w:cstheme="minorHAnsi"/>
          <w:sz w:val="22"/>
          <w:szCs w:val="22"/>
        </w:rPr>
        <w:t>Asia Pacific is expected to be worth approximately $78 Billion in 2020 with China expected to contribute $40.9 Billion of consumer spending on gaming and the USA just under that with $36.9 Billion</w:t>
      </w:r>
      <w:r w:rsidR="00940836" w:rsidRPr="00742C4B">
        <w:rPr>
          <w:rFonts w:asciiTheme="minorHAnsi" w:hAnsiTheme="minorHAnsi" w:cstheme="minorHAnsi"/>
          <w:sz w:val="22"/>
          <w:szCs w:val="22"/>
        </w:rPr>
        <w:t xml:space="preserve"> </w:t>
      </w:r>
      <w:r w:rsidR="00742C4B" w:rsidRPr="00742C4B">
        <w:rPr>
          <w:rFonts w:asciiTheme="minorHAnsi" w:hAnsiTheme="minorHAnsi" w:cstheme="minorHAnsi"/>
          <w:sz w:val="22"/>
          <w:szCs w:val="22"/>
        </w:rPr>
        <w:t>and</w:t>
      </w:r>
      <w:r w:rsidR="00940836" w:rsidRPr="00742C4B">
        <w:rPr>
          <w:rFonts w:asciiTheme="minorHAnsi" w:hAnsiTheme="minorHAnsi" w:cstheme="minorHAnsi"/>
          <w:sz w:val="22"/>
          <w:szCs w:val="22"/>
        </w:rPr>
        <w:t xml:space="preserve"> the UK contributing </w:t>
      </w:r>
      <w:r w:rsidR="00940836" w:rsidRPr="00742C4B">
        <w:rPr>
          <w:rFonts w:asciiTheme="minorHAnsi" w:hAnsiTheme="minorHAnsi" w:cstheme="minorHAnsi"/>
          <w:spacing w:val="3"/>
          <w:sz w:val="22"/>
          <w:szCs w:val="22"/>
          <w:shd w:val="clear" w:color="auto" w:fill="FFFFFF"/>
        </w:rPr>
        <w:t xml:space="preserve">£4 billion ($5.1 billion) and is expected to nearly triple to £10 billion ($12.8 billion) by </w:t>
      </w:r>
      <w:r w:rsidR="00940836" w:rsidRPr="005F7E95">
        <w:rPr>
          <w:rFonts w:asciiTheme="minorHAnsi" w:hAnsiTheme="minorHAnsi" w:cstheme="minorHAnsi"/>
          <w:spacing w:val="3"/>
          <w:sz w:val="22"/>
          <w:szCs w:val="22"/>
          <w:shd w:val="clear" w:color="auto" w:fill="FFFFFF"/>
        </w:rPr>
        <w:t>2023</w:t>
      </w:r>
      <w:r w:rsidR="00203413" w:rsidRPr="005F7E95">
        <w:rPr>
          <w:rFonts w:asciiTheme="minorHAnsi" w:hAnsiTheme="minorHAnsi" w:cstheme="minorHAnsi"/>
          <w:spacing w:val="3"/>
          <w:sz w:val="22"/>
          <w:szCs w:val="22"/>
          <w:shd w:val="clear" w:color="auto" w:fill="FFFFFF"/>
        </w:rPr>
        <w:t> </w:t>
      </w:r>
      <w:r w:rsidR="005F7E95" w:rsidRPr="005F7E95">
        <w:rPr>
          <w:rFonts w:asciiTheme="minorHAnsi" w:hAnsiTheme="minorHAnsi" w:cstheme="minorHAnsi"/>
          <w:spacing w:val="3"/>
          <w:sz w:val="22"/>
          <w:szCs w:val="22"/>
          <w:shd w:val="clear" w:color="auto" w:fill="FFFFFF"/>
        </w:rPr>
        <w:t>(</w:t>
      </w:r>
      <w:hyperlink r:id="rId9" w:tgtFrame="_self" w:history="1">
        <w:r w:rsidR="00203413" w:rsidRPr="005F7E95">
          <w:rPr>
            <w:rStyle w:val="Strong"/>
            <w:rFonts w:asciiTheme="minorHAnsi" w:hAnsiTheme="minorHAnsi" w:cstheme="minorHAnsi"/>
            <w:spacing w:val="3"/>
            <w:sz w:val="22"/>
            <w:szCs w:val="22"/>
            <w:shd w:val="clear" w:color="auto" w:fill="FFFFFF"/>
          </w:rPr>
          <w:t>Robert Walters</w:t>
        </w:r>
      </w:hyperlink>
      <w:r w:rsidR="005F7E95" w:rsidRPr="005F7E95">
        <w:rPr>
          <w:rStyle w:val="Strong"/>
          <w:rFonts w:asciiTheme="minorHAnsi" w:hAnsiTheme="minorHAnsi" w:cstheme="minorHAnsi"/>
          <w:spacing w:val="3"/>
          <w:sz w:val="22"/>
          <w:szCs w:val="22"/>
          <w:shd w:val="clear" w:color="auto" w:fill="FFFFFF"/>
        </w:rPr>
        <w:t xml:space="preserve"> 2020)</w:t>
      </w:r>
      <w:r w:rsidR="00203413" w:rsidRPr="005F7E95">
        <w:rPr>
          <w:rStyle w:val="Emphasis"/>
          <w:rFonts w:asciiTheme="minorHAnsi" w:hAnsiTheme="minorHAnsi" w:cstheme="minorHAnsi"/>
          <w:spacing w:val="3"/>
          <w:sz w:val="22"/>
          <w:szCs w:val="22"/>
          <w:shd w:val="clear" w:color="auto" w:fill="FFFFFF"/>
        </w:rPr>
        <w:t>.</w:t>
      </w:r>
    </w:p>
    <w:p w14:paraId="674D11FF" w14:textId="1B885EC1" w:rsidR="006679E6" w:rsidRDefault="001B0456">
      <w:r w:rsidRPr="001B0456">
        <w:rPr>
          <w:noProof/>
        </w:rPr>
        <w:lastRenderedPageBreak/>
        <w:drawing>
          <wp:inline distT="0" distB="0" distL="0" distR="0" wp14:anchorId="25185275" wp14:editId="31200814">
            <wp:extent cx="5287113" cy="323895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87113" cy="3238952"/>
                    </a:xfrm>
                    <a:prstGeom prst="rect">
                      <a:avLst/>
                    </a:prstGeom>
                  </pic:spPr>
                </pic:pic>
              </a:graphicData>
            </a:graphic>
          </wp:inline>
        </w:drawing>
      </w:r>
    </w:p>
    <w:p w14:paraId="59A7DA6B" w14:textId="0F4C6F1F" w:rsidR="00EE2E88" w:rsidRDefault="00EE2E88"/>
    <w:p w14:paraId="510A4B37" w14:textId="1BDF55E0" w:rsidR="00EE2E88" w:rsidRDefault="00EE2E88">
      <w:pPr>
        <w:rPr>
          <w:rFonts w:cstheme="minorHAnsi"/>
          <w:color w:val="FF0000"/>
          <w:shd w:val="clear" w:color="auto" w:fill="FFFFFF"/>
        </w:rPr>
      </w:pPr>
      <w:r>
        <w:t xml:space="preserve">The game industry is worth more than double the entertainment industries such as books, movies, TV. </w:t>
      </w:r>
      <w:r w:rsidR="00316889">
        <w:t xml:space="preserve">In </w:t>
      </w:r>
      <w:r w:rsidR="00260487">
        <w:t xml:space="preserve">2019, </w:t>
      </w:r>
      <w:r w:rsidR="00316889">
        <w:rPr>
          <w:rFonts w:cstheme="minorHAnsi"/>
          <w:shd w:val="clear" w:color="auto" w:fill="FFFFFF"/>
        </w:rPr>
        <w:t>t</w:t>
      </w:r>
      <w:r w:rsidRPr="008F42F8">
        <w:rPr>
          <w:rFonts w:cstheme="minorHAnsi"/>
          <w:shd w:val="clear" w:color="auto" w:fill="FFFFFF"/>
        </w:rPr>
        <w:t xml:space="preserve">he global games market is estimated to generate $152.1 billion from 2.5 billion gamers around the world. By comparison, the global box office industry was worth $41.7 billion while global music revenues reached $19.1 billion in 2018. </w:t>
      </w:r>
      <w:r w:rsidR="00E70D6C">
        <w:rPr>
          <w:rFonts w:cstheme="minorHAnsi"/>
          <w:shd w:val="clear" w:color="auto" w:fill="FFFFFF"/>
        </w:rPr>
        <w:t>(</w:t>
      </w:r>
      <w:r w:rsidR="00E70D6C" w:rsidRPr="005A6D64">
        <w:rPr>
          <w:rFonts w:asciiTheme="majorHAnsi" w:hAnsiTheme="majorHAnsi" w:cstheme="majorHAnsi"/>
          <w:shd w:val="clear" w:color="auto" w:fill="FFFFFF"/>
        </w:rPr>
        <w:t xml:space="preserve">Samuel Stewart </w:t>
      </w:r>
      <w:r w:rsidR="005A6D64" w:rsidRPr="005A6D64">
        <w:rPr>
          <w:rFonts w:asciiTheme="majorHAnsi" w:hAnsiTheme="majorHAnsi" w:cstheme="majorHAnsi"/>
          <w:shd w:val="clear" w:color="auto" w:fill="FFFFFF"/>
        </w:rPr>
        <w:t>2019</w:t>
      </w:r>
      <w:r w:rsidR="00E70D6C">
        <w:rPr>
          <w:rFonts w:cstheme="minorHAnsi"/>
          <w:shd w:val="clear" w:color="auto" w:fill="FFFFFF"/>
        </w:rPr>
        <w:t>)</w:t>
      </w:r>
      <w:r w:rsidRPr="00350A1D">
        <w:rPr>
          <w:rFonts w:cstheme="minorHAnsi"/>
          <w:color w:val="FF0000"/>
          <w:shd w:val="clear" w:color="auto" w:fill="FFFFFF"/>
        </w:rPr>
        <w:t xml:space="preserve"> </w:t>
      </w:r>
    </w:p>
    <w:p w14:paraId="344C67A5" w14:textId="1F098275" w:rsidR="007776BD" w:rsidRPr="007776BD" w:rsidRDefault="007776BD" w:rsidP="007776BD">
      <w:pPr>
        <w:shd w:val="clear" w:color="auto" w:fill="FFFFFF"/>
        <w:spacing w:after="0" w:line="240" w:lineRule="auto"/>
        <w:jc w:val="both"/>
        <w:rPr>
          <w:rFonts w:asciiTheme="majorHAnsi" w:eastAsia="Times New Roman" w:hAnsiTheme="majorHAnsi" w:cstheme="majorHAnsi"/>
          <w:lang w:eastAsia="en-GB"/>
        </w:rPr>
      </w:pPr>
      <w:r w:rsidRPr="007776BD">
        <w:rPr>
          <w:rFonts w:asciiTheme="majorHAnsi" w:hAnsiTheme="majorHAnsi" w:cstheme="majorHAnsi"/>
        </w:rPr>
        <w:t>(</w:t>
      </w:r>
      <w:hyperlink r:id="rId11" w:history="1">
        <w:r w:rsidRPr="007776BD">
          <w:rPr>
            <w:rStyle w:val="Hyperlink"/>
            <w:rFonts w:asciiTheme="majorHAnsi" w:hAnsiTheme="majorHAnsi" w:cstheme="majorHAnsi"/>
            <w:color w:val="auto"/>
            <w:spacing w:val="3"/>
            <w:u w:val="none"/>
            <w:shd w:val="clear" w:color="auto" w:fill="FFFFFF"/>
          </w:rPr>
          <w:t xml:space="preserve">Kayleigh </w:t>
        </w:r>
        <w:proofErr w:type="spellStart"/>
        <w:r w:rsidRPr="007776BD">
          <w:rPr>
            <w:rStyle w:val="Hyperlink"/>
            <w:rFonts w:asciiTheme="majorHAnsi" w:hAnsiTheme="majorHAnsi" w:cstheme="majorHAnsi"/>
            <w:color w:val="auto"/>
            <w:spacing w:val="3"/>
            <w:u w:val="none"/>
            <w:shd w:val="clear" w:color="auto" w:fill="FFFFFF"/>
          </w:rPr>
          <w:t>Partleton</w:t>
        </w:r>
        <w:proofErr w:type="spellEnd"/>
      </w:hyperlink>
      <w:r w:rsidRPr="007776BD">
        <w:rPr>
          <w:rFonts w:asciiTheme="majorHAnsi" w:hAnsiTheme="majorHAnsi" w:cstheme="majorHAnsi"/>
          <w:spacing w:val="3"/>
          <w:shd w:val="clear" w:color="auto" w:fill="FFFFFF"/>
        </w:rPr>
        <w:t xml:space="preserve"> 2019)</w:t>
      </w:r>
    </w:p>
    <w:p w14:paraId="2D9432D0" w14:textId="296E225E" w:rsidR="00203413" w:rsidRPr="00742C4B" w:rsidRDefault="00203413" w:rsidP="00C7376E">
      <w:pPr>
        <w:shd w:val="clear" w:color="auto" w:fill="FFFFFF"/>
        <w:spacing w:after="0" w:line="240" w:lineRule="auto"/>
        <w:jc w:val="both"/>
        <w:rPr>
          <w:rFonts w:eastAsia="Times New Roman" w:cstheme="minorHAnsi"/>
          <w:lang w:eastAsia="en-GB"/>
        </w:rPr>
      </w:pPr>
    </w:p>
    <w:p w14:paraId="4D514545" w14:textId="6AA49244" w:rsidR="00C7376E" w:rsidRDefault="00C7376E">
      <w:pPr>
        <w:rPr>
          <w:rFonts w:cstheme="minorHAnsi"/>
        </w:rPr>
      </w:pPr>
      <w:r w:rsidRPr="00A116E4">
        <w:rPr>
          <w:b/>
          <w:bCs/>
          <w:noProof/>
          <w:sz w:val="18"/>
          <w:szCs w:val="18"/>
        </w:rPr>
        <w:drawing>
          <wp:inline distT="0" distB="0" distL="0" distR="0" wp14:anchorId="3C632969" wp14:editId="4338871F">
            <wp:extent cx="4896533" cy="3305636"/>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6533" cy="3305636"/>
                    </a:xfrm>
                    <a:prstGeom prst="rect">
                      <a:avLst/>
                    </a:prstGeom>
                  </pic:spPr>
                </pic:pic>
              </a:graphicData>
            </a:graphic>
          </wp:inline>
        </w:drawing>
      </w:r>
    </w:p>
    <w:p w14:paraId="468C2B05" w14:textId="0E169893" w:rsidR="00C7376E" w:rsidRDefault="00C7376E">
      <w:pPr>
        <w:rPr>
          <w:rFonts w:cstheme="minorHAnsi"/>
        </w:rPr>
      </w:pPr>
      <w:r>
        <w:rPr>
          <w:rFonts w:cstheme="minorHAnsi"/>
        </w:rPr>
        <w:t>The graph above is the UK sector.</w:t>
      </w:r>
    </w:p>
    <w:p w14:paraId="774333C5" w14:textId="7328F1CA" w:rsidR="00C7376E" w:rsidRDefault="00C7376E">
      <w:pPr>
        <w:rPr>
          <w:rFonts w:cstheme="minorHAnsi"/>
        </w:rPr>
      </w:pPr>
    </w:p>
    <w:p w14:paraId="5792DB02" w14:textId="635CFDC7" w:rsidR="00E050A1" w:rsidRPr="00BB2491" w:rsidRDefault="00E050A1" w:rsidP="00BB2491">
      <w:pPr>
        <w:pStyle w:val="Heading1"/>
      </w:pPr>
      <w:r w:rsidRPr="00BB2491">
        <w:lastRenderedPageBreak/>
        <w:t>The economic value:</w:t>
      </w:r>
    </w:p>
    <w:p w14:paraId="45330A84" w14:textId="52273DB9" w:rsidR="008517C2" w:rsidRDefault="008517C2">
      <w:pPr>
        <w:rPr>
          <w:rFonts w:cstheme="minorHAnsi"/>
        </w:rPr>
      </w:pPr>
    </w:p>
    <w:p w14:paraId="4677BEE5" w14:textId="78208076" w:rsidR="008517C2" w:rsidRPr="00BB2491" w:rsidRDefault="008517C2" w:rsidP="00BB2491">
      <w:pPr>
        <w:pStyle w:val="Heading2"/>
      </w:pPr>
      <w:r w:rsidRPr="00BB2491">
        <w:t>Jobs</w:t>
      </w:r>
    </w:p>
    <w:p w14:paraId="15B02D46" w14:textId="4AA7F77E" w:rsidR="00E67534" w:rsidRDefault="00E67534">
      <w:pPr>
        <w:rPr>
          <w:rFonts w:cstheme="minorHAnsi"/>
          <w:color w:val="222222"/>
          <w:shd w:val="clear" w:color="auto" w:fill="FFFFFF"/>
        </w:rPr>
      </w:pPr>
      <w:r>
        <w:rPr>
          <w:rFonts w:cstheme="minorHAnsi"/>
          <w:color w:val="222222"/>
          <w:shd w:val="clear" w:color="auto" w:fill="FFFFFF"/>
        </w:rPr>
        <w:t xml:space="preserve">The </w:t>
      </w:r>
      <w:r w:rsidRPr="00E67534">
        <w:rPr>
          <w:rFonts w:cstheme="minorHAnsi"/>
          <w:color w:val="222222"/>
          <w:shd w:val="clear" w:color="auto" w:fill="FFFFFF"/>
        </w:rPr>
        <w:t>Games industry contributes £2.87bn to UK economy, supports nearly 50,000 jobs.</w:t>
      </w:r>
      <w:r>
        <w:rPr>
          <w:rFonts w:cstheme="minorHAnsi"/>
          <w:color w:val="222222"/>
          <w:shd w:val="clear" w:color="auto" w:fill="FFFFFF"/>
        </w:rPr>
        <w:t xml:space="preserve"> </w:t>
      </w:r>
    </w:p>
    <w:p w14:paraId="3E663458" w14:textId="63652219" w:rsidR="00203413" w:rsidRDefault="00E67534">
      <w:pPr>
        <w:rPr>
          <w:rFonts w:cstheme="minorHAnsi"/>
        </w:rPr>
      </w:pPr>
      <w:r w:rsidRPr="00E67534">
        <w:rPr>
          <w:rFonts w:cstheme="minorHAnsi"/>
        </w:rPr>
        <w:t>"</w:t>
      </w:r>
      <w:commentRangeStart w:id="1"/>
      <w:r w:rsidRPr="00E67534">
        <w:rPr>
          <w:rFonts w:cstheme="minorHAnsi"/>
        </w:rPr>
        <w:t>Many might be surprised that the games industry contributed over 47,000 jobs, directly and indirectly, including over 16,000 in development and publishing roles, and the figures show that the creative ecosystem across our screen sectors is healthy and a critical part of the creative industries story in the UK - the fastest growing sector in the economy,</w:t>
      </w:r>
      <w:commentRangeEnd w:id="1"/>
      <w:r w:rsidR="008819F2">
        <w:rPr>
          <w:rStyle w:val="CommentReference"/>
        </w:rPr>
        <w:commentReference w:id="1"/>
      </w:r>
      <w:r w:rsidRPr="00E67534">
        <w:rPr>
          <w:rFonts w:cstheme="minorHAnsi"/>
        </w:rPr>
        <w:t>"</w:t>
      </w:r>
      <w:r>
        <w:rPr>
          <w:rFonts w:cstheme="minorHAnsi"/>
        </w:rPr>
        <w:t xml:space="preserve"> quoted by </w:t>
      </w:r>
      <w:r w:rsidRPr="00E67534">
        <w:rPr>
          <w:rFonts w:cstheme="minorHAnsi"/>
        </w:rPr>
        <w:t>CEO Dr Jo Twist</w:t>
      </w:r>
    </w:p>
    <w:p w14:paraId="17855DC6" w14:textId="31E03077" w:rsidR="00E67534" w:rsidRDefault="00BB2491" w:rsidP="00E67534">
      <w:pPr>
        <w:rPr>
          <w:rFonts w:cstheme="minorHAnsi"/>
        </w:rPr>
      </w:pPr>
      <w:r>
        <w:rPr>
          <w:rFonts w:cstheme="minorHAnsi"/>
        </w:rPr>
        <w:t>“</w:t>
      </w:r>
      <w:commentRangeStart w:id="2"/>
      <w:r>
        <w:rPr>
          <w:rFonts w:cstheme="minorHAnsi"/>
        </w:rPr>
        <w:t>T</w:t>
      </w:r>
      <w:r w:rsidR="00E67534" w:rsidRPr="00E67534">
        <w:rPr>
          <w:rFonts w:cstheme="minorHAnsi"/>
        </w:rPr>
        <w:t>he number of people directly employed by the</w:t>
      </w:r>
      <w:r>
        <w:rPr>
          <w:rFonts w:cstheme="minorHAnsi"/>
        </w:rPr>
        <w:t xml:space="preserve"> Gaming</w:t>
      </w:r>
      <w:r w:rsidR="00E67534" w:rsidRPr="00E67534">
        <w:rPr>
          <w:rFonts w:cstheme="minorHAnsi"/>
        </w:rPr>
        <w:t xml:space="preserve"> industry </w:t>
      </w:r>
      <w:r>
        <w:rPr>
          <w:rFonts w:cstheme="minorHAnsi"/>
        </w:rPr>
        <w:t xml:space="preserve">in the UK </w:t>
      </w:r>
      <w:r w:rsidR="00E67534" w:rsidRPr="00E67534">
        <w:rPr>
          <w:rFonts w:cstheme="minorHAnsi"/>
        </w:rPr>
        <w:t>(e.g. development, publishing, retail) was reported as 20,430 FTEs, and contributing £1.52 billion</w:t>
      </w:r>
      <w:r>
        <w:rPr>
          <w:rFonts w:cstheme="minorHAnsi"/>
        </w:rPr>
        <w:t xml:space="preserve"> to the UK economy however when you include jobs that a result from the direct jobs</w:t>
      </w:r>
      <w:r w:rsidR="00E67534" w:rsidRPr="00E67534">
        <w:rPr>
          <w:rFonts w:cstheme="minorHAnsi"/>
        </w:rPr>
        <w:t xml:space="preserve"> </w:t>
      </w:r>
      <w:proofErr w:type="gramStart"/>
      <w:r w:rsidR="00E67534" w:rsidRPr="00E67534">
        <w:rPr>
          <w:rFonts w:cstheme="minorHAnsi"/>
        </w:rPr>
        <w:t xml:space="preserve">( </w:t>
      </w:r>
      <w:r>
        <w:rPr>
          <w:rFonts w:cstheme="minorHAnsi"/>
        </w:rPr>
        <w:t>job</w:t>
      </w:r>
      <w:r w:rsidR="00525D09">
        <w:rPr>
          <w:rFonts w:cstheme="minorHAnsi"/>
        </w:rPr>
        <w:t>s</w:t>
      </w:r>
      <w:proofErr w:type="gramEnd"/>
      <w:r w:rsidR="00E67534" w:rsidRPr="00E67534">
        <w:rPr>
          <w:rFonts w:cstheme="minorHAnsi"/>
        </w:rPr>
        <w:t xml:space="preserve"> not linked to the production or sale of the game, such as media, PR, lawyers, office managers, cleaners and so on), </w:t>
      </w:r>
      <w:r w:rsidR="00525D09">
        <w:rPr>
          <w:rFonts w:cstheme="minorHAnsi"/>
        </w:rPr>
        <w:t>the number is significantly higher</w:t>
      </w:r>
      <w:commentRangeEnd w:id="2"/>
      <w:r w:rsidR="008819F2">
        <w:rPr>
          <w:rStyle w:val="CommentReference"/>
        </w:rPr>
        <w:commentReference w:id="2"/>
      </w:r>
    </w:p>
    <w:p w14:paraId="00B01748" w14:textId="6FDC1D98" w:rsidR="008E65EE" w:rsidRPr="008E65EE" w:rsidRDefault="008E65EE" w:rsidP="00E67534">
      <w:pPr>
        <w:rPr>
          <w:rFonts w:asciiTheme="majorHAnsi" w:hAnsiTheme="majorHAnsi" w:cstheme="majorHAnsi"/>
          <w:color w:val="FF0000"/>
          <w:shd w:val="clear" w:color="auto" w:fill="FFFFFF"/>
        </w:rPr>
      </w:pPr>
      <w:r>
        <w:rPr>
          <w:rFonts w:asciiTheme="majorHAnsi" w:hAnsiTheme="majorHAnsi" w:cstheme="majorHAnsi"/>
        </w:rPr>
        <w:t>(</w:t>
      </w:r>
      <w:hyperlink r:id="rId13" w:history="1">
        <w:r w:rsidRPr="005D0526">
          <w:rPr>
            <w:rStyle w:val="Hyperlink"/>
            <w:rFonts w:asciiTheme="majorHAnsi" w:hAnsiTheme="majorHAnsi" w:cstheme="majorHAnsi"/>
            <w:b/>
            <w:bCs/>
            <w:color w:val="auto"/>
            <w:u w:val="none"/>
            <w:bdr w:val="none" w:sz="0" w:space="0" w:color="auto" w:frame="1"/>
            <w:shd w:val="clear" w:color="auto" w:fill="FFFFF5"/>
          </w:rPr>
          <w:t>James Batchelor</w:t>
        </w:r>
      </w:hyperlink>
      <w:r w:rsidRPr="005D0526">
        <w:rPr>
          <w:rStyle w:val="Hyperlink"/>
          <w:rFonts w:asciiTheme="majorHAnsi" w:hAnsiTheme="majorHAnsi" w:cstheme="majorHAnsi"/>
          <w:b/>
          <w:bCs/>
          <w:color w:val="auto"/>
          <w:u w:val="none"/>
          <w:bdr w:val="none" w:sz="0" w:space="0" w:color="auto" w:frame="1"/>
          <w:shd w:val="clear" w:color="auto" w:fill="FFFFF5"/>
        </w:rPr>
        <w:t xml:space="preserve"> 2018)</w:t>
      </w:r>
    </w:p>
    <w:p w14:paraId="04395B2E" w14:textId="369D1202" w:rsidR="00203413" w:rsidRPr="00525D09" w:rsidRDefault="00525D09">
      <w:pPr>
        <w:rPr>
          <w:rFonts w:cstheme="minorHAnsi"/>
          <w:spacing w:val="3"/>
          <w:shd w:val="clear" w:color="auto" w:fill="FFFFFF"/>
        </w:rPr>
      </w:pPr>
      <w:r w:rsidRPr="00525D09">
        <w:rPr>
          <w:rFonts w:cstheme="minorHAnsi"/>
          <w:spacing w:val="3"/>
          <w:shd w:val="clear" w:color="auto" w:fill="FFFFFF"/>
        </w:rPr>
        <w:t>Even though the lockdown caused by COVID-19 has severe effects on the workplace and certain industries</w:t>
      </w:r>
      <w:r w:rsidR="00203413" w:rsidRPr="00525D09">
        <w:rPr>
          <w:rFonts w:cstheme="minorHAnsi"/>
          <w:spacing w:val="3"/>
          <w:shd w:val="clear" w:color="auto" w:fill="FFFFFF"/>
        </w:rPr>
        <w:t>, employment opportunities have grown 20 per cent year-on-year. However, the rise is significantly higher when looking at specific roles. For example, demand for game programmers has increased by 154 per cent, project management by 140 per cent and developers by 91 per cent</w:t>
      </w:r>
      <w:r w:rsidRPr="00525D09">
        <w:rPr>
          <w:rFonts w:cstheme="minorHAnsi"/>
          <w:spacing w:val="3"/>
          <w:shd w:val="clear" w:color="auto" w:fill="FFFFFF"/>
        </w:rPr>
        <w:t xml:space="preserve"> as the demand has increased for games so to meet those needs more people need to be employed.</w:t>
      </w:r>
    </w:p>
    <w:p w14:paraId="35FBDECD" w14:textId="588C838A" w:rsidR="0056724B" w:rsidRPr="00525D09" w:rsidRDefault="0056724B">
      <w:pPr>
        <w:rPr>
          <w:rFonts w:cstheme="minorHAnsi"/>
        </w:rPr>
      </w:pPr>
      <w:commentRangeStart w:id="3"/>
      <w:r w:rsidRPr="00525D09">
        <w:rPr>
          <w:rFonts w:cstheme="minorHAnsi"/>
          <w:spacing w:val="3"/>
          <w:shd w:val="clear" w:color="auto" w:fill="FFFFFF"/>
        </w:rPr>
        <w:t xml:space="preserve">"In a sign of the increasing maturity of the UK sector, gaming companies are rapidly increasing recruitment into the sales and marketing space </w:t>
      </w:r>
      <w:r w:rsidR="0043588A" w:rsidRPr="00525D09">
        <w:rPr>
          <w:rFonts w:cstheme="minorHAnsi"/>
          <w:spacing w:val="3"/>
          <w:shd w:val="clear" w:color="auto" w:fill="FFFFFF"/>
        </w:rPr>
        <w:t>to</w:t>
      </w:r>
      <w:r w:rsidRPr="00525D09">
        <w:rPr>
          <w:rFonts w:cstheme="minorHAnsi"/>
          <w:spacing w:val="3"/>
          <w:shd w:val="clear" w:color="auto" w:fill="FFFFFF"/>
        </w:rPr>
        <w:t xml:space="preserve"> better monetise their products. In fact, in 2019 there was a 25 per cent increase in marketing vacancies compared to the previous year."</w:t>
      </w:r>
      <w:r w:rsidR="00525D09" w:rsidRPr="00525D09">
        <w:rPr>
          <w:rFonts w:cstheme="minorHAnsi"/>
          <w:spacing w:val="3"/>
          <w:shd w:val="clear" w:color="auto" w:fill="FFFFFF"/>
        </w:rPr>
        <w:t xml:space="preserve"> </w:t>
      </w:r>
      <w:commentRangeEnd w:id="3"/>
      <w:r w:rsidR="008819F2">
        <w:rPr>
          <w:rStyle w:val="CommentReference"/>
        </w:rPr>
        <w:commentReference w:id="3"/>
      </w:r>
      <w:r w:rsidR="00525D09" w:rsidRPr="00525D09">
        <w:rPr>
          <w:rFonts w:cstheme="minorHAnsi"/>
          <w:spacing w:val="3"/>
          <w:shd w:val="clear" w:color="auto" w:fill="FFFFFF"/>
        </w:rPr>
        <w:t>Meaning an increase in indirect jobs also.</w:t>
      </w:r>
    </w:p>
    <w:p w14:paraId="0D8627CD" w14:textId="5962653B" w:rsidR="00203413" w:rsidRPr="00525D09" w:rsidRDefault="00203413">
      <w:pPr>
        <w:rPr>
          <w:rFonts w:cstheme="minorHAnsi"/>
          <w:spacing w:val="3"/>
          <w:shd w:val="clear" w:color="auto" w:fill="FFFFFF"/>
        </w:rPr>
      </w:pPr>
      <w:r w:rsidRPr="00525D09">
        <w:rPr>
          <w:rFonts w:cstheme="minorHAnsi"/>
          <w:spacing w:val="3"/>
          <w:shd w:val="clear" w:color="auto" w:fill="FFFFFF"/>
        </w:rPr>
        <w:t>Over the next five years, it is believed that there will be 80,000 positions within the UK's</w:t>
      </w:r>
      <w:r w:rsidR="00525D09">
        <w:rPr>
          <w:rFonts w:cstheme="minorHAnsi"/>
          <w:spacing w:val="3"/>
          <w:shd w:val="clear" w:color="auto" w:fill="FFFFFF"/>
        </w:rPr>
        <w:t xml:space="preserve"> game</w:t>
      </w:r>
      <w:r w:rsidRPr="00525D09">
        <w:rPr>
          <w:rFonts w:cstheme="minorHAnsi"/>
          <w:spacing w:val="3"/>
          <w:shd w:val="clear" w:color="auto" w:fill="FFFFFF"/>
        </w:rPr>
        <w:t xml:space="preserve"> industry, triple what </w:t>
      </w:r>
      <w:proofErr w:type="gramStart"/>
      <w:r w:rsidRPr="00525D09">
        <w:rPr>
          <w:rFonts w:cstheme="minorHAnsi"/>
          <w:spacing w:val="3"/>
          <w:shd w:val="clear" w:color="auto" w:fill="FFFFFF"/>
        </w:rPr>
        <w:t>it's</w:t>
      </w:r>
      <w:proofErr w:type="gramEnd"/>
      <w:r w:rsidRPr="00525D09">
        <w:rPr>
          <w:rFonts w:cstheme="minorHAnsi"/>
          <w:spacing w:val="3"/>
          <w:shd w:val="clear" w:color="auto" w:fill="FFFFFF"/>
        </w:rPr>
        <w:t xml:space="preserve"> at </w:t>
      </w:r>
      <w:r w:rsidR="0043588A" w:rsidRPr="00525D09">
        <w:rPr>
          <w:rFonts w:cstheme="minorHAnsi"/>
          <w:spacing w:val="3"/>
          <w:shd w:val="clear" w:color="auto" w:fill="FFFFFF"/>
        </w:rPr>
        <w:t>now</w:t>
      </w:r>
      <w:r w:rsidR="0043588A">
        <w:rPr>
          <w:rFonts w:cstheme="minorHAnsi"/>
          <w:spacing w:val="3"/>
          <w:shd w:val="clear" w:color="auto" w:fill="FFFFFF"/>
        </w:rPr>
        <w:t>.</w:t>
      </w:r>
    </w:p>
    <w:p w14:paraId="7BC172C3" w14:textId="475CA657" w:rsidR="008517C2" w:rsidRDefault="008517C2">
      <w:pPr>
        <w:rPr>
          <w:rFonts w:ascii="Arial" w:hAnsi="Arial" w:cs="Arial"/>
          <w:color w:val="FF0000"/>
          <w:spacing w:val="3"/>
          <w:sz w:val="21"/>
          <w:szCs w:val="21"/>
          <w:shd w:val="clear" w:color="auto" w:fill="FFFFFF"/>
        </w:rPr>
      </w:pPr>
    </w:p>
    <w:p w14:paraId="4866290D" w14:textId="77777777" w:rsidR="008517C2" w:rsidRDefault="008517C2">
      <w:pPr>
        <w:rPr>
          <w:rFonts w:ascii="Arial" w:hAnsi="Arial" w:cs="Arial"/>
          <w:color w:val="FF0000"/>
          <w:spacing w:val="3"/>
          <w:sz w:val="21"/>
          <w:szCs w:val="21"/>
          <w:shd w:val="clear" w:color="auto" w:fill="FFFFFF"/>
        </w:rPr>
      </w:pPr>
    </w:p>
    <w:p w14:paraId="1C9CB42C" w14:textId="43B796DD" w:rsidR="005F0A89" w:rsidRDefault="005F0A89" w:rsidP="00A048ED">
      <w:pPr>
        <w:pStyle w:val="Heading2"/>
      </w:pPr>
      <w:r w:rsidRPr="00AB2D0E">
        <w:t>Streaming</w:t>
      </w:r>
      <w:r>
        <w:t xml:space="preserve"> </w:t>
      </w:r>
    </w:p>
    <w:p w14:paraId="3B258974" w14:textId="77777777" w:rsidR="00583F87" w:rsidRDefault="005342B6">
      <w:pPr>
        <w:rPr>
          <w:rFonts w:cstheme="minorHAnsi"/>
          <w:color w:val="4D5156"/>
          <w:shd w:val="clear" w:color="auto" w:fill="FFFFFF"/>
        </w:rPr>
      </w:pPr>
      <w:r>
        <w:t xml:space="preserve">Streaming can be live or </w:t>
      </w:r>
      <w:proofErr w:type="spellStart"/>
      <w:r>
        <w:t>pre recorded</w:t>
      </w:r>
      <w:proofErr w:type="spellEnd"/>
      <w:r>
        <w:t xml:space="preserve"> </w:t>
      </w:r>
      <w:r w:rsidR="00583F87">
        <w:t xml:space="preserve">and streamers record themselves on many </w:t>
      </w:r>
      <w:proofErr w:type="gramStart"/>
      <w:r w:rsidR="00583F87">
        <w:t>platform</w:t>
      </w:r>
      <w:proofErr w:type="gramEnd"/>
      <w:r w:rsidR="00583F87">
        <w:t xml:space="preserve"> where they get money </w:t>
      </w:r>
      <w:r w:rsidR="00583F87" w:rsidRPr="00583F87">
        <w:rPr>
          <w:rFonts w:cstheme="minorHAnsi"/>
          <w:shd w:val="clear" w:color="auto" w:fill="FFFFFF"/>
        </w:rPr>
        <w:t>Not only do they get donation of any amount but they also get sponsorships and advertisement</w:t>
      </w:r>
      <w:r w:rsidR="00583F87">
        <w:rPr>
          <w:rFonts w:cstheme="minorHAnsi"/>
          <w:shd w:val="clear" w:color="auto" w:fill="FFFFFF"/>
        </w:rPr>
        <w:t xml:space="preserve"> and they also tend to reupload clips from their live and gain money from that as well.</w:t>
      </w:r>
    </w:p>
    <w:p w14:paraId="223AA2DB" w14:textId="5AB6A8AC" w:rsidR="00F81E24" w:rsidRPr="00583F87" w:rsidRDefault="00CF4DF7">
      <w:pPr>
        <w:rPr>
          <w:rFonts w:cstheme="minorHAnsi"/>
          <w:shd w:val="clear" w:color="auto" w:fill="FFFFFF"/>
        </w:rPr>
      </w:pPr>
      <w:r w:rsidRPr="00583F87">
        <w:rPr>
          <w:rFonts w:cstheme="minorHAnsi"/>
          <w:shd w:val="clear" w:color="auto" w:fill="FFFFFF"/>
        </w:rPr>
        <w:t>Also,</w:t>
      </w:r>
      <w:r w:rsidR="00583F87" w:rsidRPr="00583F87">
        <w:rPr>
          <w:rFonts w:cstheme="minorHAnsi"/>
          <w:shd w:val="clear" w:color="auto" w:fill="FFFFFF"/>
        </w:rPr>
        <w:t xml:space="preserve"> b</w:t>
      </w:r>
      <w:r w:rsidR="005F0A89" w:rsidRPr="00583F87">
        <w:rPr>
          <w:rFonts w:cstheme="minorHAnsi"/>
          <w:shd w:val="clear" w:color="auto" w:fill="FFFFFF"/>
        </w:rPr>
        <w:t>y 2014, </w:t>
      </w:r>
      <w:r w:rsidR="005F0A89" w:rsidRPr="00583F87">
        <w:rPr>
          <w:rStyle w:val="Emphasis"/>
          <w:rFonts w:cstheme="minorHAnsi"/>
          <w:b/>
          <w:bCs/>
          <w:i w:val="0"/>
          <w:iCs w:val="0"/>
          <w:shd w:val="clear" w:color="auto" w:fill="FFFFFF"/>
        </w:rPr>
        <w:t>Twitch</w:t>
      </w:r>
      <w:r w:rsidR="005F0A89" w:rsidRPr="00583F87">
        <w:rPr>
          <w:rFonts w:cstheme="minorHAnsi"/>
          <w:shd w:val="clear" w:color="auto" w:fill="FFFFFF"/>
        </w:rPr>
        <w:t> streams had more traffic than HBO's online service</w:t>
      </w:r>
      <w:r w:rsidR="00F81E24" w:rsidRPr="00583F87">
        <w:rPr>
          <w:rFonts w:cstheme="minorHAnsi"/>
          <w:shd w:val="clear" w:color="auto" w:fill="FFFFFF"/>
        </w:rPr>
        <w:t xml:space="preserve"> and people tend to watch them live or </w:t>
      </w:r>
      <w:r w:rsidR="008F42F8" w:rsidRPr="00583F87">
        <w:rPr>
          <w:rFonts w:cstheme="minorHAnsi"/>
          <w:shd w:val="clear" w:color="auto" w:fill="FFFFFF"/>
        </w:rPr>
        <w:t>pre-recorded</w:t>
      </w:r>
      <w:r w:rsidR="00F81E24" w:rsidRPr="00583F87">
        <w:rPr>
          <w:rFonts w:cstheme="minorHAnsi"/>
          <w:shd w:val="clear" w:color="auto" w:fill="FFFFFF"/>
        </w:rPr>
        <w:t xml:space="preserve"> more and/or rather than T.V. </w:t>
      </w:r>
      <w:r w:rsidR="00583F87">
        <w:rPr>
          <w:rFonts w:cstheme="minorHAnsi"/>
          <w:shd w:val="clear" w:color="auto" w:fill="FFFFFF"/>
        </w:rPr>
        <w:t xml:space="preserve">In 2017 </w:t>
      </w:r>
      <w:r w:rsidR="00583F87" w:rsidRPr="00583F87">
        <w:rPr>
          <w:rFonts w:cstheme="minorHAnsi"/>
          <w:color w:val="202124"/>
          <w:shd w:val="clear" w:color="auto" w:fill="FFFFFF"/>
        </w:rPr>
        <w:t>Twitch reports that it enjoys over 15 million daily active users who watch video streaming each day.</w:t>
      </w:r>
    </w:p>
    <w:p w14:paraId="02A6B28D" w14:textId="590A0C3A" w:rsidR="007E0DDC" w:rsidRPr="00583F87" w:rsidRDefault="007E0DDC">
      <w:pPr>
        <w:rPr>
          <w:rFonts w:cstheme="minorHAnsi"/>
          <w:shd w:val="clear" w:color="auto" w:fill="FFFFFF"/>
        </w:rPr>
      </w:pPr>
      <w:r w:rsidRPr="00583F87">
        <w:rPr>
          <w:rFonts w:cstheme="minorHAnsi"/>
          <w:shd w:val="clear" w:color="auto" w:fill="FFFFFF"/>
        </w:rPr>
        <w:t xml:space="preserve">There are </w:t>
      </w:r>
      <w:r w:rsidR="00E81D4D" w:rsidRPr="00583F87">
        <w:rPr>
          <w:rFonts w:cstheme="minorHAnsi"/>
          <w:shd w:val="clear" w:color="auto" w:fill="FFFFFF"/>
        </w:rPr>
        <w:t>many streaming platforms such as Twitch, YouTube Gaming</w:t>
      </w:r>
      <w:r w:rsidR="00525BD9">
        <w:rPr>
          <w:rFonts w:cstheme="minorHAnsi"/>
          <w:shd w:val="clear" w:color="auto" w:fill="FFFFFF"/>
        </w:rPr>
        <w:t>,</w:t>
      </w:r>
      <w:r w:rsidR="00525BD9" w:rsidRPr="00525BD9">
        <w:rPr>
          <w:rFonts w:cstheme="minorHAnsi"/>
          <w:shd w:val="clear" w:color="auto" w:fill="FFFFFF"/>
        </w:rPr>
        <w:t xml:space="preserve"> </w:t>
      </w:r>
      <w:r w:rsidR="00525BD9" w:rsidRPr="00583F87">
        <w:rPr>
          <w:rFonts w:cstheme="minorHAnsi"/>
          <w:shd w:val="clear" w:color="auto" w:fill="FFFFFF"/>
        </w:rPr>
        <w:t>Facebook</w:t>
      </w:r>
      <w:r w:rsidR="00E81D4D" w:rsidRPr="00583F87">
        <w:rPr>
          <w:rFonts w:cstheme="minorHAnsi"/>
          <w:shd w:val="clear" w:color="auto" w:fill="FFFFFF"/>
        </w:rPr>
        <w:t>,  </w:t>
      </w:r>
      <w:hyperlink r:id="rId14" w:tooltip="Microsoft" w:history="1">
        <w:r w:rsidR="00E81D4D" w:rsidRPr="00583F87">
          <w:rPr>
            <w:rStyle w:val="Hyperlink"/>
            <w:rFonts w:cstheme="minorHAnsi"/>
            <w:color w:val="auto"/>
            <w:u w:val="none"/>
            <w:shd w:val="clear" w:color="auto" w:fill="FFFFFF"/>
          </w:rPr>
          <w:t>Microsoft</w:t>
        </w:r>
      </w:hyperlink>
      <w:r w:rsidR="00E81D4D" w:rsidRPr="00583F87">
        <w:rPr>
          <w:rFonts w:cstheme="minorHAnsi"/>
          <w:shd w:val="clear" w:color="auto" w:fill="FFFFFF"/>
        </w:rPr>
        <w:t>'s </w:t>
      </w:r>
      <w:hyperlink r:id="rId15" w:tooltip="Mixer (website)" w:history="1">
        <w:r w:rsidR="00E81D4D" w:rsidRPr="00583F87">
          <w:rPr>
            <w:rStyle w:val="Hyperlink"/>
            <w:rFonts w:cstheme="minorHAnsi"/>
            <w:color w:val="auto"/>
            <w:u w:val="none"/>
            <w:shd w:val="clear" w:color="auto" w:fill="FFFFFF"/>
          </w:rPr>
          <w:t>Mixer</w:t>
        </w:r>
      </w:hyperlink>
      <w:r w:rsidR="00E81D4D" w:rsidRPr="00583F87">
        <w:rPr>
          <w:rFonts w:cstheme="minorHAnsi"/>
          <w:shd w:val="clear" w:color="auto" w:fill="FFFFFF"/>
        </w:rPr>
        <w:t>, which shut down in July 2020, </w:t>
      </w:r>
      <w:hyperlink r:id="rId16" w:tooltip="Smashcast.tv" w:history="1">
        <w:r w:rsidR="00E81D4D" w:rsidRPr="00583F87">
          <w:rPr>
            <w:rStyle w:val="Hyperlink"/>
            <w:rFonts w:cstheme="minorHAnsi"/>
            <w:color w:val="auto"/>
            <w:u w:val="none"/>
            <w:shd w:val="clear" w:color="auto" w:fill="FFFFFF"/>
          </w:rPr>
          <w:t>Smashcast.tv</w:t>
        </w:r>
      </w:hyperlink>
      <w:r w:rsidR="00E81D4D" w:rsidRPr="00583F87">
        <w:rPr>
          <w:rFonts w:cstheme="minorHAnsi"/>
          <w:shd w:val="clear" w:color="auto" w:fill="FFFFFF"/>
        </w:rPr>
        <w:t xml:space="preserve">, </w:t>
      </w:r>
      <w:r w:rsidR="00E81D4D" w:rsidRPr="00583F87">
        <w:rPr>
          <w:rFonts w:cstheme="minorHAnsi"/>
        </w:rPr>
        <w:t>and many more</w:t>
      </w:r>
      <w:r w:rsidR="00E81D4D" w:rsidRPr="00583F87">
        <w:rPr>
          <w:rFonts w:cstheme="minorHAnsi"/>
          <w:shd w:val="clear" w:color="auto" w:fill="FFFFFF"/>
        </w:rPr>
        <w:t xml:space="preserve">. </w:t>
      </w:r>
    </w:p>
    <w:p w14:paraId="14E7F8D3" w14:textId="22416A0E" w:rsidR="00A65C91" w:rsidRDefault="00A65C91">
      <w:pPr>
        <w:rPr>
          <w:rFonts w:ascii="Arial" w:hAnsi="Arial" w:cs="Arial"/>
          <w:color w:val="4D5156"/>
          <w:sz w:val="21"/>
          <w:szCs w:val="21"/>
          <w:shd w:val="clear" w:color="auto" w:fill="FFFFFF"/>
        </w:rPr>
      </w:pPr>
    </w:p>
    <w:p w14:paraId="1E44C60B" w14:textId="51E6E50D" w:rsidR="00A65C91" w:rsidRDefault="00A65C91" w:rsidP="00A048ED">
      <w:pPr>
        <w:pStyle w:val="Heading1"/>
        <w:rPr>
          <w:shd w:val="clear" w:color="auto" w:fill="FFFFFF"/>
        </w:rPr>
      </w:pPr>
      <w:r w:rsidRPr="007E0DDC">
        <w:rPr>
          <w:shd w:val="clear" w:color="auto" w:fill="FFFFFF"/>
        </w:rPr>
        <w:lastRenderedPageBreak/>
        <w:t xml:space="preserve">How </w:t>
      </w:r>
      <w:r w:rsidR="004B3C1E" w:rsidRPr="007E0DDC">
        <w:rPr>
          <w:shd w:val="clear" w:color="auto" w:fill="FFFFFF"/>
        </w:rPr>
        <w:t>it</w:t>
      </w:r>
      <w:r w:rsidR="004B3C1E">
        <w:rPr>
          <w:shd w:val="clear" w:color="auto" w:fill="FFFFFF"/>
        </w:rPr>
        <w:t xml:space="preserve"> has</w:t>
      </w:r>
      <w:r w:rsidR="00E83C5E">
        <w:rPr>
          <w:shd w:val="clear" w:color="auto" w:fill="FFFFFF"/>
        </w:rPr>
        <w:t xml:space="preserve"> become</w:t>
      </w:r>
      <w:r w:rsidRPr="007E0DDC">
        <w:rPr>
          <w:shd w:val="clear" w:color="auto" w:fill="FFFFFF"/>
        </w:rPr>
        <w:t xml:space="preserve"> integrated with our daily life:</w:t>
      </w:r>
    </w:p>
    <w:p w14:paraId="010A5A8B" w14:textId="2191525E" w:rsidR="00F030FC" w:rsidRDefault="004B3C1E" w:rsidP="00F030FC">
      <w:pPr>
        <w:rPr>
          <w:rFonts w:ascii="Arial" w:hAnsi="Arial" w:cs="Arial"/>
          <w:color w:val="333333"/>
          <w:spacing w:val="3"/>
          <w:sz w:val="21"/>
          <w:szCs w:val="21"/>
          <w:shd w:val="clear" w:color="auto" w:fill="FFFFFF"/>
        </w:rPr>
      </w:pPr>
      <w:r>
        <w:rPr>
          <w:rFonts w:cstheme="minorHAnsi"/>
          <w:shd w:val="clear" w:color="auto" w:fill="FFFFFF"/>
        </w:rPr>
        <w:t xml:space="preserve">Gaming became </w:t>
      </w:r>
      <w:r w:rsidR="00312AFE" w:rsidRPr="00A048ED">
        <w:rPr>
          <w:rFonts w:cstheme="minorHAnsi"/>
          <w:shd w:val="clear" w:color="auto" w:fill="FFFFFF"/>
        </w:rPr>
        <w:t>more important in our daily life during the enforce lockdown as</w:t>
      </w:r>
      <w:r w:rsidR="00312AFE" w:rsidRPr="00A048ED">
        <w:rPr>
          <w:rFonts w:cstheme="minorHAnsi"/>
        </w:rPr>
        <w:t xml:space="preserve"> </w:t>
      </w:r>
      <w:r w:rsidR="00312AFE" w:rsidRPr="00A048ED">
        <w:rPr>
          <w:rFonts w:cstheme="minorHAnsi"/>
          <w:shd w:val="clear" w:color="auto" w:fill="FFFFFF"/>
        </w:rPr>
        <w:t>the number of gamers who say they are playing video games more now due to the COVID-19 pandemic increased between March 23 – June 3rd</w:t>
      </w:r>
      <w:proofErr w:type="gramStart"/>
      <w:r w:rsidR="00312AFE" w:rsidRPr="00A048ED">
        <w:rPr>
          <w:rFonts w:cstheme="minorHAnsi"/>
          <w:shd w:val="clear" w:color="auto" w:fill="FFFFFF"/>
        </w:rPr>
        <w:t xml:space="preserve"> 2020</w:t>
      </w:r>
      <w:proofErr w:type="gramEnd"/>
      <w:r w:rsidR="00312AFE" w:rsidRPr="00A048ED">
        <w:rPr>
          <w:rFonts w:cstheme="minorHAnsi"/>
          <w:shd w:val="clear" w:color="auto" w:fill="FFFFFF"/>
        </w:rPr>
        <w:t xml:space="preserve"> by 46% in the U.S., followed by 41% in France, 28% in the U.K. and 23% in Germany. Which has helpful as it contributed more to the industry, kept people inside and help them cope during that challenging period</w:t>
      </w:r>
      <w:r w:rsidR="00312AFE" w:rsidRPr="00312AFE">
        <w:rPr>
          <w:rFonts w:ascii="Helvetica" w:eastAsia="Times New Roman" w:hAnsi="Helvetica" w:cs="Helvetica"/>
          <w:b/>
          <w:bCs/>
          <w:color w:val="9196AC"/>
          <w:sz w:val="20"/>
          <w:szCs w:val="20"/>
          <w:lang w:eastAsia="en-GB"/>
        </w:rPr>
        <w:t xml:space="preserve"> </w:t>
      </w:r>
      <w:r w:rsidR="00F030FC" w:rsidRPr="00F030FC">
        <w:rPr>
          <w:rFonts w:cstheme="minorHAnsi"/>
          <w:spacing w:val="3"/>
          <w:shd w:val="clear" w:color="auto" w:fill="FFFFFF"/>
        </w:rPr>
        <w:t>Where gaming really</w:t>
      </w:r>
      <w:r w:rsidR="00F030FC">
        <w:rPr>
          <w:rFonts w:cstheme="minorHAnsi"/>
          <w:spacing w:val="3"/>
          <w:shd w:val="clear" w:color="auto" w:fill="FFFFFF"/>
        </w:rPr>
        <w:t xml:space="preserve"> became </w:t>
      </w:r>
      <w:r w:rsidR="00482827">
        <w:rPr>
          <w:rFonts w:cstheme="minorHAnsi"/>
          <w:spacing w:val="3"/>
          <w:shd w:val="clear" w:color="auto" w:fill="FFFFFF"/>
        </w:rPr>
        <w:t>integral was when it came to interaction</w:t>
      </w:r>
      <w:r w:rsidR="00F030FC" w:rsidRPr="00F030FC">
        <w:rPr>
          <w:rFonts w:cstheme="minorHAnsi"/>
          <w:spacing w:val="3"/>
          <w:shd w:val="clear" w:color="auto" w:fill="FFFFFF"/>
        </w:rPr>
        <w:t xml:space="preserve">, and during lockdown, </w:t>
      </w:r>
      <w:r w:rsidR="002C37E3">
        <w:rPr>
          <w:rFonts w:cstheme="minorHAnsi"/>
          <w:spacing w:val="3"/>
          <w:shd w:val="clear" w:color="auto" w:fill="FFFFFF"/>
        </w:rPr>
        <w:t>“</w:t>
      </w:r>
      <w:commentRangeStart w:id="4"/>
      <w:r w:rsidR="00F030FC" w:rsidRPr="00F030FC">
        <w:rPr>
          <w:rFonts w:cstheme="minorHAnsi"/>
          <w:spacing w:val="3"/>
          <w:shd w:val="clear" w:color="auto" w:fill="FFFFFF"/>
        </w:rPr>
        <w:t>there was a substantial rise in new users looking to bridge the social limitation with friends and family by playing together online – this was particularly notable with the over 60's market who took to gaming to 'keep their brain in shape and play with grandchildren</w:t>
      </w:r>
      <w:commentRangeEnd w:id="4"/>
      <w:r w:rsidR="008819F2">
        <w:rPr>
          <w:rStyle w:val="CommentReference"/>
        </w:rPr>
        <w:commentReference w:id="4"/>
      </w:r>
      <w:r w:rsidR="00F030FC" w:rsidRPr="00F030FC">
        <w:rPr>
          <w:rFonts w:cstheme="minorHAnsi"/>
          <w:spacing w:val="3"/>
          <w:shd w:val="clear" w:color="auto" w:fill="FFFFFF"/>
        </w:rPr>
        <w:t>.</w:t>
      </w:r>
      <w:r w:rsidR="002C37E3">
        <w:rPr>
          <w:rFonts w:cstheme="minorHAnsi"/>
          <w:spacing w:val="3"/>
          <w:shd w:val="clear" w:color="auto" w:fill="FFFFFF"/>
        </w:rPr>
        <w:t>”</w:t>
      </w:r>
    </w:p>
    <w:p w14:paraId="77ED565A" w14:textId="3AEA5DC6" w:rsidR="0080027B" w:rsidRPr="00E51546" w:rsidRDefault="00312AFE" w:rsidP="0080027B">
      <w:pPr>
        <w:rPr>
          <w:rFonts w:asciiTheme="majorHAnsi" w:hAnsiTheme="majorHAnsi" w:cstheme="majorHAnsi"/>
          <w:sz w:val="24"/>
          <w:szCs w:val="24"/>
          <w:shd w:val="clear" w:color="auto" w:fill="FFFFFF"/>
        </w:rPr>
      </w:pPr>
      <w:r w:rsidRPr="00E51546">
        <w:rPr>
          <w:rFonts w:asciiTheme="majorHAnsi" w:eastAsia="Times New Roman" w:hAnsiTheme="majorHAnsi" w:cstheme="majorHAnsi"/>
          <w:b/>
          <w:bCs/>
          <w:lang w:eastAsia="en-GB"/>
        </w:rPr>
        <w:t>Nielsen, 2020</w:t>
      </w:r>
      <w:r w:rsidR="0080027B" w:rsidRPr="00E51546">
        <w:rPr>
          <w:rFonts w:asciiTheme="majorHAnsi" w:hAnsiTheme="majorHAnsi" w:cstheme="majorHAnsi"/>
          <w:sz w:val="24"/>
          <w:szCs w:val="24"/>
          <w:shd w:val="clear" w:color="auto" w:fill="FFFFFF"/>
        </w:rPr>
        <w:t xml:space="preserve"> </w:t>
      </w:r>
    </w:p>
    <w:p w14:paraId="5E5EA6C4" w14:textId="2CB35C6C" w:rsidR="0080027B" w:rsidRPr="00A048ED" w:rsidRDefault="0080027B" w:rsidP="0080027B">
      <w:pPr>
        <w:rPr>
          <w:rFonts w:ascii="Helvetica" w:hAnsi="Helvetica" w:cs="Helvetica"/>
          <w:color w:val="484848"/>
          <w:sz w:val="27"/>
          <w:szCs w:val="27"/>
          <w:shd w:val="clear" w:color="auto" w:fill="FFFFFF"/>
        </w:rPr>
      </w:pPr>
      <w:r>
        <w:rPr>
          <w:rFonts w:cstheme="minorHAnsi"/>
          <w:shd w:val="clear" w:color="auto" w:fill="FFFFFF"/>
        </w:rPr>
        <w:t xml:space="preserve">For some it is more deeply integrated than others as it is either a career or taken very seriously by a large amount of the population. </w:t>
      </w:r>
      <w:proofErr w:type="gramStart"/>
      <w:r>
        <w:rPr>
          <w:rFonts w:cstheme="minorHAnsi"/>
          <w:shd w:val="clear" w:color="auto" w:fill="FFFFFF"/>
        </w:rPr>
        <w:t>E.g.</w:t>
      </w:r>
      <w:proofErr w:type="gramEnd"/>
      <w:r>
        <w:rPr>
          <w:rFonts w:cstheme="minorHAnsi"/>
          <w:shd w:val="clear" w:color="auto" w:fill="FFFFFF"/>
        </w:rPr>
        <w:t xml:space="preserve"> </w:t>
      </w:r>
      <w:r w:rsidRPr="00A048ED">
        <w:rPr>
          <w:rFonts w:cstheme="minorHAnsi"/>
          <w:shd w:val="clear" w:color="auto" w:fill="FFFFFF"/>
        </w:rPr>
        <w:t>Japan’s market has more than 70 million gaming players</w:t>
      </w:r>
    </w:p>
    <w:p w14:paraId="2802DC21" w14:textId="66518D5B" w:rsidR="00312AFE" w:rsidRPr="00E51546" w:rsidRDefault="0080027B" w:rsidP="002C37E3">
      <w:pPr>
        <w:rPr>
          <w:rFonts w:asciiTheme="majorHAnsi" w:hAnsiTheme="majorHAnsi" w:cstheme="majorHAnsi"/>
          <w:shd w:val="clear" w:color="auto" w:fill="FFFFFF"/>
        </w:rPr>
      </w:pPr>
      <w:r w:rsidRPr="00E51546">
        <w:rPr>
          <w:rFonts w:asciiTheme="majorHAnsi" w:hAnsiTheme="majorHAnsi" w:cstheme="majorHAnsi"/>
          <w:b/>
          <w:bCs/>
          <w:shd w:val="clear" w:color="auto" w:fill="FFFFFF"/>
        </w:rPr>
        <w:t>Computer Entertainment Supplier’s Association, 2020</w:t>
      </w:r>
    </w:p>
    <w:p w14:paraId="7DFD22F4" w14:textId="57A1D5B8" w:rsidR="00A65C91" w:rsidRDefault="00A65C91" w:rsidP="00A65C91">
      <w:pPr>
        <w:rPr>
          <w:rFonts w:cstheme="minorHAnsi"/>
          <w:shd w:val="clear" w:color="auto" w:fill="FFFFFF"/>
        </w:rPr>
      </w:pPr>
      <w:commentRangeStart w:id="5"/>
      <w:r w:rsidRPr="00A048ED">
        <w:rPr>
          <w:rFonts w:cstheme="minorHAnsi"/>
          <w:shd w:val="clear" w:color="auto" w:fill="FFFFFF"/>
        </w:rPr>
        <w:t xml:space="preserve">As </w:t>
      </w:r>
      <w:proofErr w:type="gramStart"/>
      <w:r w:rsidRPr="00A048ED">
        <w:rPr>
          <w:rFonts w:cstheme="minorHAnsi"/>
          <w:shd w:val="clear" w:color="auto" w:fill="FFFFFF"/>
        </w:rPr>
        <w:t>at</w:t>
      </w:r>
      <w:proofErr w:type="gramEnd"/>
      <w:r w:rsidRPr="00A048ED">
        <w:rPr>
          <w:rFonts w:cstheme="minorHAnsi"/>
          <w:shd w:val="clear" w:color="auto" w:fill="FFFFFF"/>
        </w:rPr>
        <w:t xml:space="preserve"> August 2020 there are an estimated 3.1 billion people consuming video games, representing around 40% of the population of the planet</w:t>
      </w:r>
      <w:r w:rsidR="00A048ED">
        <w:rPr>
          <w:rFonts w:cstheme="minorHAnsi"/>
          <w:shd w:val="clear" w:color="auto" w:fill="FFFFFF"/>
        </w:rPr>
        <w:t>.</w:t>
      </w:r>
      <w:commentRangeEnd w:id="5"/>
      <w:r w:rsidR="008819F2">
        <w:rPr>
          <w:rStyle w:val="CommentReference"/>
        </w:rPr>
        <w:commentReference w:id="5"/>
      </w:r>
    </w:p>
    <w:p w14:paraId="7690CE5B" w14:textId="115BE719" w:rsidR="00FF423B" w:rsidRPr="00E51546" w:rsidRDefault="00FF423B" w:rsidP="00A65C91">
      <w:pPr>
        <w:rPr>
          <w:rFonts w:asciiTheme="majorHAnsi" w:hAnsiTheme="majorHAnsi" w:cstheme="majorHAnsi"/>
          <w:shd w:val="clear" w:color="auto" w:fill="FFFFFF"/>
        </w:rPr>
      </w:pPr>
      <w:r w:rsidRPr="00E51546">
        <w:rPr>
          <w:rFonts w:asciiTheme="majorHAnsi" w:hAnsiTheme="majorHAnsi" w:cstheme="majorHAnsi"/>
          <w:b/>
          <w:bCs/>
          <w:shd w:val="clear" w:color="auto" w:fill="FFFFFF"/>
        </w:rPr>
        <w:t>DFC Intelligence, 2020</w:t>
      </w:r>
    </w:p>
    <w:p w14:paraId="5CEB4992" w14:textId="77777777" w:rsidR="00E21945" w:rsidRDefault="00E21945" w:rsidP="00AE2F97"/>
    <w:p w14:paraId="418D4F71" w14:textId="77777777" w:rsidR="00E21945" w:rsidRDefault="00E21945" w:rsidP="00AE2F97"/>
    <w:p w14:paraId="1C89706B" w14:textId="51F46507" w:rsidR="00E21945" w:rsidRDefault="00EE493C" w:rsidP="00EE493C">
      <w:pPr>
        <w:pStyle w:val="Heading1"/>
      </w:pPr>
      <w:commentRangeStart w:id="6"/>
      <w:r>
        <w:t>Conclusion</w:t>
      </w:r>
      <w:commentRangeEnd w:id="6"/>
      <w:r w:rsidR="008819F2">
        <w:rPr>
          <w:rStyle w:val="CommentReference"/>
          <w:rFonts w:asciiTheme="minorHAnsi" w:eastAsiaTheme="minorHAnsi" w:hAnsiTheme="minorHAnsi" w:cstheme="minorBidi"/>
          <w:color w:val="auto"/>
        </w:rPr>
        <w:commentReference w:id="6"/>
      </w:r>
    </w:p>
    <w:p w14:paraId="26418725" w14:textId="4DA0AF55" w:rsidR="00AE2F97" w:rsidRDefault="00AE2F97" w:rsidP="00AE2F97">
      <w:r>
        <w:t>So in summary the game industry has become very valuable over the years not only in monetary terms but also economically and as its still growing it will become even more valuable and this is  due to how integrated it has become in our daily lives as we choose to watch it over mainstream T.V or watch others play it and this has been even more so since lockdown as more people had time to play, more people dad nothing else to do and others had more time to play it and it even brought people and families closer.</w:t>
      </w:r>
      <w:r w:rsidR="00AB5213">
        <w:t xml:space="preserve">  Due to </w:t>
      </w:r>
      <w:r w:rsidR="0085115D">
        <w:t xml:space="preserve">this year life changing event games have had an unexpected massive growth, </w:t>
      </w:r>
      <w:r w:rsidR="002E60AA">
        <w:t>impact,</w:t>
      </w:r>
      <w:r w:rsidR="0085115D">
        <w:t xml:space="preserve"> and impo</w:t>
      </w:r>
      <w:r w:rsidR="00111572">
        <w:t>rtance. Increasing in audience</w:t>
      </w:r>
      <w:r w:rsidR="002E60AA">
        <w:t>,</w:t>
      </w:r>
      <w:r w:rsidR="00111572">
        <w:t xml:space="preserve"> player and </w:t>
      </w:r>
      <w:r w:rsidR="009D2D81">
        <w:t xml:space="preserve">global and local revenue and even beat </w:t>
      </w:r>
      <w:r w:rsidR="002E60AA">
        <w:t>this</w:t>
      </w:r>
      <w:r w:rsidR="009D2D81">
        <w:t xml:space="preserve"> year in the UK.</w:t>
      </w:r>
    </w:p>
    <w:p w14:paraId="774DE405" w14:textId="3F503BF1" w:rsidR="004E2D8E" w:rsidRDefault="004E2D8E">
      <w:pPr>
        <w:rPr>
          <w:rFonts w:ascii="Helvetica" w:hAnsi="Helvetica" w:cs="Helvetica"/>
          <w:color w:val="C45911" w:themeColor="accent2" w:themeShade="BF"/>
          <w:sz w:val="27"/>
          <w:szCs w:val="27"/>
          <w:shd w:val="clear" w:color="auto" w:fill="FFFFFF"/>
        </w:rPr>
      </w:pPr>
    </w:p>
    <w:p w14:paraId="0418706F" w14:textId="0CFAA9AD" w:rsidR="00F567D6" w:rsidRDefault="008D7CB5" w:rsidP="008D7CB5">
      <w:pPr>
        <w:pStyle w:val="Heading2"/>
        <w:rPr>
          <w:shd w:val="clear" w:color="auto" w:fill="FFFFFF"/>
        </w:rPr>
      </w:pPr>
      <w:commentRangeStart w:id="7"/>
      <w:r>
        <w:rPr>
          <w:shd w:val="clear" w:color="auto" w:fill="FFFFFF"/>
        </w:rPr>
        <w:t>Bibliography</w:t>
      </w:r>
      <w:commentRangeEnd w:id="7"/>
      <w:r w:rsidR="008819F2">
        <w:rPr>
          <w:rStyle w:val="CommentReference"/>
          <w:rFonts w:asciiTheme="minorHAnsi" w:eastAsiaTheme="minorHAnsi" w:hAnsiTheme="minorHAnsi" w:cstheme="minorBidi"/>
          <w:color w:val="auto"/>
        </w:rPr>
        <w:commentReference w:id="7"/>
      </w:r>
      <w:r>
        <w:rPr>
          <w:shd w:val="clear" w:color="auto" w:fill="FFFFFF"/>
        </w:rPr>
        <w:t>:</w:t>
      </w:r>
    </w:p>
    <w:p w14:paraId="074C09F9" w14:textId="5A4DB331" w:rsidR="008D7CB5" w:rsidRDefault="000B3923" w:rsidP="008D7CB5">
      <w:r w:rsidRPr="00E87E4E">
        <w:rPr>
          <w:rFonts w:asciiTheme="majorHAnsi" w:hAnsiTheme="majorHAnsi" w:cstheme="majorHAnsi"/>
          <w:color w:val="484848"/>
          <w:sz w:val="24"/>
          <w:szCs w:val="24"/>
          <w:shd w:val="clear" w:color="auto" w:fill="FFFFFF"/>
        </w:rPr>
        <w:t xml:space="preserve">Sources: Statista, </w:t>
      </w:r>
      <w:proofErr w:type="spellStart"/>
      <w:r w:rsidRPr="00E87E4E">
        <w:rPr>
          <w:rFonts w:asciiTheme="majorHAnsi" w:hAnsiTheme="majorHAnsi" w:cstheme="majorHAnsi"/>
          <w:color w:val="484848"/>
          <w:sz w:val="24"/>
          <w:szCs w:val="24"/>
          <w:shd w:val="clear" w:color="auto" w:fill="FFFFFF"/>
        </w:rPr>
        <w:t>NewZoo</w:t>
      </w:r>
      <w:proofErr w:type="spellEnd"/>
      <w:r>
        <w:rPr>
          <w:rFonts w:ascii="Helvetica" w:hAnsi="Helvetica" w:cs="Helvetica"/>
          <w:color w:val="484848"/>
          <w:sz w:val="26"/>
          <w:szCs w:val="26"/>
          <w:shd w:val="clear" w:color="auto" w:fill="FFFFFF"/>
        </w:rPr>
        <w:t>:</w:t>
      </w:r>
      <w:r w:rsidR="00E87E4E">
        <w:rPr>
          <w:rFonts w:ascii="Helvetica" w:hAnsi="Helvetica" w:cs="Helvetica"/>
          <w:color w:val="484848"/>
          <w:sz w:val="26"/>
          <w:szCs w:val="26"/>
          <w:shd w:val="clear" w:color="auto" w:fill="FFFFFF"/>
        </w:rPr>
        <w:t xml:space="preserve"> </w:t>
      </w:r>
      <w:r w:rsidR="00664427" w:rsidRPr="00664427">
        <w:rPr>
          <w:rFonts w:asciiTheme="majorHAnsi" w:hAnsiTheme="majorHAnsi" w:cstheme="majorHAnsi"/>
          <w:color w:val="484848"/>
          <w:shd w:val="clear" w:color="auto" w:fill="FFFFFF"/>
        </w:rPr>
        <w:t>Video Game Industry Statistics in 2020</w:t>
      </w:r>
      <w:r w:rsidRPr="00664427">
        <w:rPr>
          <w:rFonts w:ascii="Helvetica" w:hAnsi="Helvetica" w:cs="Helvetica"/>
          <w:color w:val="484848"/>
          <w:shd w:val="clear" w:color="auto" w:fill="FFFFFF"/>
        </w:rPr>
        <w:t xml:space="preserve"> </w:t>
      </w:r>
      <w:hyperlink r:id="rId17" w:history="1">
        <w:r w:rsidRPr="005D4CE1">
          <w:rPr>
            <w:rStyle w:val="Hyperlink"/>
          </w:rPr>
          <w:t>https://www.wepc.com/news/video-game-statistics/</w:t>
        </w:r>
      </w:hyperlink>
    </w:p>
    <w:p w14:paraId="4BA865CB" w14:textId="24AB45E8" w:rsidR="00A02FD0" w:rsidRPr="009A72D1" w:rsidRDefault="008819F2" w:rsidP="009A72D1">
      <w:pPr>
        <w:pStyle w:val="NormalWeb"/>
        <w:shd w:val="clear" w:color="auto" w:fill="FFFFFF"/>
        <w:spacing w:before="0" w:beforeAutospacing="0" w:after="150" w:afterAutospacing="0" w:line="360" w:lineRule="atLeast"/>
        <w:rPr>
          <w:rFonts w:asciiTheme="minorHAnsi" w:hAnsiTheme="minorHAnsi" w:cstheme="minorHAnsi"/>
          <w:color w:val="FF0000"/>
          <w:sz w:val="22"/>
          <w:szCs w:val="22"/>
        </w:rPr>
      </w:pPr>
      <w:hyperlink r:id="rId18" w:tgtFrame="_self" w:history="1">
        <w:r w:rsidR="002B1648" w:rsidRPr="00B07830">
          <w:rPr>
            <w:rStyle w:val="Strong"/>
            <w:rFonts w:asciiTheme="majorHAnsi" w:hAnsiTheme="majorHAnsi" w:cstheme="majorHAnsi"/>
            <w:spacing w:val="3"/>
            <w:sz w:val="22"/>
            <w:szCs w:val="22"/>
            <w:shd w:val="clear" w:color="auto" w:fill="FFFFFF"/>
          </w:rPr>
          <w:t>Robert Walters</w:t>
        </w:r>
      </w:hyperlink>
      <w:r w:rsidR="002B1648" w:rsidRPr="00B07830">
        <w:rPr>
          <w:rStyle w:val="Strong"/>
          <w:rFonts w:asciiTheme="majorHAnsi" w:hAnsiTheme="majorHAnsi" w:cstheme="majorHAnsi"/>
          <w:spacing w:val="3"/>
          <w:sz w:val="22"/>
          <w:szCs w:val="22"/>
          <w:shd w:val="clear" w:color="auto" w:fill="FFFFFF"/>
        </w:rPr>
        <w:t xml:space="preserve"> 2020: The UK games market</w:t>
      </w:r>
      <w:r w:rsidR="00BA25FB">
        <w:rPr>
          <w:rStyle w:val="Strong"/>
          <w:rFonts w:cstheme="minorHAnsi"/>
          <w:spacing w:val="3"/>
          <w:shd w:val="clear" w:color="auto" w:fill="FFFFFF"/>
        </w:rPr>
        <w:t xml:space="preserve"> </w:t>
      </w:r>
      <w:r w:rsidR="00BA25FB" w:rsidRPr="00742C4B">
        <w:rPr>
          <w:rFonts w:asciiTheme="minorHAnsi" w:hAnsiTheme="minorHAnsi" w:cstheme="minorHAnsi"/>
          <w:color w:val="FF0000"/>
          <w:spacing w:val="3"/>
          <w:sz w:val="22"/>
          <w:szCs w:val="22"/>
          <w:shd w:val="clear" w:color="auto" w:fill="FFFFFF"/>
        </w:rPr>
        <w:t>https://www.pocketgamer.biz/news/74634/the-uk-games-market-worth-10-billion-in-2023/</w:t>
      </w:r>
    </w:p>
    <w:p w14:paraId="7E3C4BCB" w14:textId="731E09AA" w:rsidR="009A72D1" w:rsidRDefault="009A72D1" w:rsidP="009A72D1">
      <w:pPr>
        <w:pStyle w:val="Heading1"/>
        <w:shd w:val="clear" w:color="auto" w:fill="FFFFFF"/>
        <w:spacing w:before="168" w:after="96" w:line="480" w:lineRule="atLeast"/>
        <w:textAlignment w:val="baseline"/>
        <w:rPr>
          <w:rFonts w:ascii="Arial" w:hAnsi="Arial" w:cs="Arial"/>
          <w:color w:val="222222"/>
          <w:sz w:val="45"/>
          <w:szCs w:val="45"/>
        </w:rPr>
      </w:pPr>
      <w:r w:rsidRPr="005A6D64">
        <w:rPr>
          <w:rFonts w:cstheme="majorHAnsi"/>
          <w:color w:val="auto"/>
          <w:sz w:val="22"/>
          <w:szCs w:val="22"/>
          <w:shd w:val="clear" w:color="auto" w:fill="FFFFFF"/>
        </w:rPr>
        <w:lastRenderedPageBreak/>
        <w:t>Samuel Stewart</w:t>
      </w:r>
      <w:r w:rsidRPr="005A6D64">
        <w:rPr>
          <w:rFonts w:cstheme="majorHAnsi"/>
          <w:color w:val="auto"/>
          <w:shd w:val="clear" w:color="auto" w:fill="FFFFFF"/>
        </w:rPr>
        <w:t xml:space="preserve"> </w:t>
      </w:r>
      <w:proofErr w:type="gramStart"/>
      <w:r w:rsidRPr="006731A5">
        <w:rPr>
          <w:rFonts w:cstheme="majorHAnsi"/>
          <w:color w:val="auto"/>
          <w:sz w:val="22"/>
          <w:szCs w:val="22"/>
          <w:shd w:val="clear" w:color="auto" w:fill="FFFFFF"/>
        </w:rPr>
        <w:t>2019</w:t>
      </w:r>
      <w:r>
        <w:rPr>
          <w:rFonts w:cstheme="majorHAnsi"/>
          <w:shd w:val="clear" w:color="auto" w:fill="FFFFFF"/>
        </w:rPr>
        <w:t xml:space="preserve"> :</w:t>
      </w:r>
      <w:proofErr w:type="gramEnd"/>
      <w:r>
        <w:rPr>
          <w:rFonts w:cstheme="majorHAnsi"/>
          <w:shd w:val="clear" w:color="auto" w:fill="FFFFFF"/>
        </w:rPr>
        <w:t xml:space="preserve"> </w:t>
      </w:r>
      <w:r w:rsidRPr="009A72D1">
        <w:rPr>
          <w:rFonts w:cstheme="majorHAnsi"/>
          <w:color w:val="222222"/>
          <w:sz w:val="22"/>
          <w:szCs w:val="22"/>
        </w:rPr>
        <w:t>Video game industry silently taking over entertainment world</w:t>
      </w:r>
      <w:r w:rsidR="0039667E">
        <w:rPr>
          <w:rFonts w:cstheme="majorHAnsi"/>
          <w:color w:val="222222"/>
          <w:sz w:val="22"/>
          <w:szCs w:val="22"/>
        </w:rPr>
        <w:t xml:space="preserve"> </w:t>
      </w:r>
      <w:hyperlink r:id="rId19" w:history="1">
        <w:r w:rsidR="0039667E" w:rsidRPr="006731A5">
          <w:rPr>
            <w:rStyle w:val="Hyperlink"/>
            <w:rFonts w:cstheme="majorHAnsi"/>
            <w:color w:val="FF0000"/>
            <w:sz w:val="22"/>
            <w:szCs w:val="22"/>
            <w:shd w:val="clear" w:color="auto" w:fill="FFFFFF"/>
          </w:rPr>
          <w:t>https://www.ejinsight.com/eji/article/id/2280405/20191022-video-game-industry-silently-taking-over-entertainment-world</w:t>
        </w:r>
      </w:hyperlink>
    </w:p>
    <w:p w14:paraId="3FD18B80" w14:textId="02D190CB" w:rsidR="00E629F3" w:rsidRDefault="008819F2" w:rsidP="00E629F3">
      <w:pPr>
        <w:pStyle w:val="Heading1"/>
        <w:shd w:val="clear" w:color="auto" w:fill="FFFFFF"/>
        <w:spacing w:before="75" w:after="375" w:line="510" w:lineRule="atLeast"/>
        <w:rPr>
          <w:rFonts w:cstheme="majorHAnsi"/>
          <w:color w:val="333333"/>
          <w:spacing w:val="3"/>
          <w:sz w:val="22"/>
          <w:szCs w:val="22"/>
        </w:rPr>
      </w:pPr>
      <w:hyperlink r:id="rId20" w:history="1">
        <w:r w:rsidR="007776BD" w:rsidRPr="007776BD">
          <w:rPr>
            <w:rStyle w:val="Hyperlink"/>
            <w:rFonts w:cstheme="majorHAnsi"/>
            <w:color w:val="auto"/>
            <w:spacing w:val="3"/>
            <w:sz w:val="22"/>
            <w:szCs w:val="22"/>
            <w:u w:val="none"/>
            <w:shd w:val="clear" w:color="auto" w:fill="FFFFFF"/>
          </w:rPr>
          <w:t xml:space="preserve">Kayleigh </w:t>
        </w:r>
        <w:proofErr w:type="spellStart"/>
        <w:r w:rsidR="007776BD" w:rsidRPr="007776BD">
          <w:rPr>
            <w:rStyle w:val="Hyperlink"/>
            <w:rFonts w:cstheme="majorHAnsi"/>
            <w:color w:val="auto"/>
            <w:spacing w:val="3"/>
            <w:sz w:val="22"/>
            <w:szCs w:val="22"/>
            <w:u w:val="none"/>
            <w:shd w:val="clear" w:color="auto" w:fill="FFFFFF"/>
          </w:rPr>
          <w:t>Partleton</w:t>
        </w:r>
        <w:proofErr w:type="spellEnd"/>
      </w:hyperlink>
      <w:r w:rsidR="007776BD" w:rsidRPr="007776BD">
        <w:rPr>
          <w:rFonts w:cstheme="majorHAnsi"/>
          <w:color w:val="auto"/>
          <w:spacing w:val="3"/>
          <w:sz w:val="22"/>
          <w:szCs w:val="22"/>
          <w:shd w:val="clear" w:color="auto" w:fill="FFFFFF"/>
        </w:rPr>
        <w:t xml:space="preserve"> </w:t>
      </w:r>
      <w:proofErr w:type="gramStart"/>
      <w:r w:rsidR="007776BD" w:rsidRPr="007776BD">
        <w:rPr>
          <w:rFonts w:cstheme="majorHAnsi"/>
          <w:color w:val="auto"/>
          <w:spacing w:val="3"/>
          <w:sz w:val="22"/>
          <w:szCs w:val="22"/>
          <w:shd w:val="clear" w:color="auto" w:fill="FFFFFF"/>
        </w:rPr>
        <w:t>2019</w:t>
      </w:r>
      <w:r w:rsidR="007776BD">
        <w:rPr>
          <w:rFonts w:cstheme="majorHAnsi"/>
          <w:spacing w:val="3"/>
          <w:shd w:val="clear" w:color="auto" w:fill="FFFFFF"/>
        </w:rPr>
        <w:t xml:space="preserve"> :</w:t>
      </w:r>
      <w:proofErr w:type="gramEnd"/>
      <w:r w:rsidR="00E629F3">
        <w:rPr>
          <w:rFonts w:cstheme="majorHAnsi"/>
          <w:spacing w:val="3"/>
          <w:shd w:val="clear" w:color="auto" w:fill="FFFFFF"/>
        </w:rPr>
        <w:t xml:space="preserve"> </w:t>
      </w:r>
      <w:r w:rsidR="00E629F3" w:rsidRPr="00E629F3">
        <w:rPr>
          <w:rFonts w:cstheme="majorHAnsi"/>
          <w:color w:val="333333"/>
          <w:spacing w:val="3"/>
          <w:sz w:val="22"/>
          <w:szCs w:val="22"/>
        </w:rPr>
        <w:t>The UK games market could be worth £10 billion by 2023</w:t>
      </w:r>
      <w:r w:rsidR="00B07830">
        <w:rPr>
          <w:rFonts w:cstheme="majorHAnsi"/>
          <w:color w:val="333333"/>
          <w:spacing w:val="3"/>
          <w:sz w:val="22"/>
          <w:szCs w:val="22"/>
        </w:rPr>
        <w:t xml:space="preserve"> </w:t>
      </w:r>
    </w:p>
    <w:p w14:paraId="285BE97C" w14:textId="77777777" w:rsidR="00B07830" w:rsidRPr="00350A1D" w:rsidRDefault="008819F2" w:rsidP="00B07830">
      <w:pPr>
        <w:shd w:val="clear" w:color="auto" w:fill="FFFFFF"/>
        <w:spacing w:after="0" w:line="240" w:lineRule="auto"/>
        <w:jc w:val="both"/>
        <w:rPr>
          <w:rFonts w:ascii="Arial" w:hAnsi="Arial" w:cs="Arial"/>
          <w:color w:val="FF0000"/>
          <w:spacing w:val="3"/>
          <w:sz w:val="21"/>
          <w:szCs w:val="21"/>
          <w:shd w:val="clear" w:color="auto" w:fill="FFFFFF"/>
        </w:rPr>
      </w:pPr>
      <w:hyperlink r:id="rId21" w:history="1">
        <w:r w:rsidR="00B07830" w:rsidRPr="00350A1D">
          <w:rPr>
            <w:rStyle w:val="Hyperlink"/>
            <w:rFonts w:ascii="Arial" w:hAnsi="Arial" w:cs="Arial"/>
            <w:color w:val="FF0000"/>
            <w:spacing w:val="3"/>
            <w:sz w:val="21"/>
            <w:szCs w:val="21"/>
            <w:shd w:val="clear" w:color="auto" w:fill="FFFFFF"/>
          </w:rPr>
          <w:t>https://www.pocketgamer.biz/news/74634/the-uk-games-market-worth-10-billion-in-2023/</w:t>
        </w:r>
      </w:hyperlink>
    </w:p>
    <w:p w14:paraId="3CAC797D" w14:textId="77777777" w:rsidR="00B07830" w:rsidRPr="00B07830" w:rsidRDefault="00B07830" w:rsidP="00B07830"/>
    <w:p w14:paraId="46F656BA" w14:textId="77777777" w:rsidR="00296682" w:rsidRDefault="008819F2" w:rsidP="008D7CB5">
      <w:pPr>
        <w:rPr>
          <w:rFonts w:cstheme="minorHAnsi"/>
          <w:color w:val="222222"/>
          <w:shd w:val="clear" w:color="auto" w:fill="FFFFFF"/>
        </w:rPr>
      </w:pPr>
      <w:hyperlink r:id="rId22" w:history="1">
        <w:r w:rsidR="00F858C2" w:rsidRPr="005D0526">
          <w:rPr>
            <w:rStyle w:val="Hyperlink"/>
            <w:rFonts w:asciiTheme="majorHAnsi" w:hAnsiTheme="majorHAnsi" w:cstheme="majorHAnsi"/>
            <w:b/>
            <w:bCs/>
            <w:color w:val="auto"/>
            <w:u w:val="none"/>
            <w:bdr w:val="none" w:sz="0" w:space="0" w:color="auto" w:frame="1"/>
            <w:shd w:val="clear" w:color="auto" w:fill="FFFFF5"/>
          </w:rPr>
          <w:t>James Batchelor</w:t>
        </w:r>
      </w:hyperlink>
      <w:r w:rsidR="00F858C2" w:rsidRPr="005D0526">
        <w:rPr>
          <w:rStyle w:val="Hyperlink"/>
          <w:rFonts w:asciiTheme="majorHAnsi" w:hAnsiTheme="majorHAnsi" w:cstheme="majorHAnsi"/>
          <w:b/>
          <w:bCs/>
          <w:color w:val="auto"/>
          <w:u w:val="none"/>
          <w:bdr w:val="none" w:sz="0" w:space="0" w:color="auto" w:frame="1"/>
          <w:shd w:val="clear" w:color="auto" w:fill="FFFFF5"/>
        </w:rPr>
        <w:t xml:space="preserve"> </w:t>
      </w:r>
      <w:proofErr w:type="gramStart"/>
      <w:r w:rsidR="00F858C2" w:rsidRPr="005D0526">
        <w:rPr>
          <w:rStyle w:val="Hyperlink"/>
          <w:rFonts w:asciiTheme="majorHAnsi" w:hAnsiTheme="majorHAnsi" w:cstheme="majorHAnsi"/>
          <w:b/>
          <w:bCs/>
          <w:color w:val="auto"/>
          <w:u w:val="none"/>
          <w:bdr w:val="none" w:sz="0" w:space="0" w:color="auto" w:frame="1"/>
          <w:shd w:val="clear" w:color="auto" w:fill="FFFFF5"/>
        </w:rPr>
        <w:t>2018</w:t>
      </w:r>
      <w:r w:rsidR="00F858C2">
        <w:rPr>
          <w:rStyle w:val="Hyperlink"/>
          <w:rFonts w:asciiTheme="majorHAnsi" w:hAnsiTheme="majorHAnsi" w:cstheme="majorHAnsi"/>
          <w:b/>
          <w:bCs/>
          <w:color w:val="auto"/>
          <w:u w:val="none"/>
          <w:bdr w:val="none" w:sz="0" w:space="0" w:color="auto" w:frame="1"/>
          <w:shd w:val="clear" w:color="auto" w:fill="FFFFF5"/>
        </w:rPr>
        <w:t xml:space="preserve"> </w:t>
      </w:r>
      <w:r w:rsidR="00F048D2">
        <w:rPr>
          <w:rStyle w:val="Hyperlink"/>
          <w:rFonts w:asciiTheme="majorHAnsi" w:hAnsiTheme="majorHAnsi" w:cstheme="majorHAnsi"/>
          <w:b/>
          <w:bCs/>
          <w:color w:val="auto"/>
          <w:u w:val="none"/>
          <w:bdr w:val="none" w:sz="0" w:space="0" w:color="auto" w:frame="1"/>
          <w:shd w:val="clear" w:color="auto" w:fill="FFFFF5"/>
        </w:rPr>
        <w:t>:</w:t>
      </w:r>
      <w:proofErr w:type="gramEnd"/>
      <w:r w:rsidR="00F048D2">
        <w:rPr>
          <w:rStyle w:val="Hyperlink"/>
          <w:rFonts w:asciiTheme="majorHAnsi" w:hAnsiTheme="majorHAnsi" w:cstheme="majorHAnsi"/>
          <w:b/>
          <w:bCs/>
          <w:color w:val="auto"/>
          <w:u w:val="none"/>
          <w:bdr w:val="none" w:sz="0" w:space="0" w:color="auto" w:frame="1"/>
          <w:shd w:val="clear" w:color="auto" w:fill="FFFFF5"/>
        </w:rPr>
        <w:t xml:space="preserve"> </w:t>
      </w:r>
      <w:r w:rsidR="00BA0ED9">
        <w:rPr>
          <w:rFonts w:cstheme="minorHAnsi"/>
          <w:color w:val="222222"/>
          <w:shd w:val="clear" w:color="auto" w:fill="FFFFFF"/>
        </w:rPr>
        <w:t xml:space="preserve">The </w:t>
      </w:r>
      <w:r w:rsidR="00BA0ED9" w:rsidRPr="00E67534">
        <w:rPr>
          <w:rFonts w:cstheme="minorHAnsi"/>
          <w:color w:val="222222"/>
          <w:shd w:val="clear" w:color="auto" w:fill="FFFFFF"/>
        </w:rPr>
        <w:t>Games industry contributes £2.87bn to UK economy, supports nearly 50,000 jobs</w:t>
      </w:r>
      <w:r w:rsidR="00296682">
        <w:rPr>
          <w:rFonts w:cstheme="minorHAnsi"/>
          <w:color w:val="222222"/>
          <w:shd w:val="clear" w:color="auto" w:fill="FFFFFF"/>
        </w:rPr>
        <w:t xml:space="preserve"> </w:t>
      </w:r>
    </w:p>
    <w:p w14:paraId="625D357C" w14:textId="4E159569" w:rsidR="008D7CB5" w:rsidRDefault="008819F2" w:rsidP="008D7CB5">
      <w:pPr>
        <w:rPr>
          <w:rFonts w:cstheme="minorHAnsi"/>
          <w:color w:val="222222"/>
          <w:shd w:val="clear" w:color="auto" w:fill="FFFFFF"/>
        </w:rPr>
      </w:pPr>
      <w:hyperlink r:id="rId23" w:history="1">
        <w:r w:rsidR="00296682" w:rsidRPr="005D4CE1">
          <w:rPr>
            <w:rStyle w:val="Hyperlink"/>
            <w:rFonts w:cstheme="minorHAnsi"/>
            <w:shd w:val="clear" w:color="auto" w:fill="FFFFFF"/>
          </w:rPr>
          <w:t>https://www.gamesindustry.biz/articles/2018-10-09-games-industry-contributes-2-87bn-to-uk-economy-supports-nearly-50-000-jobs</w:t>
        </w:r>
      </w:hyperlink>
    </w:p>
    <w:p w14:paraId="34E81168" w14:textId="45F089AA" w:rsidR="008D7CB5" w:rsidRDefault="008D7CB5" w:rsidP="008D7CB5"/>
    <w:p w14:paraId="3B60C0AB" w14:textId="582DD682" w:rsidR="002E5E44" w:rsidRPr="00E51546" w:rsidRDefault="002E5E44" w:rsidP="002E5E44">
      <w:pPr>
        <w:rPr>
          <w:rFonts w:cstheme="minorHAnsi"/>
          <w:color w:val="FF0000"/>
          <w:shd w:val="clear" w:color="auto" w:fill="FFFFFF"/>
        </w:rPr>
      </w:pPr>
      <w:r w:rsidRPr="004C713D">
        <w:rPr>
          <w:rFonts w:ascii="Helvetica" w:eastAsia="Times New Roman" w:hAnsi="Helvetica" w:cs="Helvetica"/>
          <w:b/>
          <w:bCs/>
          <w:color w:val="FF0000"/>
          <w:sz w:val="20"/>
          <w:szCs w:val="20"/>
          <w:lang w:eastAsia="en-GB"/>
        </w:rPr>
        <w:t xml:space="preserve">Nielsen, </w:t>
      </w:r>
      <w:r w:rsidRPr="004C713D">
        <w:rPr>
          <w:rFonts w:ascii="Helvetica" w:hAnsi="Helvetica" w:cs="Helvetica"/>
          <w:b/>
          <w:bCs/>
          <w:color w:val="FF0000"/>
          <w:sz w:val="20"/>
          <w:szCs w:val="20"/>
          <w:shd w:val="clear" w:color="auto" w:fill="FFFFFF"/>
        </w:rPr>
        <w:t xml:space="preserve">Computer Entertainment Supplier’s Association, </w:t>
      </w:r>
      <w:r w:rsidR="00E51546" w:rsidRPr="004C713D">
        <w:rPr>
          <w:rFonts w:ascii="Helvetica" w:hAnsi="Helvetica" w:cs="Helvetica"/>
          <w:b/>
          <w:bCs/>
          <w:color w:val="FF0000"/>
          <w:sz w:val="20"/>
          <w:szCs w:val="20"/>
          <w:shd w:val="clear" w:color="auto" w:fill="FFFFFF"/>
        </w:rPr>
        <w:t xml:space="preserve">DFC Intelligence, </w:t>
      </w:r>
      <w:proofErr w:type="gramStart"/>
      <w:r w:rsidR="00E51546" w:rsidRPr="004C713D">
        <w:rPr>
          <w:rFonts w:ascii="Helvetica" w:hAnsi="Helvetica" w:cs="Helvetica"/>
          <w:b/>
          <w:bCs/>
          <w:color w:val="FF0000"/>
          <w:sz w:val="20"/>
          <w:szCs w:val="20"/>
          <w:shd w:val="clear" w:color="auto" w:fill="FFFFFF"/>
        </w:rPr>
        <w:t>2020</w:t>
      </w:r>
      <w:r w:rsidR="00E51546">
        <w:rPr>
          <w:rFonts w:cstheme="minorHAnsi"/>
          <w:color w:val="FF0000"/>
          <w:shd w:val="clear" w:color="auto" w:fill="FFFFFF"/>
        </w:rPr>
        <w:t xml:space="preserve"> :</w:t>
      </w:r>
      <w:proofErr w:type="gramEnd"/>
    </w:p>
    <w:p w14:paraId="60DA4AAB" w14:textId="4AC52076" w:rsidR="002E5E44" w:rsidRPr="004C713D" w:rsidRDefault="00B22D37" w:rsidP="002E5E44">
      <w:pPr>
        <w:rPr>
          <w:rFonts w:cstheme="minorHAnsi"/>
          <w:color w:val="FF0000"/>
          <w:shd w:val="clear" w:color="auto" w:fill="FFFFFF"/>
        </w:rPr>
      </w:pPr>
      <w:r w:rsidRPr="00B22D37">
        <w:rPr>
          <w:rFonts w:cstheme="minorHAnsi"/>
          <w:color w:val="FF0000"/>
          <w:shd w:val="clear" w:color="auto" w:fill="FFFFFF"/>
        </w:rPr>
        <w:t>https://www.wepc.com/news/video-game-statistics/</w:t>
      </w:r>
    </w:p>
    <w:p w14:paraId="37DE1227" w14:textId="5D6B4260" w:rsidR="008D7CB5" w:rsidRDefault="008D7CB5" w:rsidP="008D7CB5"/>
    <w:p w14:paraId="76DE3F67" w14:textId="47334D27" w:rsidR="008D7CB5" w:rsidRDefault="008D7CB5" w:rsidP="008D7CB5"/>
    <w:p w14:paraId="16239907" w14:textId="6EB25C6F" w:rsidR="008D7CB5" w:rsidRDefault="008D7CB5" w:rsidP="008D7CB5"/>
    <w:p w14:paraId="4B9105AF" w14:textId="1593F20E" w:rsidR="008D7CB5" w:rsidRDefault="008D7CB5" w:rsidP="008D7CB5"/>
    <w:p w14:paraId="67B9B0A4" w14:textId="59BA6E33" w:rsidR="008D7CB5" w:rsidRDefault="008D7CB5" w:rsidP="008D7CB5"/>
    <w:p w14:paraId="27918C65" w14:textId="6F1AABCD" w:rsidR="008D7CB5" w:rsidRPr="003A6807" w:rsidRDefault="008D7CB5" w:rsidP="008D7CB5">
      <w:pPr>
        <w:rPr>
          <w:rFonts w:asciiTheme="majorHAnsi" w:hAnsiTheme="majorHAnsi" w:cstheme="majorHAnsi"/>
          <w:color w:val="C45911" w:themeColor="accent2" w:themeShade="BF"/>
          <w:sz w:val="16"/>
          <w:szCs w:val="16"/>
          <w:shd w:val="clear" w:color="auto" w:fill="FFFFFF"/>
        </w:rPr>
      </w:pPr>
      <w:r w:rsidRPr="003A6807">
        <w:rPr>
          <w:rFonts w:asciiTheme="majorHAnsi" w:hAnsiTheme="majorHAnsi" w:cstheme="majorHAnsi"/>
          <w:color w:val="C45911" w:themeColor="accent2" w:themeShade="BF"/>
          <w:sz w:val="16"/>
          <w:szCs w:val="16"/>
          <w:shd w:val="clear" w:color="auto" w:fill="FFFFFF"/>
        </w:rPr>
        <w:t>10</w:t>
      </w:r>
      <w:r w:rsidR="00E51546" w:rsidRPr="003A6807">
        <w:rPr>
          <w:rFonts w:asciiTheme="majorHAnsi" w:hAnsiTheme="majorHAnsi" w:cstheme="majorHAnsi"/>
          <w:color w:val="C45911" w:themeColor="accent2" w:themeShade="BF"/>
          <w:sz w:val="16"/>
          <w:szCs w:val="16"/>
          <w:shd w:val="clear" w:color="auto" w:fill="FFFFFF"/>
        </w:rPr>
        <w:t>35 words approximately</w:t>
      </w:r>
    </w:p>
    <w:p w14:paraId="60228693" w14:textId="77777777" w:rsidR="008D7CB5" w:rsidRPr="008D7CB5" w:rsidRDefault="008D7CB5" w:rsidP="008D7CB5"/>
    <w:bookmarkStart w:id="8" w:name="_MON_1668315819"/>
    <w:bookmarkEnd w:id="8"/>
    <w:p w14:paraId="76B5C3A7" w14:textId="16EB8490" w:rsidR="004E2D8E" w:rsidRPr="00812357" w:rsidRDefault="003A6807">
      <w:pPr>
        <w:rPr>
          <w:rFonts w:ascii="Helvetica" w:hAnsi="Helvetica" w:cs="Helvetica"/>
          <w:color w:val="C45911" w:themeColor="accent2" w:themeShade="BF"/>
          <w:sz w:val="27"/>
          <w:szCs w:val="27"/>
          <w:shd w:val="clear" w:color="auto" w:fill="FFFFFF"/>
        </w:rPr>
      </w:pPr>
      <w:r>
        <w:rPr>
          <w:rFonts w:ascii="Helvetica" w:hAnsi="Helvetica" w:cs="Helvetica"/>
          <w:color w:val="C45911" w:themeColor="accent2" w:themeShade="BF"/>
          <w:sz w:val="27"/>
          <w:szCs w:val="27"/>
          <w:shd w:val="clear" w:color="auto" w:fill="FFFFFF"/>
        </w:rPr>
        <w:object w:dxaOrig="9026" w:dyaOrig="8267" w14:anchorId="73852D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414pt" o:ole="">
            <v:imagedata r:id="rId24" o:title=""/>
          </v:shape>
          <o:OLEObject Type="Embed" ProgID="Word.OpenDocumentText.12" ShapeID="_x0000_i1025" DrawAspect="Content" ObjectID="_1669534754" r:id="rId25"/>
        </w:object>
      </w:r>
    </w:p>
    <w:sectPr w:rsidR="004E2D8E" w:rsidRPr="0081235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REEVES Shaun" w:date="2020-12-15T10:48:00Z" w:initials="RS">
    <w:p w14:paraId="357AD252" w14:textId="4DD5B747" w:rsidR="008819F2" w:rsidRDefault="008819F2">
      <w:pPr>
        <w:pStyle w:val="CommentText"/>
      </w:pPr>
      <w:r>
        <w:rPr>
          <w:rStyle w:val="CommentReference"/>
        </w:rPr>
        <w:annotationRef/>
      </w:r>
      <w:r>
        <w:t xml:space="preserve">This is a direct copy from </w:t>
      </w:r>
      <w:hyperlink r:id="rId1" w:history="1">
        <w:r>
          <w:rPr>
            <w:rStyle w:val="Hyperlink"/>
          </w:rPr>
          <w:t>2020 Video Game Industry Statistics, Trends &amp; Data (wepc.com)</w:t>
        </w:r>
      </w:hyperlink>
      <w:r>
        <w:t xml:space="preserve">, either reference or reword. I would reword. This is plagiarism and </w:t>
      </w:r>
      <w:proofErr w:type="gramStart"/>
      <w:r>
        <w:t>doesn’t</w:t>
      </w:r>
      <w:proofErr w:type="gramEnd"/>
      <w:r>
        <w:t xml:space="preserve"> go down well at university. </w:t>
      </w:r>
    </w:p>
  </w:comment>
  <w:comment w:id="1" w:author="REEVES Shaun" w:date="2020-12-15T10:50:00Z" w:initials="RS">
    <w:p w14:paraId="732028FC" w14:textId="6F4A8276" w:rsidR="008819F2" w:rsidRDefault="008819F2">
      <w:pPr>
        <w:pStyle w:val="CommentText"/>
      </w:pPr>
      <w:r>
        <w:rPr>
          <w:rStyle w:val="CommentReference"/>
        </w:rPr>
        <w:annotationRef/>
      </w:r>
      <w:r>
        <w:t xml:space="preserve">This is too large of a quote. I would reference the numerical data and put the rest in your own words where possible. </w:t>
      </w:r>
    </w:p>
  </w:comment>
  <w:comment w:id="2" w:author="REEVES Shaun" w:date="2020-12-15T10:50:00Z" w:initials="RS">
    <w:p w14:paraId="187BE52D" w14:textId="173C4AA8" w:rsidR="008819F2" w:rsidRDefault="008819F2">
      <w:pPr>
        <w:pStyle w:val="CommentText"/>
      </w:pPr>
      <w:r>
        <w:rPr>
          <w:rStyle w:val="CommentReference"/>
        </w:rPr>
        <w:annotationRef/>
      </w:r>
      <w:r>
        <w:t xml:space="preserve">Same here and the sentence </w:t>
      </w:r>
      <w:proofErr w:type="gramStart"/>
      <w:r>
        <w:t>hasn’t</w:t>
      </w:r>
      <w:proofErr w:type="gramEnd"/>
      <w:r>
        <w:t xml:space="preserve"> been finished. </w:t>
      </w:r>
    </w:p>
  </w:comment>
  <w:comment w:id="3" w:author="REEVES Shaun" w:date="2020-12-15T10:51:00Z" w:initials="RS">
    <w:p w14:paraId="7F08C7AC" w14:textId="07A60586" w:rsidR="008819F2" w:rsidRDefault="008819F2">
      <w:pPr>
        <w:pStyle w:val="CommentText"/>
      </w:pPr>
      <w:r>
        <w:rPr>
          <w:rStyle w:val="CommentReference"/>
        </w:rPr>
        <w:annotationRef/>
      </w:r>
      <w:r>
        <w:t xml:space="preserve">Again, too large. Your own words please. You can reference but not directly. </w:t>
      </w:r>
    </w:p>
  </w:comment>
  <w:comment w:id="4" w:author="REEVES Shaun" w:date="2020-12-15T10:51:00Z" w:initials="RS">
    <w:p w14:paraId="2A9A1C4B" w14:textId="6F81625E" w:rsidR="008819F2" w:rsidRDefault="008819F2">
      <w:pPr>
        <w:pStyle w:val="CommentText"/>
      </w:pPr>
      <w:r>
        <w:rPr>
          <w:rStyle w:val="CommentReference"/>
        </w:rPr>
        <w:annotationRef/>
      </w:r>
      <w:r>
        <w:t xml:space="preserve">Again, too large of a quote. </w:t>
      </w:r>
    </w:p>
  </w:comment>
  <w:comment w:id="5" w:author="REEVES Shaun" w:date="2020-12-15T10:52:00Z" w:initials="RS">
    <w:p w14:paraId="6C4A2EA9" w14:textId="4F301F3B" w:rsidR="008819F2" w:rsidRDefault="008819F2">
      <w:pPr>
        <w:pStyle w:val="CommentText"/>
      </w:pPr>
      <w:r>
        <w:rPr>
          <w:rStyle w:val="CommentReference"/>
        </w:rPr>
        <w:annotationRef/>
      </w:r>
      <w:proofErr w:type="gramStart"/>
      <w:r>
        <w:t>Also</w:t>
      </w:r>
      <w:proofErr w:type="gramEnd"/>
      <w:r>
        <w:t xml:space="preserve"> a direct copy of </w:t>
      </w:r>
      <w:hyperlink r:id="rId2" w:history="1">
        <w:r>
          <w:rPr>
            <w:rStyle w:val="Hyperlink"/>
          </w:rPr>
          <w:t>2020 Video Game Industry Statistics, Trends &amp; Data (wepc.com)</w:t>
        </w:r>
      </w:hyperlink>
    </w:p>
  </w:comment>
  <w:comment w:id="6" w:author="REEVES Shaun" w:date="2020-12-15T10:52:00Z" w:initials="RS">
    <w:p w14:paraId="2AA67B8F" w14:textId="04B3F5D2" w:rsidR="008819F2" w:rsidRDefault="008819F2">
      <w:pPr>
        <w:pStyle w:val="CommentText"/>
      </w:pPr>
      <w:r>
        <w:rPr>
          <w:rStyle w:val="CommentReference"/>
        </w:rPr>
        <w:annotationRef/>
      </w:r>
      <w:r>
        <w:t xml:space="preserve">Good third person conclusion. </w:t>
      </w:r>
    </w:p>
  </w:comment>
  <w:comment w:id="7" w:author="REEVES Shaun" w:date="2020-12-15T10:52:00Z" w:initials="RS">
    <w:p w14:paraId="042B0848" w14:textId="1FDE3510" w:rsidR="008819F2" w:rsidRDefault="008819F2">
      <w:pPr>
        <w:pStyle w:val="CommentText"/>
      </w:pPr>
      <w:r>
        <w:rPr>
          <w:rStyle w:val="CommentReference"/>
        </w:rPr>
        <w:annotationRef/>
      </w:r>
      <w:r>
        <w:t>Good bibliography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57AD252" w15:done="0"/>
  <w15:commentEx w15:paraId="732028FC" w15:done="0"/>
  <w15:commentEx w15:paraId="187BE52D" w15:done="0"/>
  <w15:commentEx w15:paraId="7F08C7AC" w15:done="0"/>
  <w15:commentEx w15:paraId="2A9A1C4B" w15:done="0"/>
  <w15:commentEx w15:paraId="6C4A2EA9" w15:done="0"/>
  <w15:commentEx w15:paraId="2AA67B8F" w15:done="0"/>
  <w15:commentEx w15:paraId="042B084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312F3" w16cex:dateUtc="2020-12-15T10:48:00Z"/>
  <w16cex:commentExtensible w16cex:durableId="2383135E" w16cex:dateUtc="2020-12-15T10:50:00Z"/>
  <w16cex:commentExtensible w16cex:durableId="2383138C" w16cex:dateUtc="2020-12-15T10:50:00Z"/>
  <w16cex:commentExtensible w16cex:durableId="2383139F" w16cex:dateUtc="2020-12-15T10:51:00Z"/>
  <w16cex:commentExtensible w16cex:durableId="238313CF" w16cex:dateUtc="2020-12-15T10:51:00Z"/>
  <w16cex:commentExtensible w16cex:durableId="238313EA" w16cex:dateUtc="2020-12-15T10:52:00Z"/>
  <w16cex:commentExtensible w16cex:durableId="23831409" w16cex:dateUtc="2020-12-15T10:52:00Z"/>
  <w16cex:commentExtensible w16cex:durableId="23831402" w16cex:dateUtc="2020-12-15T10: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57AD252" w16cid:durableId="238312F3"/>
  <w16cid:commentId w16cid:paraId="732028FC" w16cid:durableId="2383135E"/>
  <w16cid:commentId w16cid:paraId="187BE52D" w16cid:durableId="2383138C"/>
  <w16cid:commentId w16cid:paraId="7F08C7AC" w16cid:durableId="2383139F"/>
  <w16cid:commentId w16cid:paraId="2A9A1C4B" w16cid:durableId="238313CF"/>
  <w16cid:commentId w16cid:paraId="6C4A2EA9" w16cid:durableId="238313EA"/>
  <w16cid:commentId w16cid:paraId="2AA67B8F" w16cid:durableId="23831409"/>
  <w16cid:commentId w16cid:paraId="042B0848" w16cid:durableId="2383140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0F7735"/>
    <w:multiLevelType w:val="multilevel"/>
    <w:tmpl w:val="0CCAF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AA3E35"/>
    <w:multiLevelType w:val="hybridMultilevel"/>
    <w:tmpl w:val="8C12082C"/>
    <w:lvl w:ilvl="0" w:tplc="0809000F">
      <w:start w:val="1"/>
      <w:numFmt w:val="decimal"/>
      <w:lvlText w:val="%1."/>
      <w:lvlJc w:val="left"/>
      <w:pPr>
        <w:ind w:left="2610" w:hanging="360"/>
      </w:pPr>
    </w:lvl>
    <w:lvl w:ilvl="1" w:tplc="08090019" w:tentative="1">
      <w:start w:val="1"/>
      <w:numFmt w:val="lowerLetter"/>
      <w:lvlText w:val="%2."/>
      <w:lvlJc w:val="left"/>
      <w:pPr>
        <w:ind w:left="3330" w:hanging="360"/>
      </w:pPr>
    </w:lvl>
    <w:lvl w:ilvl="2" w:tplc="0809001B" w:tentative="1">
      <w:start w:val="1"/>
      <w:numFmt w:val="lowerRoman"/>
      <w:lvlText w:val="%3."/>
      <w:lvlJc w:val="right"/>
      <w:pPr>
        <w:ind w:left="4050" w:hanging="180"/>
      </w:pPr>
    </w:lvl>
    <w:lvl w:ilvl="3" w:tplc="0809000F" w:tentative="1">
      <w:start w:val="1"/>
      <w:numFmt w:val="decimal"/>
      <w:lvlText w:val="%4."/>
      <w:lvlJc w:val="left"/>
      <w:pPr>
        <w:ind w:left="4770" w:hanging="360"/>
      </w:pPr>
    </w:lvl>
    <w:lvl w:ilvl="4" w:tplc="08090019" w:tentative="1">
      <w:start w:val="1"/>
      <w:numFmt w:val="lowerLetter"/>
      <w:lvlText w:val="%5."/>
      <w:lvlJc w:val="left"/>
      <w:pPr>
        <w:ind w:left="5490" w:hanging="360"/>
      </w:pPr>
    </w:lvl>
    <w:lvl w:ilvl="5" w:tplc="0809001B" w:tentative="1">
      <w:start w:val="1"/>
      <w:numFmt w:val="lowerRoman"/>
      <w:lvlText w:val="%6."/>
      <w:lvlJc w:val="right"/>
      <w:pPr>
        <w:ind w:left="6210" w:hanging="180"/>
      </w:pPr>
    </w:lvl>
    <w:lvl w:ilvl="6" w:tplc="0809000F" w:tentative="1">
      <w:start w:val="1"/>
      <w:numFmt w:val="decimal"/>
      <w:lvlText w:val="%7."/>
      <w:lvlJc w:val="left"/>
      <w:pPr>
        <w:ind w:left="6930" w:hanging="360"/>
      </w:pPr>
    </w:lvl>
    <w:lvl w:ilvl="7" w:tplc="08090019" w:tentative="1">
      <w:start w:val="1"/>
      <w:numFmt w:val="lowerLetter"/>
      <w:lvlText w:val="%8."/>
      <w:lvlJc w:val="left"/>
      <w:pPr>
        <w:ind w:left="7650" w:hanging="360"/>
      </w:pPr>
    </w:lvl>
    <w:lvl w:ilvl="8" w:tplc="0809001B" w:tentative="1">
      <w:start w:val="1"/>
      <w:numFmt w:val="lowerRoman"/>
      <w:lvlText w:val="%9."/>
      <w:lvlJc w:val="right"/>
      <w:pPr>
        <w:ind w:left="8370" w:hanging="180"/>
      </w:pPr>
    </w:lvl>
  </w:abstractNum>
  <w:abstractNum w:abstractNumId="2" w15:restartNumberingAfterBreak="0">
    <w:nsid w:val="22EC6FC3"/>
    <w:multiLevelType w:val="multilevel"/>
    <w:tmpl w:val="D7C67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CB11FC5"/>
    <w:multiLevelType w:val="multilevel"/>
    <w:tmpl w:val="142A0F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933C0"/>
    <w:multiLevelType w:val="hybridMultilevel"/>
    <w:tmpl w:val="F51235D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18235D3"/>
    <w:multiLevelType w:val="hybridMultilevel"/>
    <w:tmpl w:val="27DECA0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 w:numId="5">
    <w:abstractNumId w:val="4"/>
  </w:num>
  <w:num w:numId="6">
    <w:abstractNumId w:val="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REEVES Shaun">
    <w15:presenceInfo w15:providerId="None" w15:userId="REEVES Sha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79E6"/>
    <w:rsid w:val="000B3923"/>
    <w:rsid w:val="000D4F04"/>
    <w:rsid w:val="000E59C0"/>
    <w:rsid w:val="000F6A31"/>
    <w:rsid w:val="00111572"/>
    <w:rsid w:val="00132CA6"/>
    <w:rsid w:val="001B0456"/>
    <w:rsid w:val="0020153A"/>
    <w:rsid w:val="00203413"/>
    <w:rsid w:val="00222975"/>
    <w:rsid w:val="00260487"/>
    <w:rsid w:val="00260B07"/>
    <w:rsid w:val="00296682"/>
    <w:rsid w:val="002B1648"/>
    <w:rsid w:val="002C045A"/>
    <w:rsid w:val="002C37E3"/>
    <w:rsid w:val="002E3680"/>
    <w:rsid w:val="002E5E44"/>
    <w:rsid w:val="002E60AA"/>
    <w:rsid w:val="00312AFE"/>
    <w:rsid w:val="00316889"/>
    <w:rsid w:val="00323B2C"/>
    <w:rsid w:val="00350A1D"/>
    <w:rsid w:val="003739B7"/>
    <w:rsid w:val="0039667E"/>
    <w:rsid w:val="003A6807"/>
    <w:rsid w:val="003D1D77"/>
    <w:rsid w:val="003F038C"/>
    <w:rsid w:val="003F7778"/>
    <w:rsid w:val="00425449"/>
    <w:rsid w:val="0043588A"/>
    <w:rsid w:val="00482827"/>
    <w:rsid w:val="004B3C1E"/>
    <w:rsid w:val="004C713D"/>
    <w:rsid w:val="004E25B3"/>
    <w:rsid w:val="004E2D8E"/>
    <w:rsid w:val="004F0E81"/>
    <w:rsid w:val="00500098"/>
    <w:rsid w:val="005065C0"/>
    <w:rsid w:val="00515AD1"/>
    <w:rsid w:val="005247C2"/>
    <w:rsid w:val="00525BD9"/>
    <w:rsid w:val="00525D09"/>
    <w:rsid w:val="005342B6"/>
    <w:rsid w:val="005540CC"/>
    <w:rsid w:val="0056724B"/>
    <w:rsid w:val="00583F87"/>
    <w:rsid w:val="00587B9A"/>
    <w:rsid w:val="005A6D64"/>
    <w:rsid w:val="005D0526"/>
    <w:rsid w:val="005F0A89"/>
    <w:rsid w:val="005F7E95"/>
    <w:rsid w:val="00654E19"/>
    <w:rsid w:val="00664427"/>
    <w:rsid w:val="006679E6"/>
    <w:rsid w:val="0067204A"/>
    <w:rsid w:val="006731A5"/>
    <w:rsid w:val="006826D0"/>
    <w:rsid w:val="006B2067"/>
    <w:rsid w:val="006C12F0"/>
    <w:rsid w:val="006E7E5A"/>
    <w:rsid w:val="00742C4B"/>
    <w:rsid w:val="00744F08"/>
    <w:rsid w:val="00751F4D"/>
    <w:rsid w:val="007657DF"/>
    <w:rsid w:val="007776BD"/>
    <w:rsid w:val="007D1A8A"/>
    <w:rsid w:val="007E0DDC"/>
    <w:rsid w:val="0080027B"/>
    <w:rsid w:val="00812357"/>
    <w:rsid w:val="0085115D"/>
    <w:rsid w:val="008517C2"/>
    <w:rsid w:val="008819F2"/>
    <w:rsid w:val="008D7CB5"/>
    <w:rsid w:val="008E65EE"/>
    <w:rsid w:val="008F42F8"/>
    <w:rsid w:val="00917F7A"/>
    <w:rsid w:val="009367BF"/>
    <w:rsid w:val="00940836"/>
    <w:rsid w:val="00975F7D"/>
    <w:rsid w:val="009A72D1"/>
    <w:rsid w:val="009D2D81"/>
    <w:rsid w:val="009F47AF"/>
    <w:rsid w:val="00A02FD0"/>
    <w:rsid w:val="00A048ED"/>
    <w:rsid w:val="00A34D9E"/>
    <w:rsid w:val="00A650DE"/>
    <w:rsid w:val="00A65C91"/>
    <w:rsid w:val="00A83B0F"/>
    <w:rsid w:val="00AB2D0E"/>
    <w:rsid w:val="00AB5213"/>
    <w:rsid w:val="00AE2F97"/>
    <w:rsid w:val="00B07830"/>
    <w:rsid w:val="00B22D37"/>
    <w:rsid w:val="00B50477"/>
    <w:rsid w:val="00BA0ED9"/>
    <w:rsid w:val="00BA25FB"/>
    <w:rsid w:val="00BB2491"/>
    <w:rsid w:val="00BF19F6"/>
    <w:rsid w:val="00C05235"/>
    <w:rsid w:val="00C53FC6"/>
    <w:rsid w:val="00C7376E"/>
    <w:rsid w:val="00CD4C0E"/>
    <w:rsid w:val="00CF4DF7"/>
    <w:rsid w:val="00D25D6A"/>
    <w:rsid w:val="00DC113B"/>
    <w:rsid w:val="00DD70E2"/>
    <w:rsid w:val="00E050A1"/>
    <w:rsid w:val="00E21945"/>
    <w:rsid w:val="00E51546"/>
    <w:rsid w:val="00E629F3"/>
    <w:rsid w:val="00E67534"/>
    <w:rsid w:val="00E70D6C"/>
    <w:rsid w:val="00E81D4D"/>
    <w:rsid w:val="00E83C5E"/>
    <w:rsid w:val="00E87E4E"/>
    <w:rsid w:val="00E90CF0"/>
    <w:rsid w:val="00ED4755"/>
    <w:rsid w:val="00ED4BCD"/>
    <w:rsid w:val="00EE2E88"/>
    <w:rsid w:val="00EE493C"/>
    <w:rsid w:val="00EE5686"/>
    <w:rsid w:val="00EF58BE"/>
    <w:rsid w:val="00F030FC"/>
    <w:rsid w:val="00F048D2"/>
    <w:rsid w:val="00F13D4F"/>
    <w:rsid w:val="00F441BC"/>
    <w:rsid w:val="00F567D6"/>
    <w:rsid w:val="00F81E24"/>
    <w:rsid w:val="00F858C2"/>
    <w:rsid w:val="00F967F6"/>
    <w:rsid w:val="00FB614D"/>
    <w:rsid w:val="00FF42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4842BF"/>
  <w15:chartTrackingRefBased/>
  <w15:docId w15:val="{4247FD16-943F-4197-AC55-90D6B659E1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51546"/>
  </w:style>
  <w:style w:type="paragraph" w:styleId="Heading1">
    <w:name w:val="heading 1"/>
    <w:basedOn w:val="Normal"/>
    <w:next w:val="Normal"/>
    <w:link w:val="Heading1Char"/>
    <w:uiPriority w:val="9"/>
    <w:qFormat/>
    <w:rsid w:val="00BB24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679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2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79E6"/>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A83B0F"/>
    <w:rPr>
      <w:color w:val="0563C1" w:themeColor="hyperlink"/>
      <w:u w:val="single"/>
    </w:rPr>
  </w:style>
  <w:style w:type="character" w:styleId="UnresolvedMention">
    <w:name w:val="Unresolved Mention"/>
    <w:basedOn w:val="DefaultParagraphFont"/>
    <w:uiPriority w:val="99"/>
    <w:semiHidden/>
    <w:unhideWhenUsed/>
    <w:rsid w:val="00A83B0F"/>
    <w:rPr>
      <w:color w:val="605E5C"/>
      <w:shd w:val="clear" w:color="auto" w:fill="E1DFDD"/>
    </w:rPr>
  </w:style>
  <w:style w:type="paragraph" w:styleId="NormalWeb">
    <w:name w:val="Normal (Web)"/>
    <w:basedOn w:val="Normal"/>
    <w:uiPriority w:val="99"/>
    <w:unhideWhenUsed/>
    <w:rsid w:val="00A83B0F"/>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elementor-icon-list-item">
    <w:name w:val="elementor-icon-list-item"/>
    <w:basedOn w:val="Normal"/>
    <w:rsid w:val="00C7376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elementor-icon-list-text">
    <w:name w:val="elementor-icon-list-text"/>
    <w:basedOn w:val="DefaultParagraphFont"/>
    <w:rsid w:val="00C7376E"/>
  </w:style>
  <w:style w:type="character" w:styleId="Strong">
    <w:name w:val="Strong"/>
    <w:basedOn w:val="DefaultParagraphFont"/>
    <w:uiPriority w:val="22"/>
    <w:qFormat/>
    <w:rsid w:val="00203413"/>
    <w:rPr>
      <w:b/>
      <w:bCs/>
    </w:rPr>
  </w:style>
  <w:style w:type="character" w:styleId="Emphasis">
    <w:name w:val="Emphasis"/>
    <w:basedOn w:val="DefaultParagraphFont"/>
    <w:uiPriority w:val="20"/>
    <w:qFormat/>
    <w:rsid w:val="00203413"/>
    <w:rPr>
      <w:i/>
      <w:iCs/>
    </w:rPr>
  </w:style>
  <w:style w:type="character" w:styleId="FollowedHyperlink">
    <w:name w:val="FollowedHyperlink"/>
    <w:basedOn w:val="DefaultParagraphFont"/>
    <w:uiPriority w:val="99"/>
    <w:semiHidden/>
    <w:unhideWhenUsed/>
    <w:rsid w:val="00742C4B"/>
    <w:rPr>
      <w:color w:val="954F72" w:themeColor="followedHyperlink"/>
      <w:u w:val="single"/>
    </w:rPr>
  </w:style>
  <w:style w:type="character" w:customStyle="1" w:styleId="Heading1Char">
    <w:name w:val="Heading 1 Char"/>
    <w:basedOn w:val="DefaultParagraphFont"/>
    <w:link w:val="Heading1"/>
    <w:uiPriority w:val="9"/>
    <w:rsid w:val="00BB249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BB249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2491"/>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5342B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5342B6"/>
    <w:pPr>
      <w:ind w:left="720"/>
      <w:contextualSpacing/>
    </w:pPr>
  </w:style>
  <w:style w:type="character" w:styleId="CommentReference">
    <w:name w:val="annotation reference"/>
    <w:basedOn w:val="DefaultParagraphFont"/>
    <w:uiPriority w:val="99"/>
    <w:semiHidden/>
    <w:unhideWhenUsed/>
    <w:rsid w:val="008819F2"/>
    <w:rPr>
      <w:sz w:val="16"/>
      <w:szCs w:val="16"/>
    </w:rPr>
  </w:style>
  <w:style w:type="paragraph" w:styleId="CommentText">
    <w:name w:val="annotation text"/>
    <w:basedOn w:val="Normal"/>
    <w:link w:val="CommentTextChar"/>
    <w:uiPriority w:val="99"/>
    <w:semiHidden/>
    <w:unhideWhenUsed/>
    <w:rsid w:val="008819F2"/>
    <w:pPr>
      <w:spacing w:line="240" w:lineRule="auto"/>
    </w:pPr>
    <w:rPr>
      <w:sz w:val="20"/>
      <w:szCs w:val="20"/>
    </w:rPr>
  </w:style>
  <w:style w:type="character" w:customStyle="1" w:styleId="CommentTextChar">
    <w:name w:val="Comment Text Char"/>
    <w:basedOn w:val="DefaultParagraphFont"/>
    <w:link w:val="CommentText"/>
    <w:uiPriority w:val="99"/>
    <w:semiHidden/>
    <w:rsid w:val="008819F2"/>
    <w:rPr>
      <w:sz w:val="20"/>
      <w:szCs w:val="20"/>
    </w:rPr>
  </w:style>
  <w:style w:type="paragraph" w:styleId="CommentSubject">
    <w:name w:val="annotation subject"/>
    <w:basedOn w:val="CommentText"/>
    <w:next w:val="CommentText"/>
    <w:link w:val="CommentSubjectChar"/>
    <w:uiPriority w:val="99"/>
    <w:semiHidden/>
    <w:unhideWhenUsed/>
    <w:rsid w:val="008819F2"/>
    <w:rPr>
      <w:b/>
      <w:bCs/>
    </w:rPr>
  </w:style>
  <w:style w:type="character" w:customStyle="1" w:styleId="CommentSubjectChar">
    <w:name w:val="Comment Subject Char"/>
    <w:basedOn w:val="CommentTextChar"/>
    <w:link w:val="CommentSubject"/>
    <w:uiPriority w:val="99"/>
    <w:semiHidden/>
    <w:rsid w:val="008819F2"/>
    <w:rPr>
      <w:b/>
      <w:bCs/>
      <w:sz w:val="20"/>
      <w:szCs w:val="20"/>
    </w:rPr>
  </w:style>
  <w:style w:type="paragraph" w:styleId="BalloonText">
    <w:name w:val="Balloon Text"/>
    <w:basedOn w:val="Normal"/>
    <w:link w:val="BalloonTextChar"/>
    <w:uiPriority w:val="99"/>
    <w:semiHidden/>
    <w:unhideWhenUsed/>
    <w:rsid w:val="008819F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19F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9585509">
      <w:bodyDiv w:val="1"/>
      <w:marLeft w:val="0"/>
      <w:marRight w:val="0"/>
      <w:marTop w:val="0"/>
      <w:marBottom w:val="0"/>
      <w:divBdr>
        <w:top w:val="none" w:sz="0" w:space="0" w:color="auto"/>
        <w:left w:val="none" w:sz="0" w:space="0" w:color="auto"/>
        <w:bottom w:val="none" w:sz="0" w:space="0" w:color="auto"/>
        <w:right w:val="none" w:sz="0" w:space="0" w:color="auto"/>
      </w:divBdr>
    </w:div>
    <w:div w:id="389109867">
      <w:bodyDiv w:val="1"/>
      <w:marLeft w:val="0"/>
      <w:marRight w:val="0"/>
      <w:marTop w:val="0"/>
      <w:marBottom w:val="0"/>
      <w:divBdr>
        <w:top w:val="none" w:sz="0" w:space="0" w:color="auto"/>
        <w:left w:val="none" w:sz="0" w:space="0" w:color="auto"/>
        <w:bottom w:val="none" w:sz="0" w:space="0" w:color="auto"/>
        <w:right w:val="none" w:sz="0" w:space="0" w:color="auto"/>
      </w:divBdr>
    </w:div>
    <w:div w:id="654266390">
      <w:bodyDiv w:val="1"/>
      <w:marLeft w:val="0"/>
      <w:marRight w:val="0"/>
      <w:marTop w:val="0"/>
      <w:marBottom w:val="0"/>
      <w:divBdr>
        <w:top w:val="none" w:sz="0" w:space="0" w:color="auto"/>
        <w:left w:val="none" w:sz="0" w:space="0" w:color="auto"/>
        <w:bottom w:val="none" w:sz="0" w:space="0" w:color="auto"/>
        <w:right w:val="none" w:sz="0" w:space="0" w:color="auto"/>
      </w:divBdr>
    </w:div>
    <w:div w:id="710229344">
      <w:bodyDiv w:val="1"/>
      <w:marLeft w:val="0"/>
      <w:marRight w:val="0"/>
      <w:marTop w:val="0"/>
      <w:marBottom w:val="0"/>
      <w:divBdr>
        <w:top w:val="none" w:sz="0" w:space="0" w:color="auto"/>
        <w:left w:val="none" w:sz="0" w:space="0" w:color="auto"/>
        <w:bottom w:val="none" w:sz="0" w:space="0" w:color="auto"/>
        <w:right w:val="none" w:sz="0" w:space="0" w:color="auto"/>
      </w:divBdr>
    </w:div>
    <w:div w:id="1069351328">
      <w:bodyDiv w:val="1"/>
      <w:marLeft w:val="0"/>
      <w:marRight w:val="0"/>
      <w:marTop w:val="0"/>
      <w:marBottom w:val="0"/>
      <w:divBdr>
        <w:top w:val="none" w:sz="0" w:space="0" w:color="auto"/>
        <w:left w:val="none" w:sz="0" w:space="0" w:color="auto"/>
        <w:bottom w:val="none" w:sz="0" w:space="0" w:color="auto"/>
        <w:right w:val="none" w:sz="0" w:space="0" w:color="auto"/>
      </w:divBdr>
      <w:divsChild>
        <w:div w:id="165559422">
          <w:marLeft w:val="0"/>
          <w:marRight w:val="0"/>
          <w:marTop w:val="0"/>
          <w:marBottom w:val="300"/>
          <w:divBdr>
            <w:top w:val="none" w:sz="0" w:space="0" w:color="auto"/>
            <w:left w:val="none" w:sz="0" w:space="0" w:color="auto"/>
            <w:bottom w:val="none" w:sz="0" w:space="0" w:color="auto"/>
            <w:right w:val="none" w:sz="0" w:space="0" w:color="auto"/>
          </w:divBdr>
          <w:divsChild>
            <w:div w:id="1743596444">
              <w:marLeft w:val="0"/>
              <w:marRight w:val="0"/>
              <w:marTop w:val="0"/>
              <w:marBottom w:val="0"/>
              <w:divBdr>
                <w:top w:val="none" w:sz="0" w:space="0" w:color="auto"/>
                <w:left w:val="none" w:sz="0" w:space="0" w:color="auto"/>
                <w:bottom w:val="none" w:sz="0" w:space="0" w:color="auto"/>
                <w:right w:val="none" w:sz="0" w:space="0" w:color="auto"/>
              </w:divBdr>
            </w:div>
          </w:divsChild>
        </w:div>
        <w:div w:id="110319080">
          <w:marLeft w:val="0"/>
          <w:marRight w:val="0"/>
          <w:marTop w:val="0"/>
          <w:marBottom w:val="0"/>
          <w:divBdr>
            <w:top w:val="none" w:sz="0" w:space="0" w:color="auto"/>
            <w:left w:val="none" w:sz="0" w:space="0" w:color="auto"/>
            <w:bottom w:val="none" w:sz="0" w:space="0" w:color="auto"/>
            <w:right w:val="none" w:sz="0" w:space="0" w:color="auto"/>
          </w:divBdr>
          <w:divsChild>
            <w:div w:id="1180852177">
              <w:marLeft w:val="0"/>
              <w:marRight w:val="0"/>
              <w:marTop w:val="0"/>
              <w:marBottom w:val="0"/>
              <w:divBdr>
                <w:top w:val="none" w:sz="0" w:space="0" w:color="auto"/>
                <w:left w:val="none" w:sz="0" w:space="0" w:color="auto"/>
                <w:bottom w:val="none" w:sz="0" w:space="0" w:color="auto"/>
                <w:right w:val="none" w:sz="0" w:space="0" w:color="auto"/>
              </w:divBdr>
              <w:divsChild>
                <w:div w:id="1519126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821404">
      <w:bodyDiv w:val="1"/>
      <w:marLeft w:val="0"/>
      <w:marRight w:val="0"/>
      <w:marTop w:val="0"/>
      <w:marBottom w:val="0"/>
      <w:divBdr>
        <w:top w:val="none" w:sz="0" w:space="0" w:color="auto"/>
        <w:left w:val="none" w:sz="0" w:space="0" w:color="auto"/>
        <w:bottom w:val="none" w:sz="0" w:space="0" w:color="auto"/>
        <w:right w:val="none" w:sz="0" w:space="0" w:color="auto"/>
      </w:divBdr>
    </w:div>
    <w:div w:id="1560676781">
      <w:bodyDiv w:val="1"/>
      <w:marLeft w:val="0"/>
      <w:marRight w:val="0"/>
      <w:marTop w:val="0"/>
      <w:marBottom w:val="0"/>
      <w:divBdr>
        <w:top w:val="none" w:sz="0" w:space="0" w:color="auto"/>
        <w:left w:val="none" w:sz="0" w:space="0" w:color="auto"/>
        <w:bottom w:val="none" w:sz="0" w:space="0" w:color="auto"/>
        <w:right w:val="none" w:sz="0" w:space="0" w:color="auto"/>
      </w:divBdr>
    </w:div>
    <w:div w:id="1636985837">
      <w:bodyDiv w:val="1"/>
      <w:marLeft w:val="0"/>
      <w:marRight w:val="0"/>
      <w:marTop w:val="0"/>
      <w:marBottom w:val="0"/>
      <w:divBdr>
        <w:top w:val="none" w:sz="0" w:space="0" w:color="auto"/>
        <w:left w:val="none" w:sz="0" w:space="0" w:color="auto"/>
        <w:bottom w:val="none" w:sz="0" w:space="0" w:color="auto"/>
        <w:right w:val="none" w:sz="0" w:space="0" w:color="auto"/>
      </w:divBdr>
      <w:divsChild>
        <w:div w:id="693314259">
          <w:marLeft w:val="0"/>
          <w:marRight w:val="0"/>
          <w:marTop w:val="0"/>
          <w:marBottom w:val="300"/>
          <w:divBdr>
            <w:top w:val="none" w:sz="0" w:space="0" w:color="auto"/>
            <w:left w:val="none" w:sz="0" w:space="0" w:color="auto"/>
            <w:bottom w:val="none" w:sz="0" w:space="0" w:color="auto"/>
            <w:right w:val="none" w:sz="0" w:space="0" w:color="auto"/>
          </w:divBdr>
          <w:divsChild>
            <w:div w:id="1012417735">
              <w:marLeft w:val="0"/>
              <w:marRight w:val="0"/>
              <w:marTop w:val="0"/>
              <w:marBottom w:val="0"/>
              <w:divBdr>
                <w:top w:val="none" w:sz="0" w:space="0" w:color="auto"/>
                <w:left w:val="none" w:sz="0" w:space="0" w:color="auto"/>
                <w:bottom w:val="none" w:sz="0" w:space="0" w:color="auto"/>
                <w:right w:val="none" w:sz="0" w:space="0" w:color="auto"/>
              </w:divBdr>
            </w:div>
          </w:divsChild>
        </w:div>
        <w:div w:id="624964838">
          <w:marLeft w:val="0"/>
          <w:marRight w:val="0"/>
          <w:marTop w:val="0"/>
          <w:marBottom w:val="0"/>
          <w:divBdr>
            <w:top w:val="none" w:sz="0" w:space="0" w:color="auto"/>
            <w:left w:val="none" w:sz="0" w:space="0" w:color="auto"/>
            <w:bottom w:val="none" w:sz="0" w:space="0" w:color="auto"/>
            <w:right w:val="none" w:sz="0" w:space="0" w:color="auto"/>
          </w:divBdr>
          <w:divsChild>
            <w:div w:id="1050231944">
              <w:marLeft w:val="0"/>
              <w:marRight w:val="0"/>
              <w:marTop w:val="0"/>
              <w:marBottom w:val="0"/>
              <w:divBdr>
                <w:top w:val="none" w:sz="0" w:space="0" w:color="auto"/>
                <w:left w:val="none" w:sz="0" w:space="0" w:color="auto"/>
                <w:bottom w:val="none" w:sz="0" w:space="0" w:color="auto"/>
                <w:right w:val="none" w:sz="0" w:space="0" w:color="auto"/>
              </w:divBdr>
              <w:divsChild>
                <w:div w:id="9051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121072">
      <w:bodyDiv w:val="1"/>
      <w:marLeft w:val="0"/>
      <w:marRight w:val="0"/>
      <w:marTop w:val="0"/>
      <w:marBottom w:val="0"/>
      <w:divBdr>
        <w:top w:val="none" w:sz="0" w:space="0" w:color="auto"/>
        <w:left w:val="none" w:sz="0" w:space="0" w:color="auto"/>
        <w:bottom w:val="none" w:sz="0" w:space="0" w:color="auto"/>
        <w:right w:val="none" w:sz="0" w:space="0" w:color="auto"/>
      </w:divBdr>
    </w:div>
    <w:div w:id="1977710900">
      <w:bodyDiv w:val="1"/>
      <w:marLeft w:val="0"/>
      <w:marRight w:val="0"/>
      <w:marTop w:val="0"/>
      <w:marBottom w:val="0"/>
      <w:divBdr>
        <w:top w:val="none" w:sz="0" w:space="0" w:color="auto"/>
        <w:left w:val="none" w:sz="0" w:space="0" w:color="auto"/>
        <w:bottom w:val="none" w:sz="0" w:space="0" w:color="auto"/>
        <w:right w:val="none" w:sz="0" w:space="0" w:color="auto"/>
      </w:divBdr>
    </w:div>
    <w:div w:id="2133205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wepc.com/news/video-game-statistics/" TargetMode="External"/><Relationship Id="rId1" Type="http://schemas.openxmlformats.org/officeDocument/2006/relationships/hyperlink" Target="https://www.wepc.com/news/video-game-statistics/" TargetMode="External"/></Relationship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www.gamesindustry.biz/articles/?author=1570" TargetMode="External"/><Relationship Id="rId18" Type="http://schemas.openxmlformats.org/officeDocument/2006/relationships/hyperlink" Target="https://www.pocketgamer.biz/company/22180/robert-walter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ocketgamer.biz/news/74634/the-uk-games-market-worth-10-billion-in-2023/" TargetMode="External"/><Relationship Id="rId7" Type="http://schemas.microsoft.com/office/2016/09/relationships/commentsIds" Target="commentsIds.xml"/><Relationship Id="rId12" Type="http://schemas.openxmlformats.org/officeDocument/2006/relationships/image" Target="media/image2.png"/><Relationship Id="rId17" Type="http://schemas.openxmlformats.org/officeDocument/2006/relationships/hyperlink" Target="https://www.wepc.com/news/video-game-statistics/" TargetMode="External"/><Relationship Id="rId25"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hyperlink" Target="https://en.wikipedia.org/wiki/Smashcast.tv" TargetMode="External"/><Relationship Id="rId20" Type="http://schemas.openxmlformats.org/officeDocument/2006/relationships/hyperlink" Target="https://www.pocketgamer.biz/staff/100239/kayleigh-partleton/" TargetMode="Externa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hyperlink" Target="https://www.pocketgamer.biz/staff/100239/kayleigh-partleton/" TargetMode="External"/><Relationship Id="rId24" Type="http://schemas.openxmlformats.org/officeDocument/2006/relationships/image" Target="media/image3.emf"/><Relationship Id="rId5" Type="http://schemas.openxmlformats.org/officeDocument/2006/relationships/comments" Target="comments.xml"/><Relationship Id="rId15" Type="http://schemas.openxmlformats.org/officeDocument/2006/relationships/hyperlink" Target="https://en.wikipedia.org/wiki/Mixer_(website)" TargetMode="External"/><Relationship Id="rId23" Type="http://schemas.openxmlformats.org/officeDocument/2006/relationships/hyperlink" Target="https://www.gamesindustry.biz/articles/2018-10-09-games-industry-contributes-2-87bn-to-uk-economy-supports-nearly-50-000-jobs"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www.ejinsight.com/eji/article/id/2280405/20191022-video-game-industry-silently-taking-over-entertainment-world" TargetMode="External"/><Relationship Id="rId4" Type="http://schemas.openxmlformats.org/officeDocument/2006/relationships/webSettings" Target="webSettings.xml"/><Relationship Id="rId9" Type="http://schemas.openxmlformats.org/officeDocument/2006/relationships/hyperlink" Target="https://www.pocketgamer.biz/company/22180/robert-walters/" TargetMode="External"/><Relationship Id="rId14" Type="http://schemas.openxmlformats.org/officeDocument/2006/relationships/hyperlink" Target="https://en.wikipedia.org/wiki/Microsoft" TargetMode="External"/><Relationship Id="rId22" Type="http://schemas.openxmlformats.org/officeDocument/2006/relationships/hyperlink" Target="https://www.gamesindustry.biz/articles/?author=1570"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1306</Words>
  <Characters>7448</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Developer ✔</dc:creator>
  <cp:keywords/>
  <dc:description/>
  <cp:lastModifiedBy>REEVES Shaun</cp:lastModifiedBy>
  <cp:revision>2</cp:revision>
  <dcterms:created xsi:type="dcterms:W3CDTF">2020-12-15T10:53:00Z</dcterms:created>
  <dcterms:modified xsi:type="dcterms:W3CDTF">2020-12-15T10:53:00Z</dcterms:modified>
</cp:coreProperties>
</file>