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BC" w:rsidRDefault="00595C4A">
      <w:pPr>
        <w:pStyle w:val="Heading4"/>
      </w:pPr>
      <w:bookmarkStart w:id="0" w:name="form-41"/>
      <w:r>
        <w:t>FORM 41</w:t>
      </w:r>
      <w:bookmarkEnd w:id="0"/>
    </w:p>
    <w:p w:rsidR="00092ABC" w:rsidRDefault="00595C4A">
      <w:pPr>
        <w:pStyle w:val="FirstParagraph"/>
      </w:pPr>
      <w:r>
        <w:rPr>
          <w:b/>
        </w:rPr>
        <w:t>(O.55, r.68 (1))</w:t>
      </w:r>
    </w:p>
    <w:p w:rsidR="00092ABC" w:rsidRDefault="00595C4A">
      <w:pPr>
        <w:pStyle w:val="BodyText"/>
      </w:pPr>
      <w:r>
        <w:rPr>
          <w:b/>
        </w:rPr>
        <w:t>Notice of Election to Redeem Life Interest</w:t>
      </w:r>
    </w:p>
    <w:p w:rsidR="00092ABC" w:rsidRDefault="00595C4A">
      <w:pPr>
        <w:pStyle w:val="BodyText"/>
      </w:pPr>
      <w:r>
        <w:rPr>
          <w:b/>
        </w:rPr>
        <w:t>In the High Court of Delta State</w:t>
      </w:r>
    </w:p>
    <w:p w:rsidR="00092ABC" w:rsidRDefault="00595C4A">
      <w:pPr>
        <w:pStyle w:val="BodyText"/>
      </w:pPr>
      <w:r>
        <w:rPr>
          <w:b/>
        </w:rPr>
        <w:t>Probate Registry</w:t>
      </w:r>
    </w:p>
    <w:p w:rsidR="00092ABC" w:rsidRDefault="00595C4A">
      <w:pPr>
        <w:pStyle w:val="BodyText"/>
      </w:pPr>
      <w:r>
        <w:t>                                              </w:t>
      </w:r>
      <w:r w:rsidR="00293CE5">
        <w:t>       Suit No {{ suit_number }}</w:t>
      </w:r>
      <w:r>
        <w:t xml:space="preserve"> </w:t>
      </w:r>
    </w:p>
    <w:p w:rsidR="00092ABC" w:rsidRDefault="00E97F00" w:rsidP="00293CE5">
      <w:pPr>
        <w:pStyle w:val="BodyText"/>
        <w:jc w:val="both"/>
      </w:pPr>
      <w:r>
        <w:t xml:space="preserve">Whereas </w:t>
      </w:r>
      <w:r w:rsidR="00E45CEA">
        <w:t xml:space="preserve"> </w:t>
      </w:r>
      <w:r>
        <w:t>{{ day_of_contract }}</w:t>
      </w:r>
      <w:r w:rsidR="00E45CEA">
        <w:t xml:space="preserve">  </w:t>
      </w:r>
      <w:r>
        <w:t xml:space="preserve">of </w:t>
      </w:r>
      <w:r w:rsidR="00E45CEA">
        <w:t xml:space="preserve"> </w:t>
      </w:r>
      <w:r>
        <w:t xml:space="preserve">{{ month_of_contract }} </w:t>
      </w:r>
      <w:r w:rsidR="00E45CEA">
        <w:t xml:space="preserve">  </w:t>
      </w:r>
      <w:r>
        <w:t>{{ year_of_contract }}</w:t>
      </w:r>
      <w:r w:rsidR="00E45CEA">
        <w:t xml:space="preserve"> </w:t>
      </w:r>
      <w:r>
        <w:t xml:space="preserve">died on the </w:t>
      </w:r>
      <w:r w:rsidR="00E45CEA">
        <w:t xml:space="preserve"> </w:t>
      </w:r>
      <w:r>
        <w:t>{{ day_of_death }}</w:t>
      </w:r>
      <w:r w:rsidR="00595C4A">
        <w:t xml:space="preserve"> </w:t>
      </w:r>
    </w:p>
    <w:p w:rsidR="00092ABC" w:rsidRDefault="00E45CEA" w:rsidP="00293CE5">
      <w:pPr>
        <w:pStyle w:val="BodyText"/>
        <w:jc w:val="both"/>
      </w:pPr>
      <w:r>
        <w:t>Day</w:t>
      </w:r>
      <w:r w:rsidR="00E97F00">
        <w:t xml:space="preserve"> </w:t>
      </w:r>
      <w:r>
        <w:t>of {</w:t>
      </w:r>
      <w:r w:rsidR="00E97F00">
        <w:t xml:space="preserve">{ month_of_death }} </w:t>
      </w:r>
      <w:r>
        <w:t xml:space="preserve"> </w:t>
      </w:r>
      <w:r w:rsidR="00E97F00">
        <w:t>{{ year_of_death }}</w:t>
      </w:r>
      <w:r>
        <w:t xml:space="preserve"> </w:t>
      </w:r>
      <w:r w:rsidR="00595C4A">
        <w:t>wholly/partial intestate</w:t>
      </w:r>
      <w:r w:rsidR="00293CE5">
        <w:t xml:space="preserve"> </w:t>
      </w:r>
      <w:r w:rsidR="00595C4A">
        <w:t xml:space="preserve">leaving his/her </w:t>
      </w:r>
    </w:p>
    <w:p w:rsidR="00092ABC" w:rsidRDefault="00E45CEA" w:rsidP="00293CE5">
      <w:pPr>
        <w:pStyle w:val="BodyText"/>
        <w:jc w:val="both"/>
      </w:pPr>
      <w:r>
        <w:t>Lawful</w:t>
      </w:r>
      <w:r w:rsidR="00E97F00">
        <w:t xml:space="preserve"> {{ wife_husband }} and</w:t>
      </w:r>
      <w:r w:rsidR="00AC6D56">
        <w:t xml:space="preserve"> {% if  someone_left == True %</w:t>
      </w:r>
      <w:r w:rsidR="00D32F66">
        <w:t>}</w:t>
      </w:r>
      <w:r w:rsidR="00E97F00">
        <w:t xml:space="preserve"> {{ whoelse }} </w:t>
      </w:r>
      <w:r w:rsidR="00317F2D">
        <w:t>{% en</w:t>
      </w:r>
      <w:bookmarkStart w:id="1" w:name="_GoBack"/>
      <w:bookmarkEnd w:id="1"/>
      <w:r w:rsidR="00317F2D">
        <w:t xml:space="preserve">dif %} </w:t>
      </w:r>
      <w:r w:rsidR="00E97F00">
        <w:t>lawful issue of the said {{ person }}</w:t>
      </w:r>
    </w:p>
    <w:p w:rsidR="00092ABC" w:rsidRDefault="00595C4A" w:rsidP="00293CE5">
      <w:pPr>
        <w:pStyle w:val="BodyText"/>
        <w:jc w:val="both"/>
      </w:pPr>
      <w:r>
        <w:t> </w:t>
      </w:r>
    </w:p>
    <w:p w:rsidR="00092ABC" w:rsidRDefault="00E45CEA" w:rsidP="00293CE5">
      <w:pPr>
        <w:pStyle w:val="BodyText"/>
        <w:jc w:val="both"/>
      </w:pPr>
      <w:r>
        <w:t>And whereas</w:t>
      </w:r>
      <w:r w:rsidR="00595C4A">
        <w:t xml:space="preserve"> Probate/letters of administration of the estate of the said</w:t>
      </w:r>
    </w:p>
    <w:p w:rsidR="00092ABC" w:rsidRDefault="00E45CEA" w:rsidP="00293CE5">
      <w:pPr>
        <w:pStyle w:val="BodyText"/>
        <w:jc w:val="both"/>
      </w:pPr>
      <w:r>
        <w:t xml:space="preserve"> </w:t>
      </w:r>
      <w:r w:rsidR="00E97F00">
        <w:t xml:space="preserve">{{ other_person }} </w:t>
      </w:r>
      <w:r>
        <w:t xml:space="preserve"> </w:t>
      </w:r>
      <w:r w:rsidR="00595C4A">
        <w:t>were</w:t>
      </w:r>
      <w:r w:rsidR="00E97F00">
        <w:t xml:space="preserve"> </w:t>
      </w:r>
      <w:r w:rsidR="00C8198A">
        <w:t>granted to me, the said {{ third_person }}</w:t>
      </w:r>
      <w:r w:rsidR="00595C4A">
        <w:t xml:space="preserve"> </w:t>
      </w:r>
    </w:p>
    <w:p w:rsidR="00092ABC" w:rsidRDefault="00E7281D" w:rsidP="00293CE5">
      <w:pPr>
        <w:pStyle w:val="BodyText"/>
        <w:jc w:val="both"/>
      </w:pPr>
      <w:r>
        <w:t>(</w:t>
      </w:r>
      <w:r w:rsidR="004F02FF">
        <w:t>And</w:t>
      </w:r>
      <w:r>
        <w:t xml:space="preserve"> </w:t>
      </w:r>
      <w:r w:rsidR="004F02FF">
        <w:t xml:space="preserve">to </w:t>
      </w:r>
      <w:r w:rsidR="00E45CEA">
        <w:t xml:space="preserve"> </w:t>
      </w:r>
      <w:r w:rsidR="004F02FF">
        <w:t>{</w:t>
      </w:r>
      <w:r>
        <w:t>{ third_person_granted }}</w:t>
      </w:r>
      <w:r w:rsidR="00E45CEA">
        <w:t xml:space="preserve">  </w:t>
      </w:r>
      <w:r w:rsidR="00595C4A">
        <w:t xml:space="preserve">) at the Probate </w:t>
      </w:r>
    </w:p>
    <w:p w:rsidR="00092ABC" w:rsidRDefault="00C8198A" w:rsidP="00293CE5">
      <w:pPr>
        <w:pStyle w:val="BodyText"/>
        <w:jc w:val="both"/>
      </w:pPr>
      <w:r>
        <w:t xml:space="preserve">Registry on the {{ probate_day }} </w:t>
      </w:r>
      <w:r w:rsidR="00E45CEA">
        <w:t xml:space="preserve"> </w:t>
      </w:r>
      <w:r>
        <w:t xml:space="preserve">day of </w:t>
      </w:r>
      <w:r w:rsidR="00E45CEA">
        <w:t xml:space="preserve"> </w:t>
      </w:r>
      <w:r>
        <w:t xml:space="preserve">{{ probate_month }} </w:t>
      </w:r>
      <w:r w:rsidR="00E45CEA">
        <w:t xml:space="preserve"> </w:t>
      </w:r>
      <w:r>
        <w:t>{{ probate_year</w:t>
      </w:r>
      <w:r w:rsidR="00293CE5">
        <w:t xml:space="preserve"> </w:t>
      </w:r>
      <w:r>
        <w:t>}}</w:t>
      </w:r>
      <w:r w:rsidR="00595C4A">
        <w:t xml:space="preserve"> </w:t>
      </w:r>
    </w:p>
    <w:p w:rsidR="00092ABC" w:rsidRDefault="00595C4A" w:rsidP="00293CE5">
      <w:pPr>
        <w:pStyle w:val="BodyText"/>
        <w:jc w:val="both"/>
      </w:pPr>
      <w:r>
        <w:t>And where</w:t>
      </w:r>
      <w:r w:rsidR="00C8198A">
        <w:t xml:space="preserve">as (the </w:t>
      </w:r>
      <w:r w:rsidR="004F02FF">
        <w:t xml:space="preserve">said </w:t>
      </w:r>
      <w:r w:rsidR="00E45CEA">
        <w:t xml:space="preserve"> </w:t>
      </w:r>
      <w:r w:rsidR="004F02FF">
        <w:t>{</w:t>
      </w:r>
      <w:r w:rsidR="00C8198A">
        <w:t>{ fourth_person }}</w:t>
      </w:r>
      <w:r w:rsidR="00E45CEA">
        <w:t xml:space="preserve">  </w:t>
      </w:r>
      <w:r>
        <w:t>has</w:t>
      </w:r>
    </w:p>
    <w:p w:rsidR="00092ABC" w:rsidRDefault="004F02FF" w:rsidP="00293CE5">
      <w:pPr>
        <w:pStyle w:val="BodyText"/>
        <w:jc w:val="both"/>
      </w:pPr>
      <w:r>
        <w:t>Ceased</w:t>
      </w:r>
      <w:r w:rsidR="00595C4A">
        <w:t xml:space="preserve"> to be a personal</w:t>
      </w:r>
      <w:r w:rsidR="00C8198A">
        <w:t xml:space="preserve"> representative because</w:t>
      </w:r>
      <w:r w:rsidR="00E45CEA">
        <w:t xml:space="preserve"> </w:t>
      </w:r>
      <w:r w:rsidR="00C8198A">
        <w:t xml:space="preserve"> {{ ceased_reason }}</w:t>
      </w:r>
      <w:r w:rsidR="00E45CEA">
        <w:t xml:space="preserve">  </w:t>
      </w:r>
      <w:r w:rsidR="00595C4A">
        <w:t xml:space="preserve">) </w:t>
      </w:r>
    </w:p>
    <w:p w:rsidR="00092ABC" w:rsidRDefault="004F02FF" w:rsidP="00293CE5">
      <w:pPr>
        <w:pStyle w:val="BodyText"/>
        <w:jc w:val="both"/>
      </w:pPr>
      <w:r>
        <w:t>And</w:t>
      </w:r>
      <w:r w:rsidR="00595C4A">
        <w:t xml:space="preserve"> I</w:t>
      </w:r>
      <w:r>
        <w:t xml:space="preserve"> </w:t>
      </w:r>
      <w:r w:rsidR="00595C4A">
        <w:t xml:space="preserve">am now the sole personal representative; </w:t>
      </w:r>
    </w:p>
    <w:p w:rsidR="00092ABC" w:rsidRDefault="00C8198A" w:rsidP="00293CE5">
      <w:pPr>
        <w:pStyle w:val="BodyText"/>
        <w:jc w:val="both"/>
      </w:pPr>
      <w:r>
        <w:t xml:space="preserve">Now I, the said </w:t>
      </w:r>
      <w:r w:rsidR="00E45CEA">
        <w:t xml:space="preserve"> </w:t>
      </w:r>
      <w:r>
        <w:t>{{ fifth_person }}</w:t>
      </w:r>
      <w:r w:rsidR="00E45CEA">
        <w:t xml:space="preserve">  </w:t>
      </w:r>
      <w:r w:rsidR="00595C4A">
        <w:t>here</w:t>
      </w:r>
      <w:r w:rsidR="00293CE5">
        <w:t xml:space="preserve"> </w:t>
      </w:r>
      <w:r w:rsidR="00595C4A">
        <w:t>by</w:t>
      </w:r>
      <w:r w:rsidR="00293CE5">
        <w:t xml:space="preserve"> </w:t>
      </w:r>
      <w:r w:rsidR="00595C4A">
        <w:t xml:space="preserve">give </w:t>
      </w:r>
    </w:p>
    <w:p w:rsidR="00092ABC" w:rsidRDefault="004F02FF" w:rsidP="00293CE5">
      <w:pPr>
        <w:pStyle w:val="BodyText"/>
        <w:jc w:val="both"/>
      </w:pPr>
      <w:r>
        <w:t>N</w:t>
      </w:r>
      <w:r w:rsidR="00595C4A">
        <w:t>otice</w:t>
      </w:r>
      <w:r>
        <w:t xml:space="preserve"> </w:t>
      </w:r>
      <w:r w:rsidR="00595C4A">
        <w:t xml:space="preserve">that I elect to redeem the life interest to which I am entitled in </w:t>
      </w:r>
    </w:p>
    <w:p w:rsidR="00092ABC" w:rsidRDefault="00595C4A" w:rsidP="00293CE5">
      <w:pPr>
        <w:pStyle w:val="BodyText"/>
        <w:jc w:val="both"/>
      </w:pPr>
      <w:r>
        <w:t>the estate o</w:t>
      </w:r>
      <w:r w:rsidR="00C8198A">
        <w:t>f the late  {{ sixth_person }}</w:t>
      </w:r>
      <w:r w:rsidR="00E45CEA">
        <w:t xml:space="preserve">  </w:t>
      </w:r>
      <w:r>
        <w:t xml:space="preserve">by </w:t>
      </w:r>
      <w:r w:rsidR="00E45CEA">
        <w:t xml:space="preserve">retaining  </w:t>
      </w:r>
      <w:r w:rsidR="00E45CEA">
        <w:rPr>
          <w:strike/>
        </w:rPr>
        <w:t>N</w:t>
      </w:r>
      <w:r w:rsidR="00E45CEA">
        <w:t xml:space="preserve">   </w:t>
      </w:r>
      <w:r w:rsidR="00C8198A">
        <w:t>{{ retaining_amount }}</w:t>
      </w:r>
      <w:r>
        <w:t xml:space="preserve"> </w:t>
      </w:r>
    </w:p>
    <w:p w:rsidR="00092ABC" w:rsidRDefault="00E45CEA" w:rsidP="00293CE5">
      <w:pPr>
        <w:pStyle w:val="BodyText"/>
        <w:jc w:val="both"/>
      </w:pPr>
      <w:r>
        <w:t xml:space="preserve">Its capital value, and  </w:t>
      </w:r>
      <w:r>
        <w:rPr>
          <w:strike/>
        </w:rPr>
        <w:t>N</w:t>
      </w:r>
      <w:r>
        <w:t xml:space="preserve"> </w:t>
      </w:r>
      <w:r w:rsidR="00C8198A">
        <w:t>{{ cost_of_transaction }}</w:t>
      </w:r>
      <w:r w:rsidR="00595C4A">
        <w:t>, the cost</w:t>
      </w:r>
      <w:r w:rsidR="00C8198A">
        <w:t xml:space="preserve"> </w:t>
      </w:r>
      <w:r w:rsidR="00595C4A">
        <w:t xml:space="preserve">of the transaction. </w:t>
      </w:r>
    </w:p>
    <w:p w:rsidR="00092ABC" w:rsidRDefault="00C8198A" w:rsidP="00293CE5">
      <w:pPr>
        <w:pStyle w:val="BodyText"/>
        <w:jc w:val="both"/>
      </w:pPr>
      <w:r>
        <w:t>DATED the {{ day_of_transaction }}</w:t>
      </w:r>
      <w:r w:rsidR="00E45CEA">
        <w:t xml:space="preserve">  </w:t>
      </w:r>
      <w:r>
        <w:t xml:space="preserve">day of </w:t>
      </w:r>
      <w:r w:rsidR="00E45CEA">
        <w:t xml:space="preserve">  </w:t>
      </w:r>
      <w:r>
        <w:t xml:space="preserve">{{ month_of_transaction }} </w:t>
      </w:r>
      <w:r w:rsidR="00E45CEA">
        <w:t xml:space="preserve"> </w:t>
      </w:r>
      <w:r>
        <w:t>{{</w:t>
      </w:r>
      <w:r w:rsidR="00293CE5">
        <w:t xml:space="preserve"> year_of_transaction </w:t>
      </w:r>
      <w:r>
        <w:t>}}</w:t>
      </w:r>
      <w:r w:rsidR="00595C4A">
        <w:t xml:space="preserve"> </w:t>
      </w:r>
    </w:p>
    <w:p w:rsidR="00092ABC" w:rsidRDefault="00595C4A">
      <w:pPr>
        <w:pStyle w:val="BodyText"/>
      </w:pPr>
      <w:r>
        <w:t>..................................... Signed …………………</w:t>
      </w:r>
    </w:p>
    <w:p w:rsidR="00092ABC" w:rsidRDefault="00595C4A">
      <w:pPr>
        <w:pStyle w:val="BodyText"/>
      </w:pPr>
      <w:r>
        <w:t>      To the ProbateRegistrar.</w:t>
      </w:r>
    </w:p>
    <w:p w:rsidR="00092ABC" w:rsidRDefault="00595C4A">
      <w:pPr>
        <w:pStyle w:val="BodyText"/>
      </w:pPr>
      <w:r>
        <w:rPr>
          <w:b/>
        </w:rPr>
        <w:t>SECOND SCHEDULE</w:t>
      </w:r>
    </w:p>
    <w:p w:rsidR="00092ABC" w:rsidRDefault="00595C4A">
      <w:pPr>
        <w:pStyle w:val="BodyText"/>
      </w:pPr>
      <w:r>
        <w:rPr>
          <w:b/>
        </w:rPr>
        <w:t>High Court Law (Cap. 65)</w:t>
      </w:r>
    </w:p>
    <w:p w:rsidR="00092ABC" w:rsidRDefault="00595C4A">
      <w:pPr>
        <w:pStyle w:val="BodyText"/>
      </w:pPr>
      <w:r>
        <w:rPr>
          <w:b/>
        </w:rPr>
        <w:lastRenderedPageBreak/>
        <w:t xml:space="preserve">Sheriffs &amp; Civil Process Law (Cap.151) </w:t>
      </w:r>
    </w:p>
    <w:p w:rsidR="00092ABC" w:rsidRDefault="00595C4A">
      <w:pPr>
        <w:pStyle w:val="BodyText"/>
      </w:pPr>
      <w:r>
        <w:rPr>
          <w:b/>
        </w:rPr>
        <w:t xml:space="preserve">Fees Payable and Allowances to Witnesses </w:t>
      </w:r>
    </w:p>
    <w:p w:rsidR="00092ABC" w:rsidRDefault="00595C4A">
      <w:pPr>
        <w:pStyle w:val="BodyText"/>
      </w:pPr>
      <w:r>
        <w:rPr>
          <w:b/>
        </w:rPr>
        <w:t xml:space="preserve">in the High Court of Delta State </w:t>
      </w:r>
    </w:p>
    <w:p w:rsidR="00092ABC" w:rsidRDefault="00595C4A">
      <w:pPr>
        <w:pStyle w:val="BodyText"/>
      </w:pPr>
      <w:r>
        <w:rPr>
          <w:b/>
        </w:rPr>
        <w:t>O. 51, r. 20, 21,</w:t>
      </w:r>
    </w:p>
    <w:p w:rsidR="00092ABC" w:rsidRDefault="00595C4A">
      <w:pPr>
        <w:pStyle w:val="BodyText"/>
      </w:pPr>
      <w:r>
        <w:rPr>
          <w:b/>
        </w:rPr>
        <w:t>O. 56, r, 1)</w:t>
      </w:r>
    </w:p>
    <w:p w:rsidR="00092ABC" w:rsidRDefault="00595C4A">
      <w:pPr>
        <w:pStyle w:val="BodyText"/>
      </w:pPr>
      <w:r>
        <w:t> </w:t>
      </w:r>
    </w:p>
    <w:p w:rsidR="00092ABC" w:rsidRDefault="00595C4A">
      <w:pPr>
        <w:pStyle w:val="BodyText"/>
      </w:pPr>
      <w:r>
        <w:rPr>
          <w:b/>
        </w:rPr>
        <w:t xml:space="preserve">PART I - FEES PAYABLE IN HIGH COURT </w:t>
      </w:r>
    </w:p>
    <w:p w:rsidR="00092ABC" w:rsidRDefault="00595C4A">
      <w:pPr>
        <w:pStyle w:val="BodyText"/>
      </w:pPr>
      <w:r>
        <w:t> </w:t>
      </w:r>
    </w:p>
    <w:p w:rsidR="00092ABC" w:rsidRDefault="00595C4A">
      <w:pPr>
        <w:pStyle w:val="BodyText"/>
      </w:pPr>
      <w:r>
        <w:rPr>
          <w:b/>
        </w:rPr>
        <w:t>Item                             Matter                                                                             Fees</w:t>
      </w:r>
    </w:p>
    <w:p w:rsidR="00092ABC" w:rsidRDefault="00595C4A">
      <w:pPr>
        <w:pStyle w:val="BodyText"/>
      </w:pPr>
      <w:r>
        <w:t>1</w:t>
      </w:r>
      <w:r>
        <w:rPr>
          <w:b/>
        </w:rPr>
        <w:t>.       CLAIMS                                                                                          N:K</w:t>
      </w:r>
    </w:p>
    <w:p w:rsidR="00092ABC" w:rsidRDefault="00595C4A">
      <w:pPr>
        <w:pStyle w:val="BodyText"/>
      </w:pPr>
      <w:r>
        <w:t xml:space="preserve">          A.      Fillingof Action                                               200.00 </w:t>
      </w:r>
    </w:p>
    <w:p w:rsidR="00092ABC" w:rsidRDefault="00595C4A">
      <w:pPr>
        <w:pStyle w:val="BodyText"/>
      </w:pPr>
      <w:r>
        <w:t xml:space="preserve">          B.      Forthe recovery of a specified sum: </w:t>
      </w:r>
    </w:p>
    <w:p w:rsidR="00092ABC" w:rsidRDefault="00595C4A">
      <w:pPr>
        <w:pStyle w:val="BodyText"/>
      </w:pPr>
      <w:r>
        <w:t xml:space="preserve">          (a) Below </w:t>
      </w:r>
      <w:r>
        <w:rPr>
          <w:strike/>
        </w:rPr>
        <w:t>N</w:t>
      </w:r>
      <w:r>
        <w:t xml:space="preserve"> 600,000                                      2,000.00 </w:t>
      </w:r>
    </w:p>
    <w:p w:rsidR="00092ABC" w:rsidRDefault="00595C4A">
      <w:pPr>
        <w:pStyle w:val="BodyText"/>
      </w:pPr>
      <w:r>
        <w:t xml:space="preserve">          (b) </w:t>
      </w:r>
      <w:r>
        <w:rPr>
          <w:strike/>
        </w:rPr>
        <w:t>N</w:t>
      </w:r>
      <w:r>
        <w:t xml:space="preserve">601, 001- </w:t>
      </w:r>
      <w:r>
        <w:rPr>
          <w:strike/>
        </w:rPr>
        <w:t>N</w:t>
      </w:r>
      <w:r>
        <w:t xml:space="preserve">1, 000,000                                     2,500.00 </w:t>
      </w:r>
    </w:p>
    <w:p w:rsidR="00092ABC" w:rsidRDefault="00595C4A">
      <w:pPr>
        <w:pStyle w:val="BodyText"/>
      </w:pPr>
      <w:r>
        <w:t xml:space="preserve">          (c) </w:t>
      </w:r>
      <w:r>
        <w:rPr>
          <w:strike/>
        </w:rPr>
        <w:t>N</w:t>
      </w:r>
      <w:r>
        <w:t xml:space="preserve">1,000, 001- </w:t>
      </w:r>
      <w:r>
        <w:rPr>
          <w:strike/>
        </w:rPr>
        <w:t>N</w:t>
      </w:r>
      <w:r>
        <w:t xml:space="preserve">5,000,000                                   5,000.00 </w:t>
      </w:r>
    </w:p>
    <w:p w:rsidR="00092ABC" w:rsidRDefault="00595C4A">
      <w:pPr>
        <w:pStyle w:val="BodyText"/>
      </w:pPr>
      <w:r>
        <w:t xml:space="preserve">          (d) Above </w:t>
      </w:r>
      <w:r>
        <w:rPr>
          <w:strike/>
        </w:rPr>
        <w:t>N</w:t>
      </w:r>
      <w:r>
        <w:t xml:space="preserve">5,000,000                                    7,000.00 </w:t>
      </w:r>
    </w:p>
    <w:p w:rsidR="00092ABC" w:rsidRDefault="00595C4A">
      <w:pPr>
        <w:pStyle w:val="BodyText"/>
      </w:pPr>
      <w:r>
        <w:t xml:space="preserve">For the recovery of an unspecified sum </w:t>
      </w:r>
    </w:p>
    <w:p w:rsidR="00092ABC" w:rsidRDefault="00595C4A">
      <w:pPr>
        <w:pStyle w:val="BodyText"/>
      </w:pPr>
      <w:r>
        <w:t xml:space="preserve">          (a) Each declaration                                          200.00 </w:t>
      </w:r>
    </w:p>
    <w:p w:rsidR="00092ABC" w:rsidRDefault="00595C4A">
      <w:pPr>
        <w:pStyle w:val="BodyText"/>
      </w:pPr>
      <w:r>
        <w:t xml:space="preserve">          (b) Each order                                         100.00 </w:t>
      </w:r>
    </w:p>
    <w:p w:rsidR="00092ABC" w:rsidRDefault="00595C4A">
      <w:pPr>
        <w:pStyle w:val="BodyText"/>
      </w:pPr>
      <w:r>
        <w:t xml:space="preserve">          (c) Maximum                                         1,000.00 </w:t>
      </w:r>
    </w:p>
    <w:p w:rsidR="00092ABC" w:rsidRDefault="00595C4A">
      <w:pPr>
        <w:pStyle w:val="BodyText"/>
      </w:pPr>
      <w:r>
        <w:t xml:space="preserve">For an account to be taken and payment of the sum founddue: </w:t>
      </w:r>
    </w:p>
    <w:p w:rsidR="00092ABC" w:rsidRDefault="00595C4A">
      <w:pPr>
        <w:pStyle w:val="BodyText"/>
      </w:pPr>
      <w:r>
        <w:t xml:space="preserve">          (a) Initial fess                                           200.00 </w:t>
      </w:r>
    </w:p>
    <w:p w:rsidR="00092ABC" w:rsidRDefault="00595C4A">
      <w:pPr>
        <w:pStyle w:val="BodyText"/>
      </w:pPr>
      <w:r>
        <w:t xml:space="preserve">(b) Second fee (payable before setting down </w:t>
      </w:r>
    </w:p>
    <w:p w:rsidR="00092ABC" w:rsidRDefault="00595C4A">
      <w:pPr>
        <w:pStyle w:val="BodyText"/>
      </w:pPr>
      <w:r>
        <w:t xml:space="preserve">for judgment) per </w:t>
      </w:r>
      <w:r>
        <w:rPr>
          <w:strike/>
        </w:rPr>
        <w:t>N</w:t>
      </w:r>
      <w:r>
        <w:t xml:space="preserve">1, 000 or part there </w:t>
      </w:r>
    </w:p>
    <w:p w:rsidR="00092ABC" w:rsidRDefault="00595C4A">
      <w:pPr>
        <w:pStyle w:val="BodyText"/>
      </w:pPr>
      <w:r>
        <w:t xml:space="preserve">          of found due in excess of </w:t>
      </w:r>
      <w:r>
        <w:rPr>
          <w:strike/>
        </w:rPr>
        <w:t>N</w:t>
      </w:r>
      <w:r>
        <w:t xml:space="preserve"> 2, 000                                        100.00 </w:t>
      </w:r>
    </w:p>
    <w:p w:rsidR="00092ABC" w:rsidRDefault="00595C4A">
      <w:pPr>
        <w:pStyle w:val="BodyText"/>
      </w:pPr>
      <w:r>
        <w:t xml:space="preserve">          (c) Maximum total fee                                                          1,000.00 </w:t>
      </w:r>
    </w:p>
    <w:p w:rsidR="00092ABC" w:rsidRDefault="00595C4A">
      <w:pPr>
        <w:pStyle w:val="BodyText"/>
      </w:pPr>
      <w:r>
        <w:t xml:space="preserve">2. </w:t>
      </w:r>
    </w:p>
    <w:p w:rsidR="00092ABC" w:rsidRDefault="00595C4A">
      <w:pPr>
        <w:pStyle w:val="BodyText"/>
      </w:pPr>
      <w:r>
        <w:t xml:space="preserve">          </w:t>
      </w:r>
      <w:r>
        <w:rPr>
          <w:b/>
        </w:rPr>
        <w:t xml:space="preserve">ACTION FOR POSSESSION </w:t>
      </w:r>
    </w:p>
    <w:p w:rsidR="00092ABC" w:rsidRDefault="00595C4A">
      <w:pPr>
        <w:pStyle w:val="BodyText"/>
      </w:pPr>
      <w:r>
        <w:lastRenderedPageBreak/>
        <w:t xml:space="preserve">          For possession of property, as betweenlandlord and tenant </w:t>
      </w:r>
    </w:p>
    <w:p w:rsidR="00092ABC" w:rsidRDefault="00595C4A">
      <w:pPr>
        <w:pStyle w:val="BodyText"/>
      </w:pPr>
      <w:r>
        <w:t xml:space="preserve">          (a)     Wherethe annual rent or value does not exceed </w:t>
      </w:r>
      <w:r>
        <w:rPr>
          <w:strike/>
        </w:rPr>
        <w:t>N</w:t>
      </w:r>
      <w:r>
        <w:t>100, 000             500.00</w:t>
      </w:r>
    </w:p>
    <w:p w:rsidR="00092ABC" w:rsidRDefault="00595C4A">
      <w:pPr>
        <w:pStyle w:val="BodyText"/>
      </w:pPr>
      <w:r>
        <w:t>          (b)     Above</w:t>
      </w:r>
      <w:r>
        <w:rPr>
          <w:strike/>
        </w:rPr>
        <w:t>N</w:t>
      </w:r>
      <w:r>
        <w:t>100, 000 and not exceeding          N500,00                         1,000.00</w:t>
      </w:r>
    </w:p>
    <w:p w:rsidR="00092ABC" w:rsidRDefault="00595C4A">
      <w:pPr>
        <w:pStyle w:val="BodyText"/>
      </w:pPr>
      <w:r>
        <w:t>          (C)     Above</w:t>
      </w:r>
      <w:r>
        <w:rPr>
          <w:strike/>
        </w:rPr>
        <w:t>N</w:t>
      </w:r>
      <w:r>
        <w:t>500, 000                                                                             3,000.00</w:t>
      </w:r>
    </w:p>
    <w:p w:rsidR="00092ABC" w:rsidRDefault="00595C4A">
      <w:pPr>
        <w:pStyle w:val="BodyText"/>
      </w:pPr>
      <w:r>
        <w:t xml:space="preserve">3.        </w:t>
      </w:r>
      <w:r>
        <w:rPr>
          <w:b/>
        </w:rPr>
        <w:t>DECLARATIONOF TITLE</w:t>
      </w:r>
      <w:r>
        <w:t xml:space="preserve"> </w:t>
      </w:r>
    </w:p>
    <w:p w:rsidR="00092ABC" w:rsidRDefault="00595C4A">
      <w:pPr>
        <w:pStyle w:val="BodyText"/>
      </w:pPr>
      <w:r>
        <w:t xml:space="preserve">For declaration of title to land and possession of the landother than as between landlord and tenant </w:t>
      </w:r>
    </w:p>
    <w:p w:rsidR="00092ABC" w:rsidRDefault="00595C4A">
      <w:pPr>
        <w:pStyle w:val="BodyText"/>
      </w:pPr>
      <w:r>
        <w:t xml:space="preserve">(a)     Where theannual rent does not exceed </w:t>
      </w:r>
      <w:r>
        <w:rPr>
          <w:strike/>
        </w:rPr>
        <w:t>N</w:t>
      </w:r>
      <w:r>
        <w:t>100, 000                            500.00</w:t>
      </w:r>
    </w:p>
    <w:p w:rsidR="00092ABC" w:rsidRDefault="00595C4A">
      <w:pPr>
        <w:pStyle w:val="BodyText"/>
      </w:pPr>
      <w:r>
        <w:t>(b)     Where noannual rent or value can be specified                   1,000.00</w:t>
      </w:r>
    </w:p>
    <w:p w:rsidR="00092ABC" w:rsidRDefault="00595C4A">
      <w:pPr>
        <w:pStyle w:val="BodyText"/>
      </w:pPr>
      <w:r>
        <w:t xml:space="preserve">(c) Maximum fee                                                                           3,000.00         </w:t>
      </w:r>
    </w:p>
    <w:p w:rsidR="00092ABC" w:rsidRDefault="00595C4A">
      <w:pPr>
        <w:pStyle w:val="BodyText"/>
      </w:pPr>
      <w:r>
        <w:t xml:space="preserve">For possession of property (other than as between landlordand tenant and other than land): as under item 1 on the sum claimed in lieu ofthe property </w:t>
      </w:r>
    </w:p>
    <w:p w:rsidR="00092ABC" w:rsidRDefault="00595C4A">
      <w:pPr>
        <w:pStyle w:val="BodyText"/>
      </w:pPr>
      <w:r>
        <w:t xml:space="preserve">5.       </w:t>
      </w:r>
      <w:r>
        <w:rPr>
          <w:b/>
        </w:rPr>
        <w:t>ADMINISTRATIONSUMMONS</w:t>
      </w:r>
      <w:r>
        <w:t xml:space="preserve"> </w:t>
      </w:r>
    </w:p>
    <w:p w:rsidR="00092ABC" w:rsidRDefault="00595C4A">
      <w:pPr>
        <w:pStyle w:val="BodyText"/>
      </w:pPr>
      <w:r>
        <w:t xml:space="preserve">For the administration of the property of a deceased personwhere there is no dispute regarding succession or distribution: where the grossvalue of the property is </w:t>
      </w:r>
    </w:p>
    <w:p w:rsidR="00092ABC" w:rsidRDefault="00595C4A">
      <w:pPr>
        <w:pStyle w:val="BodyText"/>
      </w:pPr>
      <w:r>
        <w:t xml:space="preserve">(a)     </w:t>
      </w:r>
      <w:r>
        <w:rPr>
          <w:strike/>
        </w:rPr>
        <w:t>N</w:t>
      </w:r>
      <w:r>
        <w:t>1,000-</w:t>
      </w:r>
      <w:r>
        <w:rPr>
          <w:strike/>
        </w:rPr>
        <w:t>N</w:t>
      </w:r>
      <w:r>
        <w:t xml:space="preserve">100,000                                                                               500.00 </w:t>
      </w:r>
    </w:p>
    <w:p w:rsidR="00092ABC" w:rsidRDefault="00595C4A">
      <w:pPr>
        <w:pStyle w:val="BodyText"/>
      </w:pPr>
      <w:r>
        <w:t xml:space="preserve">(b)    </w:t>
      </w:r>
      <w:r>
        <w:rPr>
          <w:strike/>
        </w:rPr>
        <w:t>N</w:t>
      </w:r>
      <w:r>
        <w:t xml:space="preserve"> 100,001-</w:t>
      </w:r>
      <w:r>
        <w:rPr>
          <w:strike/>
        </w:rPr>
        <w:t>N</w:t>
      </w:r>
      <w:r>
        <w:t xml:space="preserve">500, 000                                                             1,000.00 </w:t>
      </w:r>
    </w:p>
    <w:p w:rsidR="00092ABC" w:rsidRDefault="00595C4A">
      <w:pPr>
        <w:pStyle w:val="BodyText"/>
      </w:pPr>
      <w:r>
        <w:t xml:space="preserve">(c)      Where thegross value of the property </w:t>
      </w:r>
    </w:p>
    <w:p w:rsidR="00092ABC" w:rsidRDefault="00595C4A">
      <w:pPr>
        <w:pStyle w:val="BodyText"/>
      </w:pPr>
      <w:r>
        <w:t xml:space="preserve">          is </w:t>
      </w:r>
      <w:r>
        <w:rPr>
          <w:strike/>
        </w:rPr>
        <w:t>N</w:t>
      </w:r>
      <w:r>
        <w:t>500, 001-</w:t>
      </w:r>
      <w:r>
        <w:rPr>
          <w:strike/>
        </w:rPr>
        <w:t>N</w:t>
      </w:r>
      <w:r>
        <w:t xml:space="preserve"> 1, 000.000                                                             2,000.00</w:t>
      </w:r>
    </w:p>
    <w:p w:rsidR="00092ABC" w:rsidRDefault="00595C4A">
      <w:pPr>
        <w:pStyle w:val="BodyText"/>
      </w:pPr>
      <w:r>
        <w:t xml:space="preserve">(d)    Above </w:t>
      </w:r>
      <w:r>
        <w:rPr>
          <w:strike/>
        </w:rPr>
        <w:t>N</w:t>
      </w:r>
      <w:r>
        <w:t xml:space="preserve">1,000,000or not specified                                       3,000.00        </w:t>
      </w:r>
    </w:p>
    <w:p w:rsidR="00092ABC" w:rsidRDefault="00595C4A">
      <w:pPr>
        <w:pStyle w:val="BodyText"/>
      </w:pPr>
      <w:r>
        <w:t xml:space="preserve">For the administration of the property of a person ofunsound mind: same as under item 5 </w:t>
      </w:r>
    </w:p>
    <w:p w:rsidR="00092ABC" w:rsidRDefault="00595C4A">
      <w:pPr>
        <w:pStyle w:val="BodyText"/>
      </w:pPr>
      <w:r>
        <w:t xml:space="preserve">For the determination of a question relating to thedistribution of, or the succession to, the property of a deceased person, or toa trust whether the person who created the sum be dead or alive- </w:t>
      </w:r>
    </w:p>
    <w:p w:rsidR="00092ABC" w:rsidRDefault="00595C4A">
      <w:pPr>
        <w:pStyle w:val="BodyText"/>
      </w:pPr>
      <w:r>
        <w:t xml:space="preserve"> (a) Where the grossvalue of the property of the deceased or of the property </w:t>
      </w:r>
    </w:p>
    <w:p w:rsidR="00092ABC" w:rsidRDefault="00595C4A">
      <w:pPr>
        <w:pStyle w:val="BodyText"/>
      </w:pPr>
      <w:r>
        <w:t xml:space="preserve">                             under trust does not exceed </w:t>
      </w:r>
      <w:r>
        <w:rPr>
          <w:strike/>
        </w:rPr>
        <w:t>N</w:t>
      </w:r>
      <w:r>
        <w:t>100,000                                            500.00</w:t>
      </w:r>
    </w:p>
    <w:p w:rsidR="00092ABC" w:rsidRDefault="00595C4A">
      <w:pPr>
        <w:pStyle w:val="BodyText"/>
      </w:pPr>
      <w:r>
        <w:t xml:space="preserve">          (b) Where it exceeds </w:t>
      </w:r>
      <w:r>
        <w:rPr>
          <w:strike/>
        </w:rPr>
        <w:t>N</w:t>
      </w:r>
      <w:r>
        <w:t xml:space="preserve">100, 000                                              1,000.00     </w:t>
      </w:r>
    </w:p>
    <w:p w:rsidR="00092ABC" w:rsidRDefault="00595C4A">
      <w:pPr>
        <w:pStyle w:val="BodyText"/>
      </w:pPr>
      <w:r>
        <w:t>          (c)Where no gross value can be specified                                2,000.00</w:t>
      </w:r>
    </w:p>
    <w:p w:rsidR="00092ABC" w:rsidRDefault="00595C4A">
      <w:pPr>
        <w:pStyle w:val="BodyText"/>
      </w:pPr>
      <w:r>
        <w:t>          (d)Maximum fee                                                                      3,000.00</w:t>
      </w:r>
    </w:p>
    <w:p w:rsidR="00092ABC" w:rsidRDefault="00595C4A">
      <w:pPr>
        <w:pStyle w:val="BodyText"/>
      </w:pPr>
      <w:r>
        <w:t xml:space="preserve">8.       For any otherrelief or assistance not specially </w:t>
      </w:r>
    </w:p>
    <w:p w:rsidR="00092ABC" w:rsidRDefault="00595C4A">
      <w:pPr>
        <w:pStyle w:val="BodyText"/>
      </w:pPr>
      <w:r>
        <w:lastRenderedPageBreak/>
        <w:t>          provided for                                                                            200.00</w:t>
      </w:r>
    </w:p>
    <w:p w:rsidR="00092ABC" w:rsidRDefault="00595C4A">
      <w:pPr>
        <w:pStyle w:val="BodyText"/>
      </w:pPr>
      <w:r>
        <w:t xml:space="preserve">9.       </w:t>
      </w:r>
      <w:r>
        <w:rPr>
          <w:b/>
        </w:rPr>
        <w:t>MOTION</w:t>
      </w:r>
      <w:r>
        <w:t xml:space="preserve"> </w:t>
      </w:r>
    </w:p>
    <w:p w:rsidR="00092ABC" w:rsidRDefault="00595C4A">
      <w:pPr>
        <w:pStyle w:val="BodyText"/>
      </w:pPr>
      <w:r>
        <w:t>          (a)Filing fee                                                                             200.00</w:t>
      </w:r>
    </w:p>
    <w:p w:rsidR="00092ABC" w:rsidRDefault="00595C4A">
      <w:pPr>
        <w:pStyle w:val="BodyText"/>
      </w:pPr>
      <w:r>
        <w:t>          (b) Filing application for amendment                                                200.00</w:t>
      </w:r>
    </w:p>
    <w:p w:rsidR="00092ABC" w:rsidRDefault="00595C4A">
      <w:pPr>
        <w:pStyle w:val="BodyText"/>
      </w:pPr>
      <w:r>
        <w:rPr>
          <w:b/>
        </w:rPr>
        <w:t xml:space="preserve">10.     AFFIDAVIT/AFFIRMATIONS/DECLARATIONS </w:t>
      </w:r>
    </w:p>
    <w:p w:rsidR="00092ABC" w:rsidRDefault="00595C4A">
      <w:pPr>
        <w:pStyle w:val="BodyText"/>
      </w:pPr>
      <w:r>
        <w:t xml:space="preserve">          (a) In support of Court Process                                     100.00 </w:t>
      </w:r>
    </w:p>
    <w:p w:rsidR="00092ABC" w:rsidRDefault="00595C4A">
      <w:pPr>
        <w:pStyle w:val="BodyText"/>
      </w:pPr>
      <w:r>
        <w:t xml:space="preserve">          (b) Statutory Declarations                                    200.00 </w:t>
      </w:r>
    </w:p>
    <w:p w:rsidR="00092ABC" w:rsidRDefault="00595C4A">
      <w:pPr>
        <w:pStyle w:val="BodyText"/>
      </w:pPr>
      <w:r>
        <w:t xml:space="preserve">          (c) In cases other than (a) &amp; (b)                                     500.00 </w:t>
      </w:r>
    </w:p>
    <w:p w:rsidR="00092ABC" w:rsidRDefault="00595C4A">
      <w:pPr>
        <w:pStyle w:val="BodyText"/>
      </w:pPr>
      <w:r>
        <w:rPr>
          <w:b/>
        </w:rPr>
        <w:t xml:space="preserve">11.     CERTIFICATION/AUTHENTICATIONOF DOCUMENT </w:t>
      </w:r>
    </w:p>
    <w:p w:rsidR="00092ABC" w:rsidRDefault="00595C4A">
      <w:pPr>
        <w:pStyle w:val="BodyText"/>
      </w:pPr>
      <w:r>
        <w:t xml:space="preserve">          (a) Certification of document                                         300.00 </w:t>
      </w:r>
    </w:p>
    <w:p w:rsidR="00092ABC" w:rsidRDefault="00595C4A">
      <w:pPr>
        <w:pStyle w:val="BodyText"/>
      </w:pPr>
      <w:r>
        <w:t xml:space="preserve">(b) For endorsing paper annexed to an affidavit ordeclaration        500.00 </w:t>
      </w:r>
    </w:p>
    <w:p w:rsidR="00092ABC" w:rsidRDefault="00595C4A">
      <w:pPr>
        <w:pStyle w:val="BodyText"/>
      </w:pPr>
      <w:r>
        <w:t xml:space="preserve">(c) For sealing any document not in court process                            300.00 </w:t>
      </w:r>
    </w:p>
    <w:p w:rsidR="00092ABC" w:rsidRDefault="00595C4A">
      <w:pPr>
        <w:pStyle w:val="BodyText"/>
      </w:pPr>
      <w:r>
        <w:t xml:space="preserve">(d) For attesting the execution of or signature </w:t>
      </w:r>
    </w:p>
    <w:p w:rsidR="00092ABC" w:rsidRDefault="00595C4A">
      <w:pPr>
        <w:pStyle w:val="BodyText"/>
      </w:pPr>
      <w:r>
        <w:t xml:space="preserve">          </w:t>
      </w:r>
    </w:p>
    <w:sectPr w:rsidR="00092A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A07" w:rsidRDefault="000A1A07">
      <w:pPr>
        <w:spacing w:after="0"/>
      </w:pPr>
      <w:r>
        <w:separator/>
      </w:r>
    </w:p>
  </w:endnote>
  <w:endnote w:type="continuationSeparator" w:id="0">
    <w:p w:rsidR="000A1A07" w:rsidRDefault="000A1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A07" w:rsidRDefault="000A1A07">
      <w:r>
        <w:separator/>
      </w:r>
    </w:p>
  </w:footnote>
  <w:footnote w:type="continuationSeparator" w:id="0">
    <w:p w:rsidR="000A1A07" w:rsidRDefault="000A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089227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2ABC"/>
    <w:rsid w:val="000A1A07"/>
    <w:rsid w:val="00147C40"/>
    <w:rsid w:val="00165FD1"/>
    <w:rsid w:val="00293CE5"/>
    <w:rsid w:val="00317F2D"/>
    <w:rsid w:val="003E162C"/>
    <w:rsid w:val="004E29B3"/>
    <w:rsid w:val="004F02FF"/>
    <w:rsid w:val="00590D07"/>
    <w:rsid w:val="00595C4A"/>
    <w:rsid w:val="005D3036"/>
    <w:rsid w:val="00784D58"/>
    <w:rsid w:val="008D6863"/>
    <w:rsid w:val="00AC6D56"/>
    <w:rsid w:val="00B86B75"/>
    <w:rsid w:val="00BC48D5"/>
    <w:rsid w:val="00C36279"/>
    <w:rsid w:val="00C8198A"/>
    <w:rsid w:val="00D32F66"/>
    <w:rsid w:val="00E315A3"/>
    <w:rsid w:val="00E45CEA"/>
    <w:rsid w:val="00E7281D"/>
    <w:rsid w:val="00E97F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3AB2C-49DA-4913-8482-8ACE97CA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SOATEC</dc:creator>
  <cp:keywords/>
  <cp:lastModifiedBy>SOATEC</cp:lastModifiedBy>
  <cp:revision>3</cp:revision>
  <dcterms:created xsi:type="dcterms:W3CDTF">2021-07-12T13:25:00Z</dcterms:created>
  <dcterms:modified xsi:type="dcterms:W3CDTF">2021-07-12T13:27:00Z</dcterms:modified>
</cp:coreProperties>
</file>