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38920" w14:textId="77777777" w:rsidR="003233B9" w:rsidRDefault="00000000">
      <w:pPr>
        <w:spacing w:after="60"/>
        <w:jc w:val="center"/>
      </w:pPr>
      <w:r>
        <w:rPr>
          <w:rFonts w:ascii="Arial" w:eastAsia="Arial" w:hAnsi="Arial" w:cs="Arial"/>
          <w:b/>
          <w:bCs/>
          <w:color w:val="1A1A1A"/>
          <w:sz w:val="52"/>
          <w:szCs w:val="52"/>
        </w:rPr>
        <w:t>PELUOLA DAVID</w:t>
      </w:r>
    </w:p>
    <w:p w14:paraId="7F007A58" w14:textId="77777777" w:rsidR="003233B9" w:rsidRDefault="00000000">
      <w:pPr>
        <w:spacing w:after="80"/>
        <w:jc w:val="center"/>
      </w:pPr>
      <w:r>
        <w:rPr>
          <w:rFonts w:ascii="Arial" w:eastAsia="Arial" w:hAnsi="Arial" w:cs="Arial"/>
          <w:color w:val="555555"/>
          <w:sz w:val="24"/>
          <w:szCs w:val="24"/>
        </w:rPr>
        <w:t>Frontend-Focused Full-Stack Developer</w:t>
      </w:r>
    </w:p>
    <w:p w14:paraId="50628D7C" w14:textId="77777777" w:rsidR="003233B9" w:rsidRDefault="00000000">
      <w:pPr>
        <w:spacing w:after="200"/>
        <w:jc w:val="center"/>
      </w:pPr>
      <w:r>
        <w:rPr>
          <w:rFonts w:ascii="Arial" w:eastAsia="Arial" w:hAnsi="Arial" w:cs="Arial"/>
          <w:color w:val="555555"/>
        </w:rPr>
        <w:t xml:space="preserve">Ogun State, Nigeria  •  +234 816-2159-752  •  </w:t>
      </w:r>
      <w:hyperlink r:id="rId6" w:history="1">
        <w:r>
          <w:rPr>
            <w:rFonts w:ascii="Arial" w:eastAsia="Arial" w:hAnsi="Arial" w:cs="Arial"/>
            <w:color w:val="1A56A0"/>
            <w:u w:val="single"/>
          </w:rPr>
          <w:t>hello@dpeluola.com</w:t>
        </w:r>
      </w:hyperlink>
      <w:r>
        <w:rPr>
          <w:rFonts w:ascii="Arial" w:eastAsia="Arial" w:hAnsi="Arial" w:cs="Arial"/>
          <w:color w:val="555555"/>
        </w:rPr>
        <w:t xml:space="preserve">  •  </w:t>
      </w:r>
      <w:hyperlink r:id="rId7" w:history="1">
        <w:r>
          <w:rPr>
            <w:rFonts w:ascii="Arial" w:eastAsia="Arial" w:hAnsi="Arial" w:cs="Arial"/>
            <w:color w:val="1A56A0"/>
            <w:u w:val="single"/>
          </w:rPr>
          <w:t>dpeluola.com</w:t>
        </w:r>
      </w:hyperlink>
      <w:r>
        <w:rPr>
          <w:rFonts w:ascii="Arial" w:eastAsia="Arial" w:hAnsi="Arial" w:cs="Arial"/>
          <w:color w:val="555555"/>
        </w:rPr>
        <w:t xml:space="preserve">  •  </w:t>
      </w:r>
      <w:hyperlink r:id="rId8" w:history="1">
        <w:r>
          <w:rPr>
            <w:rFonts w:ascii="Arial" w:eastAsia="Arial" w:hAnsi="Arial" w:cs="Arial"/>
            <w:color w:val="1A56A0"/>
            <w:u w:val="single"/>
          </w:rPr>
          <w:t>github.com/Adeolu05</w:t>
        </w:r>
      </w:hyperlink>
    </w:p>
    <w:p w14:paraId="6FDAB046" w14:textId="77777777" w:rsidR="003233B9" w:rsidRDefault="00000000">
      <w:pPr>
        <w:pBdr>
          <w:bottom w:val="single" w:sz="6" w:space="4" w:color="1A56A0"/>
        </w:pBdr>
        <w:spacing w:before="220" w:after="60"/>
      </w:pPr>
      <w:r>
        <w:rPr>
          <w:rFonts w:ascii="Arial" w:eastAsia="Arial" w:hAnsi="Arial" w:cs="Arial"/>
          <w:b/>
          <w:bCs/>
          <w:color w:val="1A56A0"/>
          <w:sz w:val="22"/>
          <w:szCs w:val="22"/>
        </w:rPr>
        <w:t>EXPERIENCE</w:t>
      </w:r>
    </w:p>
    <w:p w14:paraId="33A972A7" w14:textId="105062CE" w:rsidR="003233B9" w:rsidRDefault="00000000">
      <w:pPr>
        <w:tabs>
          <w:tab w:val="right" w:pos="9360"/>
        </w:tabs>
        <w:spacing w:before="160" w:after="40"/>
      </w:pPr>
      <w:r>
        <w:rPr>
          <w:rFonts w:ascii="Arial" w:eastAsia="Arial" w:hAnsi="Arial" w:cs="Arial"/>
          <w:b/>
          <w:bCs/>
          <w:color w:val="1A1A1A"/>
          <w:sz w:val="22"/>
          <w:szCs w:val="22"/>
        </w:rPr>
        <w:t xml:space="preserve">Frontend Developer (Instructor &amp; </w:t>
      </w:r>
      <w:r w:rsidR="00AB06BC">
        <w:rPr>
          <w:rFonts w:ascii="Arial" w:eastAsia="Arial" w:hAnsi="Arial" w:cs="Arial"/>
          <w:b/>
          <w:bCs/>
          <w:color w:val="1A1A1A"/>
          <w:sz w:val="22"/>
          <w:szCs w:val="22"/>
        </w:rPr>
        <w:t>Developer)</w:t>
      </w:r>
      <w:r w:rsidR="00AB06BC">
        <w:rPr>
          <w:rFonts w:ascii="Arial" w:eastAsia="Arial" w:hAnsi="Arial" w:cs="Arial"/>
          <w:color w:val="555555"/>
          <w:sz w:val="22"/>
          <w:szCs w:val="22"/>
        </w:rPr>
        <w:t xml:space="preserve"> — Aptech</w:t>
      </w:r>
      <w:r>
        <w:rPr>
          <w:rFonts w:ascii="Arial" w:eastAsia="Arial" w:hAnsi="Arial" w:cs="Arial"/>
          <w:i/>
          <w:iCs/>
          <w:color w:val="555555"/>
          <w:sz w:val="22"/>
          <w:szCs w:val="22"/>
        </w:rPr>
        <w:t xml:space="preserve"> Computer Education</w:t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color w:val="555555"/>
        </w:rPr>
        <w:t>2024 – 2025</w:t>
      </w:r>
    </w:p>
    <w:p w14:paraId="06A04903" w14:textId="77777777" w:rsidR="003233B9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</w:rPr>
        <w:t>Taught HTML, CSS, JavaScript, and React to cohorts of student developers, designing structured lesson plans and practical exercises that improved student project completion rates.</w:t>
      </w:r>
    </w:p>
    <w:p w14:paraId="4E1DB17C" w14:textId="77777777" w:rsidR="003233B9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</w:rPr>
        <w:t>Built and maintained the institute's internal web tools and demo projects used as live teaching references during classes.</w:t>
      </w:r>
    </w:p>
    <w:p w14:paraId="642EC121" w14:textId="77777777" w:rsidR="003233B9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</w:rPr>
        <w:t>Mentored students through hands-on coding sessions, conducting code reviews and debugging support that accelerated learner progress.</w:t>
      </w:r>
    </w:p>
    <w:p w14:paraId="70B3FC15" w14:textId="77777777" w:rsidR="003233B9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</w:rPr>
        <w:t>Developed curriculum materials and reusable component libraries in React and Tailwind CSS, reducing lesson preparation time for the department.</w:t>
      </w:r>
    </w:p>
    <w:p w14:paraId="43DA9D73" w14:textId="6498D7C8" w:rsidR="003233B9" w:rsidRDefault="00000000">
      <w:pPr>
        <w:tabs>
          <w:tab w:val="right" w:pos="9360"/>
        </w:tabs>
        <w:spacing w:before="160" w:after="40"/>
      </w:pPr>
      <w:r>
        <w:rPr>
          <w:rFonts w:ascii="Arial" w:eastAsia="Arial" w:hAnsi="Arial" w:cs="Arial"/>
          <w:b/>
          <w:bCs/>
          <w:color w:val="1A1A1A"/>
          <w:sz w:val="22"/>
          <w:szCs w:val="22"/>
        </w:rPr>
        <w:t xml:space="preserve">Frontend-Focused Full-Stack </w:t>
      </w:r>
      <w:r w:rsidR="00AB06BC">
        <w:rPr>
          <w:rFonts w:ascii="Arial" w:eastAsia="Arial" w:hAnsi="Arial" w:cs="Arial"/>
          <w:b/>
          <w:bCs/>
          <w:color w:val="1A1A1A"/>
          <w:sz w:val="22"/>
          <w:szCs w:val="22"/>
        </w:rPr>
        <w:t>Developer</w:t>
      </w:r>
      <w:r w:rsidR="00AB06BC">
        <w:rPr>
          <w:rFonts w:ascii="Arial" w:eastAsia="Arial" w:hAnsi="Arial" w:cs="Arial"/>
          <w:color w:val="555555"/>
          <w:sz w:val="22"/>
          <w:szCs w:val="22"/>
        </w:rPr>
        <w:t xml:space="preserve"> — Independent</w:t>
      </w:r>
      <w:r>
        <w:rPr>
          <w:rFonts w:ascii="Arial" w:eastAsia="Arial" w:hAnsi="Arial" w:cs="Arial"/>
          <w:i/>
          <w:iCs/>
          <w:color w:val="555555"/>
          <w:sz w:val="22"/>
          <w:szCs w:val="22"/>
        </w:rPr>
        <w:t xml:space="preserve"> Projects</w:t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color w:val="555555"/>
        </w:rPr>
        <w:t>2023 – Present</w:t>
      </w:r>
    </w:p>
    <w:p w14:paraId="34D72D4E" w14:textId="77777777" w:rsidR="003233B9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</w:rPr>
        <w:t>Designed, built, and deployed 8+ production web applications using React, Vite, and Tailwind CSS, serving real users across multiple live domains.</w:t>
      </w:r>
    </w:p>
    <w:p w14:paraId="3DF1CBB9" w14:textId="77777777" w:rsidR="003233B9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</w:rPr>
        <w:t>Integrated third-party REST APIs and real-time data sources to power dynamic, data-driven interfaces with minimal latency.</w:t>
      </w:r>
    </w:p>
    <w:p w14:paraId="00214F81" w14:textId="77777777" w:rsidR="003233B9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</w:rPr>
        <w:t>Built a Python Telegram bot for real-time cryptocurrency price tracking, handling automated polling, message formatting, and delivery to subscribed users.</w:t>
      </w:r>
    </w:p>
    <w:p w14:paraId="18F3AC6E" w14:textId="77777777" w:rsidR="003233B9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</w:rPr>
        <w:t>Maintained 100% uptime across all deployed projects through proper hosting configuration and proactive debugging.</w:t>
      </w:r>
    </w:p>
    <w:p w14:paraId="572AC403" w14:textId="77777777" w:rsidR="003233B9" w:rsidRDefault="00000000">
      <w:pPr>
        <w:pBdr>
          <w:bottom w:val="single" w:sz="6" w:space="4" w:color="1A56A0"/>
        </w:pBdr>
        <w:spacing w:before="220" w:after="60"/>
      </w:pPr>
      <w:r>
        <w:rPr>
          <w:rFonts w:ascii="Arial" w:eastAsia="Arial" w:hAnsi="Arial" w:cs="Arial"/>
          <w:b/>
          <w:bCs/>
          <w:color w:val="1A56A0"/>
          <w:sz w:val="22"/>
          <w:szCs w:val="22"/>
        </w:rPr>
        <w:t>PROJECTS</w:t>
      </w:r>
    </w:p>
    <w:p w14:paraId="1EAE9D4F" w14:textId="77777777" w:rsidR="003233B9" w:rsidRDefault="00000000">
      <w:pPr>
        <w:spacing w:before="120" w:after="20"/>
      </w:pPr>
      <w:r>
        <w:rPr>
          <w:rFonts w:ascii="Arial" w:eastAsia="Arial" w:hAnsi="Arial" w:cs="Arial"/>
          <w:b/>
          <w:bCs/>
          <w:color w:val="1A1A1A"/>
        </w:rPr>
        <w:t xml:space="preserve">Transcript Flow — </w:t>
      </w:r>
      <w:hyperlink r:id="rId9" w:history="1">
        <w:r>
          <w:rPr>
            <w:rFonts w:ascii="Arial" w:eastAsia="Arial" w:hAnsi="Arial" w:cs="Arial"/>
            <w:color w:val="1A56A0"/>
            <w:u w:val="single"/>
          </w:rPr>
          <w:t>usetranscriptflow.com</w:t>
        </w:r>
      </w:hyperlink>
    </w:p>
    <w:p w14:paraId="2BD5B32C" w14:textId="77777777" w:rsidR="003233B9" w:rsidRDefault="00000000">
      <w:pPr>
        <w:spacing w:before="20" w:after="60"/>
      </w:pPr>
      <w:r>
        <w:rPr>
          <w:rFonts w:ascii="Arial" w:eastAsia="Arial" w:hAnsi="Arial" w:cs="Arial"/>
          <w:color w:val="555555"/>
        </w:rPr>
        <w:t>Backend-first transcript extraction utility that processes video links and delivers clean, downloadable transcript files via both a web interface and a Telegram bot. Built for speed and anonymity with infrastructure-grade reliability.</w:t>
      </w:r>
    </w:p>
    <w:p w14:paraId="40475FCC" w14:textId="77777777" w:rsidR="003233B9" w:rsidRDefault="00000000">
      <w:pPr>
        <w:spacing w:before="120" w:after="20"/>
      </w:pPr>
      <w:r>
        <w:rPr>
          <w:rFonts w:ascii="Arial" w:eastAsia="Arial" w:hAnsi="Arial" w:cs="Arial"/>
          <w:b/>
          <w:bCs/>
          <w:color w:val="1A1A1A"/>
        </w:rPr>
        <w:t xml:space="preserve">Forever Yours — </w:t>
      </w:r>
      <w:hyperlink r:id="rId10" w:history="1">
        <w:r>
          <w:rPr>
            <w:rFonts w:ascii="Arial" w:eastAsia="Arial" w:hAnsi="Arial" w:cs="Arial"/>
            <w:color w:val="1A56A0"/>
            <w:u w:val="single"/>
          </w:rPr>
          <w:t>valentine.dpeluola.com</w:t>
        </w:r>
      </w:hyperlink>
    </w:p>
    <w:p w14:paraId="0D32F386" w14:textId="77777777" w:rsidR="003233B9" w:rsidRDefault="00000000">
      <w:pPr>
        <w:spacing w:before="20" w:after="60"/>
      </w:pPr>
      <w:r>
        <w:rPr>
          <w:rFonts w:ascii="Arial" w:eastAsia="Arial" w:hAnsi="Arial" w:cs="Arial"/>
          <w:color w:val="555555"/>
        </w:rPr>
        <w:t>AI-powered romantic proposal platform built with Google Gemini integration. Users create personalized, interactive digital experiences with custom names, images, and AI-generated vows. Features five curated aesthetic themes, playful UX logic, and shareable digital keepsakes.</w:t>
      </w:r>
    </w:p>
    <w:p w14:paraId="76B50A0F" w14:textId="77777777" w:rsidR="003233B9" w:rsidRDefault="00000000">
      <w:pPr>
        <w:spacing w:before="120" w:after="20"/>
      </w:pPr>
      <w:r>
        <w:rPr>
          <w:rFonts w:ascii="Arial" w:eastAsia="Arial" w:hAnsi="Arial" w:cs="Arial"/>
          <w:b/>
          <w:bCs/>
          <w:color w:val="1A1A1A"/>
        </w:rPr>
        <w:t xml:space="preserve">BCSS Hub — </w:t>
      </w:r>
      <w:hyperlink r:id="rId11" w:history="1">
        <w:r>
          <w:rPr>
            <w:rFonts w:ascii="Arial" w:eastAsia="Arial" w:hAnsi="Arial" w:cs="Arial"/>
            <w:color w:val="1A56A0"/>
            <w:u w:val="single"/>
          </w:rPr>
          <w:t>bccshub.com</w:t>
        </w:r>
      </w:hyperlink>
    </w:p>
    <w:p w14:paraId="1A4FCC00" w14:textId="77777777" w:rsidR="003233B9" w:rsidRDefault="00000000">
      <w:pPr>
        <w:spacing w:before="20" w:after="60"/>
      </w:pPr>
      <w:r>
        <w:rPr>
          <w:rFonts w:ascii="Arial" w:eastAsia="Arial" w:hAnsi="Arial" w:cs="Arial"/>
          <w:color w:val="555555"/>
        </w:rPr>
        <w:t>Full-featured information and resource hub built with React and Tailwind CSS. Handles dynamic content rendering and responsive layout across devices.</w:t>
      </w:r>
    </w:p>
    <w:p w14:paraId="0251DADE" w14:textId="77777777" w:rsidR="003233B9" w:rsidRDefault="00000000">
      <w:pPr>
        <w:spacing w:before="120" w:after="20"/>
      </w:pPr>
      <w:r>
        <w:rPr>
          <w:rFonts w:ascii="Arial" w:eastAsia="Arial" w:hAnsi="Arial" w:cs="Arial"/>
          <w:b/>
          <w:bCs/>
          <w:color w:val="1A1A1A"/>
        </w:rPr>
        <w:t xml:space="preserve">Chef Olamide — </w:t>
      </w:r>
      <w:hyperlink r:id="rId12" w:history="1">
        <w:r>
          <w:rPr>
            <w:rFonts w:ascii="Arial" w:eastAsia="Arial" w:hAnsi="Arial" w:cs="Arial"/>
            <w:color w:val="1A56A0"/>
            <w:u w:val="single"/>
          </w:rPr>
          <w:t>chefolamide.com</w:t>
        </w:r>
      </w:hyperlink>
    </w:p>
    <w:p w14:paraId="19463956" w14:textId="77777777" w:rsidR="003233B9" w:rsidRDefault="00000000">
      <w:pPr>
        <w:spacing w:before="20" w:after="60"/>
      </w:pPr>
      <w:r>
        <w:rPr>
          <w:rFonts w:ascii="Arial" w:eastAsia="Arial" w:hAnsi="Arial" w:cs="Arial"/>
          <w:color w:val="555555"/>
        </w:rPr>
        <w:t>Professional chef portfolio and booking platform. Designed and developed the full UI with a focus on visual storytelling and mobile-first responsiveness.</w:t>
      </w:r>
    </w:p>
    <w:p w14:paraId="3612650C" w14:textId="77777777" w:rsidR="003233B9" w:rsidRDefault="00000000">
      <w:pPr>
        <w:spacing w:before="120" w:after="20"/>
      </w:pPr>
      <w:proofErr w:type="spellStart"/>
      <w:r>
        <w:rPr>
          <w:rFonts w:ascii="Arial" w:eastAsia="Arial" w:hAnsi="Arial" w:cs="Arial"/>
          <w:b/>
          <w:bCs/>
          <w:color w:val="1A1A1A"/>
        </w:rPr>
        <w:t>Herdentity</w:t>
      </w:r>
      <w:proofErr w:type="spellEnd"/>
      <w:r>
        <w:rPr>
          <w:rFonts w:ascii="Arial" w:eastAsia="Arial" w:hAnsi="Arial" w:cs="Arial"/>
          <w:b/>
          <w:bCs/>
          <w:color w:val="1A1A1A"/>
        </w:rPr>
        <w:t xml:space="preserve"> — </w:t>
      </w:r>
      <w:hyperlink r:id="rId13" w:history="1">
        <w:proofErr w:type="spellStart"/>
        <w:r>
          <w:rPr>
            <w:rFonts w:ascii="Arial" w:eastAsia="Arial" w:hAnsi="Arial" w:cs="Arial"/>
            <w:color w:val="1A56A0"/>
            <w:u w:val="single"/>
          </w:rPr>
          <w:t>herdentity.vercel.app</w:t>
        </w:r>
        <w:proofErr w:type="spellEnd"/>
      </w:hyperlink>
    </w:p>
    <w:p w14:paraId="7ABB4ECE" w14:textId="77777777" w:rsidR="003233B9" w:rsidRDefault="00000000">
      <w:pPr>
        <w:spacing w:before="20" w:after="60"/>
      </w:pPr>
      <w:r>
        <w:rPr>
          <w:rFonts w:ascii="Arial" w:eastAsia="Arial" w:hAnsi="Arial" w:cs="Arial"/>
          <w:color w:val="555555"/>
        </w:rPr>
        <w:t>Identity-focused web application with custom UI components and API-driven dynamic content built with React and Vite.</w:t>
      </w:r>
    </w:p>
    <w:p w14:paraId="7ECB1FAE" w14:textId="77777777" w:rsidR="003233B9" w:rsidRDefault="00000000">
      <w:pPr>
        <w:spacing w:before="120" w:after="20"/>
      </w:pPr>
      <w:proofErr w:type="spellStart"/>
      <w:r>
        <w:rPr>
          <w:rFonts w:ascii="Arial" w:eastAsia="Arial" w:hAnsi="Arial" w:cs="Arial"/>
          <w:b/>
          <w:bCs/>
          <w:color w:val="1A1A1A"/>
        </w:rPr>
        <w:t>Inboxx</w:t>
      </w:r>
      <w:proofErr w:type="spellEnd"/>
      <w:r>
        <w:rPr>
          <w:rFonts w:ascii="Arial" w:eastAsia="Arial" w:hAnsi="Arial" w:cs="Arial"/>
          <w:b/>
          <w:bCs/>
          <w:color w:val="1A1A1A"/>
        </w:rPr>
        <w:t xml:space="preserve"> — </w:t>
      </w:r>
      <w:hyperlink r:id="rId14" w:history="1">
        <w:r>
          <w:rPr>
            <w:rFonts w:ascii="Arial" w:eastAsia="Arial" w:hAnsi="Arial" w:cs="Arial"/>
            <w:color w:val="1A56A0"/>
            <w:u w:val="single"/>
          </w:rPr>
          <w:t>inboxx-1e45.vercel.app</w:t>
        </w:r>
      </w:hyperlink>
    </w:p>
    <w:p w14:paraId="518B5750" w14:textId="77777777" w:rsidR="003233B9" w:rsidRDefault="00000000">
      <w:pPr>
        <w:spacing w:before="20" w:after="60"/>
      </w:pPr>
      <w:r>
        <w:rPr>
          <w:rFonts w:ascii="Arial" w:eastAsia="Arial" w:hAnsi="Arial" w:cs="Arial"/>
          <w:color w:val="555555"/>
        </w:rPr>
        <w:t>Messaging-oriented web app with a clean inbox-style interface, built for real-time content interaction and state management in React.</w:t>
      </w:r>
    </w:p>
    <w:p w14:paraId="69A170B3" w14:textId="77777777" w:rsidR="003233B9" w:rsidRDefault="00000000">
      <w:pPr>
        <w:spacing w:before="120" w:after="20"/>
      </w:pPr>
      <w:proofErr w:type="spellStart"/>
      <w:r>
        <w:rPr>
          <w:rFonts w:ascii="Arial" w:eastAsia="Arial" w:hAnsi="Arial" w:cs="Arial"/>
          <w:b/>
          <w:bCs/>
          <w:color w:val="1A1A1A"/>
        </w:rPr>
        <w:t>Hijo</w:t>
      </w:r>
      <w:proofErr w:type="spellEnd"/>
      <w:r>
        <w:rPr>
          <w:rFonts w:ascii="Arial" w:eastAsia="Arial" w:hAnsi="Arial" w:cs="Arial"/>
          <w:b/>
          <w:bCs/>
          <w:color w:val="1A1A1A"/>
        </w:rPr>
        <w:t xml:space="preserve"> Platform — </w:t>
      </w:r>
      <w:hyperlink r:id="rId15" w:history="1">
        <w:proofErr w:type="spellStart"/>
        <w:r>
          <w:rPr>
            <w:rFonts w:ascii="Arial" w:eastAsia="Arial" w:hAnsi="Arial" w:cs="Arial"/>
            <w:color w:val="1A56A0"/>
            <w:u w:val="single"/>
          </w:rPr>
          <w:t>hijo.vercel.app</w:t>
        </w:r>
        <w:proofErr w:type="spellEnd"/>
      </w:hyperlink>
    </w:p>
    <w:p w14:paraId="716D7EA8" w14:textId="77777777" w:rsidR="003233B9" w:rsidRDefault="00000000">
      <w:pPr>
        <w:spacing w:before="20" w:after="60"/>
      </w:pPr>
      <w:r>
        <w:rPr>
          <w:rFonts w:ascii="Arial" w:eastAsia="Arial" w:hAnsi="Arial" w:cs="Arial"/>
          <w:color w:val="555555"/>
        </w:rPr>
        <w:t>Scalable platform application with multi-section layout, routing, and component-driven architecture using React.</w:t>
      </w:r>
    </w:p>
    <w:p w14:paraId="10A0E7FF" w14:textId="77777777" w:rsidR="003233B9" w:rsidRDefault="00000000">
      <w:pPr>
        <w:spacing w:before="120" w:after="20"/>
      </w:pPr>
      <w:r>
        <w:rPr>
          <w:rFonts w:ascii="Arial" w:eastAsia="Arial" w:hAnsi="Arial" w:cs="Arial"/>
          <w:b/>
          <w:bCs/>
          <w:color w:val="1A1A1A"/>
        </w:rPr>
        <w:lastRenderedPageBreak/>
        <w:t xml:space="preserve">Onion Price Bot — </w:t>
      </w:r>
      <w:hyperlink r:id="rId16" w:history="1">
        <w:r>
          <w:rPr>
            <w:rFonts w:ascii="Arial" w:eastAsia="Arial" w:hAnsi="Arial" w:cs="Arial"/>
            <w:color w:val="1A56A0"/>
            <w:u w:val="single"/>
          </w:rPr>
          <w:t>t.me/</w:t>
        </w:r>
        <w:proofErr w:type="spellStart"/>
        <w:r>
          <w:rPr>
            <w:rFonts w:ascii="Arial" w:eastAsia="Arial" w:hAnsi="Arial" w:cs="Arial"/>
            <w:color w:val="1A56A0"/>
            <w:u w:val="single"/>
          </w:rPr>
          <w:t>myoniontokenupdate_bot</w:t>
        </w:r>
        <w:proofErr w:type="spellEnd"/>
      </w:hyperlink>
    </w:p>
    <w:p w14:paraId="07F0E9F2" w14:textId="77777777" w:rsidR="003233B9" w:rsidRDefault="00000000">
      <w:pPr>
        <w:spacing w:before="20" w:after="60"/>
      </w:pPr>
      <w:r>
        <w:rPr>
          <w:rFonts w:ascii="Arial" w:eastAsia="Arial" w:hAnsi="Arial" w:cs="Arial"/>
          <w:color w:val="555555"/>
        </w:rPr>
        <w:t>Python Telegram bot delivering real-time crypto price alerts to subscribers via automated polling and formatted push messages.</w:t>
      </w:r>
    </w:p>
    <w:p w14:paraId="404BA741" w14:textId="77777777" w:rsidR="003233B9" w:rsidRDefault="00000000">
      <w:pPr>
        <w:pBdr>
          <w:bottom w:val="single" w:sz="6" w:space="4" w:color="1A56A0"/>
        </w:pBdr>
        <w:spacing w:before="220" w:after="60"/>
      </w:pPr>
      <w:r>
        <w:rPr>
          <w:rFonts w:ascii="Arial" w:eastAsia="Arial" w:hAnsi="Arial" w:cs="Arial"/>
          <w:b/>
          <w:bCs/>
          <w:color w:val="1A56A0"/>
          <w:sz w:val="22"/>
          <w:szCs w:val="22"/>
        </w:rPr>
        <w:t>SKILLS</w:t>
      </w:r>
    </w:p>
    <w:p w14:paraId="315C4740" w14:textId="77777777" w:rsidR="003233B9" w:rsidRDefault="00000000">
      <w:pPr>
        <w:spacing w:before="60" w:after="40"/>
      </w:pPr>
      <w:r>
        <w:rPr>
          <w:rFonts w:ascii="Arial" w:eastAsia="Arial" w:hAnsi="Arial" w:cs="Arial"/>
          <w:b/>
          <w:bCs/>
          <w:color w:val="1A1A1A"/>
        </w:rPr>
        <w:t xml:space="preserve">Frontend: </w:t>
      </w:r>
      <w:r>
        <w:rPr>
          <w:rFonts w:ascii="Arial" w:eastAsia="Arial" w:hAnsi="Arial" w:cs="Arial"/>
          <w:color w:val="1A1A1A"/>
        </w:rPr>
        <w:t>React, Vite, Tailwind CSS, HTML5, CSS3, JavaScript (ES6+)</w:t>
      </w:r>
    </w:p>
    <w:p w14:paraId="3C262589" w14:textId="77777777" w:rsidR="003233B9" w:rsidRDefault="00000000">
      <w:pPr>
        <w:spacing w:before="60" w:after="40"/>
      </w:pPr>
      <w:r>
        <w:rPr>
          <w:rFonts w:ascii="Arial" w:eastAsia="Arial" w:hAnsi="Arial" w:cs="Arial"/>
          <w:b/>
          <w:bCs/>
          <w:color w:val="1A1A1A"/>
        </w:rPr>
        <w:t xml:space="preserve">Backend &amp; Tools: </w:t>
      </w:r>
      <w:r>
        <w:rPr>
          <w:rFonts w:ascii="Arial" w:eastAsia="Arial" w:hAnsi="Arial" w:cs="Arial"/>
          <w:color w:val="1A1A1A"/>
        </w:rPr>
        <w:t>Python, REST API Integration, Git, GitHub, CLI</w:t>
      </w:r>
    </w:p>
    <w:p w14:paraId="1E7AD6F5" w14:textId="77777777" w:rsidR="003233B9" w:rsidRDefault="00000000">
      <w:pPr>
        <w:spacing w:before="60" w:after="40"/>
      </w:pPr>
      <w:r>
        <w:rPr>
          <w:rFonts w:ascii="Arial" w:eastAsia="Arial" w:hAnsi="Arial" w:cs="Arial"/>
          <w:b/>
          <w:bCs/>
          <w:color w:val="1A1A1A"/>
        </w:rPr>
        <w:t xml:space="preserve">Deployment: </w:t>
      </w:r>
      <w:proofErr w:type="spellStart"/>
      <w:r>
        <w:rPr>
          <w:rFonts w:ascii="Arial" w:eastAsia="Arial" w:hAnsi="Arial" w:cs="Arial"/>
          <w:color w:val="1A1A1A"/>
        </w:rPr>
        <w:t>Vercel</w:t>
      </w:r>
      <w:proofErr w:type="spellEnd"/>
      <w:r>
        <w:rPr>
          <w:rFonts w:ascii="Arial" w:eastAsia="Arial" w:hAnsi="Arial" w:cs="Arial"/>
          <w:color w:val="1A1A1A"/>
        </w:rPr>
        <w:t>, domain configuration, environment management</w:t>
      </w:r>
    </w:p>
    <w:p w14:paraId="699534D7" w14:textId="77777777" w:rsidR="003233B9" w:rsidRDefault="00000000">
      <w:pPr>
        <w:spacing w:before="60" w:after="40"/>
      </w:pPr>
      <w:r>
        <w:rPr>
          <w:rFonts w:ascii="Arial" w:eastAsia="Arial" w:hAnsi="Arial" w:cs="Arial"/>
          <w:b/>
          <w:bCs/>
          <w:color w:val="1A1A1A"/>
        </w:rPr>
        <w:t xml:space="preserve">Familiar With: </w:t>
      </w:r>
      <w:r>
        <w:rPr>
          <w:rFonts w:ascii="Arial" w:eastAsia="Arial" w:hAnsi="Arial" w:cs="Arial"/>
          <w:color w:val="1A1A1A"/>
        </w:rPr>
        <w:t>TypeScript (learning), Node.js basics, responsive design systems</w:t>
      </w:r>
    </w:p>
    <w:p w14:paraId="1C191305" w14:textId="77777777" w:rsidR="003233B9" w:rsidRDefault="00000000">
      <w:pPr>
        <w:pBdr>
          <w:bottom w:val="single" w:sz="6" w:space="4" w:color="1A56A0"/>
        </w:pBdr>
        <w:spacing w:before="220" w:after="60"/>
      </w:pPr>
      <w:r>
        <w:rPr>
          <w:rFonts w:ascii="Arial" w:eastAsia="Arial" w:hAnsi="Arial" w:cs="Arial"/>
          <w:b/>
          <w:bCs/>
          <w:color w:val="1A56A0"/>
          <w:sz w:val="22"/>
          <w:szCs w:val="22"/>
        </w:rPr>
        <w:t>EDUCATION</w:t>
      </w:r>
    </w:p>
    <w:p w14:paraId="08FB6469" w14:textId="545EEA72" w:rsidR="003233B9" w:rsidRDefault="00000000">
      <w:pPr>
        <w:tabs>
          <w:tab w:val="right" w:pos="9360"/>
        </w:tabs>
        <w:spacing w:before="140" w:after="40"/>
      </w:pPr>
      <w:r>
        <w:rPr>
          <w:rFonts w:ascii="Arial" w:eastAsia="Arial" w:hAnsi="Arial" w:cs="Arial"/>
          <w:b/>
          <w:bCs/>
          <w:color w:val="1A1A1A"/>
          <w:sz w:val="22"/>
          <w:szCs w:val="22"/>
        </w:rPr>
        <w:t>B.Sc. Software Engineering</w:t>
      </w:r>
      <w:r>
        <w:tab/>
      </w:r>
      <w:r>
        <w:rPr>
          <w:rFonts w:ascii="Arial" w:eastAsia="Arial" w:hAnsi="Arial" w:cs="Arial"/>
          <w:color w:val="555555"/>
        </w:rPr>
        <w:t>Expected 202</w:t>
      </w:r>
      <w:r w:rsidR="00AB06BC">
        <w:rPr>
          <w:rFonts w:ascii="Arial" w:eastAsia="Arial" w:hAnsi="Arial" w:cs="Arial"/>
          <w:color w:val="555555"/>
        </w:rPr>
        <w:t>8</w:t>
      </w:r>
    </w:p>
    <w:p w14:paraId="2F47CF76" w14:textId="77777777" w:rsidR="003233B9" w:rsidRDefault="00000000">
      <w:pPr>
        <w:spacing w:after="80"/>
      </w:pPr>
      <w:proofErr w:type="spellStart"/>
      <w:r>
        <w:rPr>
          <w:rFonts w:ascii="Arial" w:eastAsia="Arial" w:hAnsi="Arial" w:cs="Arial"/>
          <w:i/>
          <w:iCs/>
          <w:color w:val="555555"/>
        </w:rPr>
        <w:t>Miva</w:t>
      </w:r>
      <w:proofErr w:type="spellEnd"/>
      <w:r>
        <w:rPr>
          <w:rFonts w:ascii="Arial" w:eastAsia="Arial" w:hAnsi="Arial" w:cs="Arial"/>
          <w:i/>
          <w:iCs/>
          <w:color w:val="555555"/>
        </w:rPr>
        <w:t xml:space="preserve"> Open University</w:t>
      </w:r>
    </w:p>
    <w:p w14:paraId="70EEA7FF" w14:textId="77777777" w:rsidR="003233B9" w:rsidRDefault="00000000">
      <w:pPr>
        <w:pBdr>
          <w:bottom w:val="single" w:sz="6" w:space="4" w:color="1A56A0"/>
        </w:pBdr>
        <w:spacing w:before="220" w:after="60"/>
      </w:pPr>
      <w:r>
        <w:rPr>
          <w:rFonts w:ascii="Arial" w:eastAsia="Arial" w:hAnsi="Arial" w:cs="Arial"/>
          <w:b/>
          <w:bCs/>
          <w:color w:val="1A56A0"/>
          <w:sz w:val="22"/>
          <w:szCs w:val="22"/>
        </w:rPr>
        <w:t>CERTIFICATIONS &amp; ACHIEVEMENTS</w:t>
      </w:r>
    </w:p>
    <w:p w14:paraId="0EAFE271" w14:textId="77777777" w:rsidR="003233B9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</w:rPr>
        <w:t>Python Web Development — Aptech Computer Education (2025)</w:t>
      </w:r>
    </w:p>
    <w:p w14:paraId="0C8EC5D2" w14:textId="77777777" w:rsidR="003233B9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</w:rPr>
        <w:t xml:space="preserve">ITF National Coding </w:t>
      </w:r>
      <w:proofErr w:type="spellStart"/>
      <w:r>
        <w:rPr>
          <w:rFonts w:ascii="Arial" w:eastAsia="Arial" w:hAnsi="Arial" w:cs="Arial"/>
          <w:color w:val="1A1A1A"/>
        </w:rPr>
        <w:t>Programme</w:t>
      </w:r>
      <w:proofErr w:type="spellEnd"/>
      <w:r>
        <w:rPr>
          <w:rFonts w:ascii="Arial" w:eastAsia="Arial" w:hAnsi="Arial" w:cs="Arial"/>
          <w:color w:val="1A1A1A"/>
        </w:rPr>
        <w:t xml:space="preserve"> — Industrial Training Fund (2023)</w:t>
      </w:r>
    </w:p>
    <w:p w14:paraId="5C47C8AD" w14:textId="77777777" w:rsidR="003233B9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</w:rPr>
        <w:t>Google Developer Program — Active Member</w:t>
      </w:r>
    </w:p>
    <w:p w14:paraId="48EA8850" w14:textId="77777777" w:rsidR="003233B9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</w:rPr>
        <w:t>Google Cloud Innovator</w:t>
      </w:r>
    </w:p>
    <w:p w14:paraId="687C3B61" w14:textId="77777777" w:rsidR="003233B9" w:rsidRDefault="00000000">
      <w:pPr>
        <w:pBdr>
          <w:bottom w:val="single" w:sz="6" w:space="4" w:color="1A56A0"/>
        </w:pBdr>
        <w:spacing w:before="220" w:after="60"/>
      </w:pPr>
      <w:r>
        <w:rPr>
          <w:rFonts w:ascii="Arial" w:eastAsia="Arial" w:hAnsi="Arial" w:cs="Arial"/>
          <w:b/>
          <w:bCs/>
          <w:color w:val="1A56A0"/>
          <w:sz w:val="22"/>
          <w:szCs w:val="22"/>
        </w:rPr>
        <w:t>LANGUAGES</w:t>
      </w:r>
    </w:p>
    <w:p w14:paraId="00FEDBAC" w14:textId="77777777" w:rsidR="003233B9" w:rsidRDefault="00000000">
      <w:pPr>
        <w:spacing w:before="100" w:after="60"/>
      </w:pPr>
      <w:r>
        <w:rPr>
          <w:rFonts w:ascii="Arial" w:eastAsia="Arial" w:hAnsi="Arial" w:cs="Arial"/>
          <w:color w:val="1A1A1A"/>
        </w:rPr>
        <w:t>English — Fluent</w:t>
      </w:r>
    </w:p>
    <w:sectPr w:rsidR="003233B9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DA306A"/>
    <w:multiLevelType w:val="hybridMultilevel"/>
    <w:tmpl w:val="17849704"/>
    <w:lvl w:ilvl="0" w:tplc="E7DC7824">
      <w:start w:val="1"/>
      <w:numFmt w:val="bullet"/>
      <w:lvlText w:val="●"/>
      <w:lvlJc w:val="left"/>
      <w:pPr>
        <w:ind w:left="720" w:hanging="360"/>
      </w:pPr>
    </w:lvl>
    <w:lvl w:ilvl="1" w:tplc="6046F1F6">
      <w:start w:val="1"/>
      <w:numFmt w:val="bullet"/>
      <w:lvlText w:val="○"/>
      <w:lvlJc w:val="left"/>
      <w:pPr>
        <w:ind w:left="1440" w:hanging="360"/>
      </w:pPr>
    </w:lvl>
    <w:lvl w:ilvl="2" w:tplc="16E25C82">
      <w:start w:val="1"/>
      <w:numFmt w:val="bullet"/>
      <w:lvlText w:val="■"/>
      <w:lvlJc w:val="left"/>
      <w:pPr>
        <w:ind w:left="2160" w:hanging="360"/>
      </w:pPr>
    </w:lvl>
    <w:lvl w:ilvl="3" w:tplc="7F904A5A">
      <w:start w:val="1"/>
      <w:numFmt w:val="bullet"/>
      <w:lvlText w:val="●"/>
      <w:lvlJc w:val="left"/>
      <w:pPr>
        <w:ind w:left="2880" w:hanging="360"/>
      </w:pPr>
    </w:lvl>
    <w:lvl w:ilvl="4" w:tplc="F34EA414">
      <w:start w:val="1"/>
      <w:numFmt w:val="bullet"/>
      <w:lvlText w:val="○"/>
      <w:lvlJc w:val="left"/>
      <w:pPr>
        <w:ind w:left="3600" w:hanging="360"/>
      </w:pPr>
    </w:lvl>
    <w:lvl w:ilvl="5" w:tplc="FF563D8C">
      <w:start w:val="1"/>
      <w:numFmt w:val="bullet"/>
      <w:lvlText w:val="■"/>
      <w:lvlJc w:val="left"/>
      <w:pPr>
        <w:ind w:left="4320" w:hanging="360"/>
      </w:pPr>
    </w:lvl>
    <w:lvl w:ilvl="6" w:tplc="6F7EB70A">
      <w:start w:val="1"/>
      <w:numFmt w:val="bullet"/>
      <w:lvlText w:val="●"/>
      <w:lvlJc w:val="left"/>
      <w:pPr>
        <w:ind w:left="5040" w:hanging="360"/>
      </w:pPr>
    </w:lvl>
    <w:lvl w:ilvl="7" w:tplc="A8206F46">
      <w:start w:val="1"/>
      <w:numFmt w:val="bullet"/>
      <w:lvlText w:val="●"/>
      <w:lvlJc w:val="left"/>
      <w:pPr>
        <w:ind w:left="5760" w:hanging="360"/>
      </w:pPr>
    </w:lvl>
    <w:lvl w:ilvl="8" w:tplc="4CF6CF6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E597D8C"/>
    <w:multiLevelType w:val="hybridMultilevel"/>
    <w:tmpl w:val="4B1E2788"/>
    <w:lvl w:ilvl="0" w:tplc="E58014FE">
      <w:start w:val="1"/>
      <w:numFmt w:val="bullet"/>
      <w:lvlText w:val="•"/>
      <w:lvlJc w:val="left"/>
      <w:pPr>
        <w:ind w:left="440" w:hanging="220"/>
      </w:pPr>
    </w:lvl>
    <w:lvl w:ilvl="1" w:tplc="950A4D26">
      <w:start w:val="1"/>
      <w:numFmt w:val="bullet"/>
      <w:lvlText w:val="◦"/>
      <w:lvlJc w:val="left"/>
      <w:pPr>
        <w:ind w:left="880" w:hanging="220"/>
      </w:pPr>
    </w:lvl>
    <w:lvl w:ilvl="2" w:tplc="17CA1718">
      <w:numFmt w:val="decimal"/>
      <w:lvlText w:val=""/>
      <w:lvlJc w:val="left"/>
    </w:lvl>
    <w:lvl w:ilvl="3" w:tplc="536CCB4A">
      <w:numFmt w:val="decimal"/>
      <w:lvlText w:val=""/>
      <w:lvlJc w:val="left"/>
    </w:lvl>
    <w:lvl w:ilvl="4" w:tplc="80B638F4">
      <w:numFmt w:val="decimal"/>
      <w:lvlText w:val=""/>
      <w:lvlJc w:val="left"/>
    </w:lvl>
    <w:lvl w:ilvl="5" w:tplc="7700D9CC">
      <w:numFmt w:val="decimal"/>
      <w:lvlText w:val=""/>
      <w:lvlJc w:val="left"/>
    </w:lvl>
    <w:lvl w:ilvl="6" w:tplc="0B92380C">
      <w:numFmt w:val="decimal"/>
      <w:lvlText w:val=""/>
      <w:lvlJc w:val="left"/>
    </w:lvl>
    <w:lvl w:ilvl="7" w:tplc="A29CCA88">
      <w:numFmt w:val="decimal"/>
      <w:lvlText w:val=""/>
      <w:lvlJc w:val="left"/>
    </w:lvl>
    <w:lvl w:ilvl="8" w:tplc="783CF63A">
      <w:numFmt w:val="decimal"/>
      <w:lvlText w:val=""/>
      <w:lvlJc w:val="left"/>
    </w:lvl>
  </w:abstractNum>
  <w:num w:numId="1" w16cid:durableId="1058894500">
    <w:abstractNumId w:val="0"/>
    <w:lvlOverride w:ilvl="0">
      <w:startOverride w:val="1"/>
    </w:lvlOverride>
  </w:num>
  <w:num w:numId="2" w16cid:durableId="84201657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33B9"/>
    <w:rsid w:val="00275A66"/>
    <w:rsid w:val="003233B9"/>
    <w:rsid w:val="00AB0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75878"/>
  <w15:docId w15:val="{05DD8939-CE28-4DF8-80CA-83F8C906A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deolu05" TargetMode="External"/><Relationship Id="rId13" Type="http://schemas.openxmlformats.org/officeDocument/2006/relationships/hyperlink" Target="https://herdentity.vercel.app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dpeluola.com" TargetMode="External"/><Relationship Id="rId12" Type="http://schemas.openxmlformats.org/officeDocument/2006/relationships/hyperlink" Target="https://chefolamide.com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t.me/myoniontokenupdate_bot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mailto:hello@dpeluola.com" TargetMode="External"/><Relationship Id="rId11" Type="http://schemas.openxmlformats.org/officeDocument/2006/relationships/hyperlink" Target="https://bccshub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hijo.vercel.app" TargetMode="External"/><Relationship Id="rId10" Type="http://schemas.openxmlformats.org/officeDocument/2006/relationships/hyperlink" Target="https://valentine.dpeluola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usetranscriptflow.com" TargetMode="External"/><Relationship Id="rId14" Type="http://schemas.openxmlformats.org/officeDocument/2006/relationships/hyperlink" Target="https://inboxx-1e45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01FD38-8224-4D87-B07E-94AA978CFD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613</Words>
  <Characters>3497</Characters>
  <Application>Microsoft Office Word</Application>
  <DocSecurity>0</DocSecurity>
  <Lines>29</Lines>
  <Paragraphs>8</Paragraphs>
  <ScaleCrop>false</ScaleCrop>
  <Company/>
  <LinksUpToDate>false</LinksUpToDate>
  <CharactersWithSpaces>4102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David Peluola</cp:lastModifiedBy>
  <cp:revision>2</cp:revision>
  <dcterms:created xsi:type="dcterms:W3CDTF">2026-03-24T06:55:00Z</dcterms:created>
  <dcterms:modified xsi:type="dcterms:W3CDTF">2026-03-24T10:46:00Z</dcterms:modified>
</cp:coreProperties>
</file>