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E388C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接下來我們來看es6另外一個好用的語法叫做展開運算子，</w:t>
      </w:r>
    </w:p>
    <w:p w14:paraId="242C46B3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來甚麼是展開運算子呢?</w:t>
      </w:r>
    </w:p>
    <w:p w14:paraId="51A113F9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首先我畫面上有兩個陣列，如果今天我想把這兩</w:t>
      </w:r>
      <w:proofErr w:type="gramStart"/>
      <w:r w:rsidRPr="00F82A03">
        <w:rPr>
          <w:rFonts w:hAnsi="細明體" w:cs="細明體"/>
        </w:rPr>
        <w:t>個</w:t>
      </w:r>
      <w:proofErr w:type="gramEnd"/>
      <w:r w:rsidRPr="00F82A03">
        <w:rPr>
          <w:rFonts w:hAnsi="細明體" w:cs="細明體"/>
        </w:rPr>
        <w:t>陣列</w:t>
      </w:r>
      <w:proofErr w:type="gramStart"/>
      <w:r w:rsidRPr="00F82A03">
        <w:rPr>
          <w:rFonts w:hAnsi="細明體" w:cs="細明體"/>
        </w:rPr>
        <w:t>併</w:t>
      </w:r>
      <w:proofErr w:type="gramEnd"/>
      <w:r w:rsidRPr="00F82A03">
        <w:rPr>
          <w:rFonts w:hAnsi="細明體" w:cs="細明體"/>
        </w:rPr>
        <w:t>成一個的話，</w:t>
      </w:r>
    </w:p>
    <w:p w14:paraId="2B881438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我應該要怎麼做，首先es5我們要寫一個空的陣列.</w:t>
      </w:r>
      <w:proofErr w:type="spellStart"/>
      <w:r w:rsidRPr="00F82A03">
        <w:rPr>
          <w:rFonts w:hAnsi="細明體" w:cs="細明體"/>
        </w:rPr>
        <w:t>concat</w:t>
      </w:r>
      <w:proofErr w:type="spellEnd"/>
    </w:p>
    <w:p w14:paraId="1E7C7D3D" w14:textId="77777777" w:rsidR="00F82A03" w:rsidRPr="00F82A03" w:rsidRDefault="00F82A03" w:rsidP="00F82A03">
      <w:pPr>
        <w:pStyle w:val="a3"/>
        <w:rPr>
          <w:rFonts w:hAnsi="細明體" w:cs="細明體"/>
        </w:rPr>
      </w:pPr>
      <w:proofErr w:type="spellStart"/>
      <w:r w:rsidRPr="00F82A03">
        <w:rPr>
          <w:rFonts w:hAnsi="細明體" w:cs="細明體"/>
        </w:rPr>
        <w:t>concat</w:t>
      </w:r>
      <w:proofErr w:type="spellEnd"/>
      <w:r w:rsidRPr="00F82A03">
        <w:rPr>
          <w:rFonts w:hAnsi="細明體" w:cs="細明體"/>
        </w:rPr>
        <w:t>就是要把兩個陣列並起來，並到這個空的陣列裡面，</w:t>
      </w:r>
    </w:p>
    <w:p w14:paraId="28DD5F49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然後我們來LOG看一下arr3，會看到他已經</w:t>
      </w:r>
      <w:proofErr w:type="gramStart"/>
      <w:r w:rsidRPr="00F82A03">
        <w:rPr>
          <w:rFonts w:hAnsi="細明體" w:cs="細明體"/>
        </w:rPr>
        <w:t>併</w:t>
      </w:r>
      <w:proofErr w:type="gramEnd"/>
      <w:r w:rsidRPr="00F82A03">
        <w:rPr>
          <w:rFonts w:hAnsi="細明體" w:cs="細明體"/>
        </w:rPr>
        <w:t>起來了。</w:t>
      </w:r>
    </w:p>
    <w:p w14:paraId="38AA7866" w14:textId="77777777" w:rsidR="008B5E03" w:rsidRDefault="008B5E03" w:rsidP="00F82A03">
      <w:pPr>
        <w:pStyle w:val="a3"/>
        <w:rPr>
          <w:rFonts w:hAnsi="細明體" w:cs="細明體" w:hint="eastAsia"/>
        </w:rPr>
      </w:pPr>
    </w:p>
    <w:p w14:paraId="194EFADA" w14:textId="72178EA4" w:rsidR="008B5E03" w:rsidRDefault="008B5E03" w:rsidP="00F82A03">
      <w:pPr>
        <w:pStyle w:val="a3"/>
        <w:rPr>
          <w:rFonts w:hAnsi="細明體" w:cs="細明體"/>
        </w:rPr>
      </w:pPr>
    </w:p>
    <w:p w14:paraId="0CC82B35" w14:textId="77777777" w:rsidR="00F82A03" w:rsidRPr="00F82A03" w:rsidRDefault="008B5E03" w:rsidP="00F82A03">
      <w:pPr>
        <w:pStyle w:val="a3"/>
        <w:rPr>
          <w:rFonts w:hAnsi="細明體" w:cs="細明體" w:hint="eastAsia"/>
        </w:rPr>
      </w:pPr>
    </w:p>
    <w:p w14:paraId="5B60D122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這樣的寫法沒有不好，但是ES6出了另一種寫法叫做展開運算子，</w:t>
      </w:r>
    </w:p>
    <w:p w14:paraId="2C43F9B7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會變得更簡潔，怎麼用呢我們來看一下，首先我們把要合併的陣列放進來，</w:t>
      </w:r>
    </w:p>
    <w:p w14:paraId="46CFBEB1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我們先來看一下log，會發現他是</w:t>
      </w:r>
      <w:proofErr w:type="spellStart"/>
      <w:r w:rsidRPr="00F82A03">
        <w:rPr>
          <w:rFonts w:hAnsi="細明體" w:cs="細明體"/>
        </w:rPr>
        <w:t>arr</w:t>
      </w:r>
      <w:proofErr w:type="spellEnd"/>
      <w:r w:rsidRPr="00F82A03">
        <w:rPr>
          <w:rFonts w:hAnsi="細明體" w:cs="細明體"/>
        </w:rPr>
        <w:t>裡面包成好幾個</w:t>
      </w:r>
      <w:proofErr w:type="spellStart"/>
      <w:r w:rsidRPr="00F82A03">
        <w:rPr>
          <w:rFonts w:hAnsi="細明體" w:cs="細明體"/>
        </w:rPr>
        <w:t>arr</w:t>
      </w:r>
      <w:proofErr w:type="spellEnd"/>
      <w:r w:rsidRPr="00F82A03">
        <w:rPr>
          <w:rFonts w:hAnsi="細明體" w:cs="細明體"/>
        </w:rPr>
        <w:t>，</w:t>
      </w:r>
    </w:p>
    <w:p w14:paraId="2AD364A5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但這不是我要的，我們要全部拉出來，放到最上層的</w:t>
      </w:r>
      <w:proofErr w:type="spellStart"/>
      <w:r w:rsidRPr="00F82A03">
        <w:rPr>
          <w:rFonts w:hAnsi="細明體" w:cs="細明體"/>
        </w:rPr>
        <w:t>arr</w:t>
      </w:r>
      <w:proofErr w:type="spellEnd"/>
      <w:r w:rsidRPr="00F82A03">
        <w:rPr>
          <w:rFonts w:hAnsi="細明體" w:cs="細明體"/>
        </w:rPr>
        <w:t>，</w:t>
      </w:r>
    </w:p>
    <w:p w14:paraId="0AC8C757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我們只要加上.</w:t>
      </w:r>
      <w:proofErr w:type="gramStart"/>
      <w:r w:rsidRPr="00F82A03">
        <w:rPr>
          <w:rFonts w:hAnsi="細明體" w:cs="細明體"/>
        </w:rPr>
        <w:t>..</w:t>
      </w:r>
      <w:proofErr w:type="gramEnd"/>
      <w:r w:rsidRPr="00F82A03">
        <w:rPr>
          <w:rFonts w:hAnsi="細明體" w:cs="細明體"/>
        </w:rPr>
        <w:t>，這個...就是展開運算子，就是把我們這個</w:t>
      </w:r>
      <w:proofErr w:type="spellStart"/>
      <w:r w:rsidRPr="00F82A03">
        <w:rPr>
          <w:rFonts w:hAnsi="細明體" w:cs="細明體"/>
        </w:rPr>
        <w:t>arr</w:t>
      </w:r>
      <w:proofErr w:type="spellEnd"/>
      <w:r w:rsidRPr="00F82A03">
        <w:rPr>
          <w:rFonts w:hAnsi="細明體" w:cs="細明體"/>
        </w:rPr>
        <w:t>給展開啦，</w:t>
      </w:r>
    </w:p>
    <w:p w14:paraId="53940D53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所以今天透過展開運算子的方式，我就會把原本</w:t>
      </w:r>
      <w:proofErr w:type="spellStart"/>
      <w:r w:rsidRPr="00F82A03">
        <w:rPr>
          <w:rFonts w:hAnsi="細明體" w:cs="細明體"/>
        </w:rPr>
        <w:t>arr</w:t>
      </w:r>
      <w:proofErr w:type="spellEnd"/>
      <w:r w:rsidRPr="00F82A03">
        <w:rPr>
          <w:rFonts w:hAnsi="細明體" w:cs="細明體"/>
        </w:rPr>
        <w:t>裡面的內容給丟到外面去，</w:t>
      </w:r>
    </w:p>
    <w:p w14:paraId="71D0163F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然後給展開出來，就像log現在看到這樣子，</w:t>
      </w:r>
    </w:p>
    <w:p w14:paraId="6C746DC5" w14:textId="05F9987B" w:rsidR="008B5E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這樣方便的語法其實不只陣列上可以使用。</w:t>
      </w:r>
    </w:p>
    <w:p w14:paraId="535B56A3" w14:textId="77777777" w:rsidR="008B5E03" w:rsidRDefault="008B5E03" w:rsidP="00F82A03">
      <w:pPr>
        <w:pStyle w:val="a3"/>
        <w:rPr>
          <w:rFonts w:hAnsi="細明體" w:cs="細明體" w:hint="eastAsia"/>
        </w:rPr>
      </w:pPr>
    </w:p>
    <w:p w14:paraId="6E3AE1AB" w14:textId="63F052E8" w:rsidR="008B5E03" w:rsidRDefault="008B5E03" w:rsidP="00F82A03">
      <w:pPr>
        <w:pStyle w:val="a3"/>
        <w:rPr>
          <w:rFonts w:hAnsi="細明體" w:cs="細明體"/>
        </w:rPr>
      </w:pPr>
    </w:p>
    <w:p w14:paraId="15A97CCE" w14:textId="77777777" w:rsidR="00F82A03" w:rsidRPr="00F82A03" w:rsidRDefault="008B5E03" w:rsidP="00F82A03">
      <w:pPr>
        <w:pStyle w:val="a3"/>
        <w:rPr>
          <w:rFonts w:hAnsi="細明體" w:cs="細明體" w:hint="eastAsia"/>
        </w:rPr>
      </w:pPr>
    </w:p>
    <w:p w14:paraId="408D1E8B" w14:textId="77777777" w:rsidR="00F82A03" w:rsidRPr="00F82A03" w:rsidRDefault="00F82A03" w:rsidP="00F82A03">
      <w:pPr>
        <w:pStyle w:val="a3"/>
        <w:rPr>
          <w:rFonts w:hAnsi="細明體" w:cs="細明體"/>
        </w:rPr>
      </w:pPr>
    </w:p>
    <w:p w14:paraId="00D991CB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那我們接下來看展開運算子用在obj的部分，</w:t>
      </w:r>
    </w:p>
    <w:p w14:paraId="35BABD50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首先我們可以看到畫面上有兩個obj，</w:t>
      </w:r>
    </w:p>
    <w:p w14:paraId="57FD721D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今天我想要把這兩</w:t>
      </w:r>
      <w:proofErr w:type="gramStart"/>
      <w:r w:rsidRPr="00F82A03">
        <w:rPr>
          <w:rFonts w:hAnsi="細明體" w:cs="細明體"/>
        </w:rPr>
        <w:t>個</w:t>
      </w:r>
      <w:proofErr w:type="gramEnd"/>
      <w:r w:rsidRPr="00F82A03">
        <w:rPr>
          <w:rFonts w:hAnsi="細明體" w:cs="細明體"/>
        </w:rPr>
        <w:t>合併成一個要怎麼做，</w:t>
      </w:r>
    </w:p>
    <w:p w14:paraId="310FB5DA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一樣我們寫一個新的obj然後...obj1...obj2，這樣就好啦，</w:t>
      </w:r>
    </w:p>
    <w:p w14:paraId="42C03494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所以呢我們一樣可以用...的展開運算子，來展開我們的obj，</w:t>
      </w:r>
    </w:p>
    <w:p w14:paraId="62ADD713" w14:textId="77777777" w:rsidR="00F82A03" w:rsidRPr="00F82A03" w:rsidRDefault="00F82A03" w:rsidP="00F82A03">
      <w:pPr>
        <w:pStyle w:val="a3"/>
        <w:rPr>
          <w:rFonts w:hAnsi="細明體" w:cs="細明體"/>
        </w:rPr>
      </w:pPr>
      <w:r w:rsidRPr="00F82A03">
        <w:rPr>
          <w:rFonts w:hAnsi="細明體" w:cs="細明體"/>
        </w:rPr>
        <w:t>把他往最上層去放，我們來log看obj3，就可以達到我們要的效果喔。</w:t>
      </w:r>
    </w:p>
    <w:p w14:paraId="4220CE6A" w14:textId="77777777" w:rsidR="00F82A03" w:rsidRDefault="00F82A03" w:rsidP="00F82A03">
      <w:pPr>
        <w:pStyle w:val="a3"/>
        <w:rPr>
          <w:rFonts w:hAnsi="細明體" w:cs="細明體"/>
        </w:rPr>
      </w:pPr>
    </w:p>
    <w:sectPr w:rsidR="00F82A03" w:rsidSect="005E527D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01"/>
    <w:rsid w:val="008B5E03"/>
    <w:rsid w:val="00F82A03"/>
    <w:rsid w:val="00FA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1613"/>
  <w15:chartTrackingRefBased/>
  <w15:docId w15:val="{8D2CDEC8-4545-4D6A-82EA-11DDED3E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E527D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5E527D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2020-05-22T01:50:00Z</dcterms:created>
  <dcterms:modified xsi:type="dcterms:W3CDTF">2020-05-22T01:50:00Z</dcterms:modified>
</cp:coreProperties>
</file>